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D8F0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40"/>
          <w:szCs w:val="40"/>
        </w:rPr>
      </w:pPr>
      <w:r>
        <w:rPr>
          <w:rStyle w:val="6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0"/>
          <w:szCs w:val="40"/>
          <w:shd w:val="clear" w:fill="FFFFFF"/>
          <w:lang w:val="en-US" w:eastAsia="zh-CN"/>
        </w:rPr>
        <w:t>常州市滨江中学</w:t>
      </w: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食堂食物中毒应急处置演练方案</w:t>
      </w:r>
    </w:p>
    <w:p w14:paraId="2F2154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562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一、演练目的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为切实提高学校应对食堂食物中毒事件的快速反应、高效处置和协同作战能力，检验应急预案的实用性和可操作性，最大限度地减少食物中毒事件对师生健康造成的危害，保障校园安全稳定。</w:t>
      </w:r>
    </w:p>
    <w:p w14:paraId="52D417A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562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二、演练时间与地点</w:t>
      </w:r>
    </w:p>
    <w:p w14:paraId="4629D2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时间：202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日（星期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）上午 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: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40</w:t>
      </w:r>
    </w:p>
    <w:p w14:paraId="52A52E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地点：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常州市滨江中学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学校食堂、医务室</w:t>
      </w:r>
    </w:p>
    <w:p w14:paraId="4D616B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三、参与人员与角色</w:t>
      </w:r>
    </w:p>
    <w:p w14:paraId="353005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指挥组：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校长（总指挥）、分管副校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长、后勤主任</w:t>
      </w:r>
    </w:p>
    <w:p w14:paraId="41F730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应急救援组：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校医、心理健康教师、各年级组长</w:t>
      </w:r>
    </w:p>
    <w:p w14:paraId="5A7284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事故调查组：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食堂管理员、食品安全员</w:t>
      </w:r>
    </w:p>
    <w:p w14:paraId="2813C3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后勤保障组：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后勤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副主任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、安保人员</w:t>
      </w:r>
    </w:p>
    <w:p w14:paraId="14781B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信息发布与联络组：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后勤副主任</w:t>
      </w:r>
    </w:p>
    <w:p w14:paraId="6C23E1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参演人员：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部分师生代表（模拟中毒症状）、食堂员工</w:t>
      </w:r>
    </w:p>
    <w:p w14:paraId="783C127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四、演练场景设定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模拟场景：午餐后，陆续有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名学生出现恶心、呕吐、腹痛、腹泻等疑似食物中毒症状，到医务室就诊。校医初步判断为疑似群体性食物中毒事件。</w:t>
      </w:r>
    </w:p>
    <w:p w14:paraId="72AE3FB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五、演练流程与步骤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157"/>
        <w:gridCol w:w="937"/>
        <w:gridCol w:w="6780"/>
      </w:tblGrid>
      <w:tr w14:paraId="69CD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ED0B74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-head)" w:hAnsi="var(--dsw-font-markdown-table-head)" w:eastAsia="var(--dsw-font-markdown-table-head)" w:cs="var(--dsw-font-markdown-table-head)"/>
                <w:b/>
                <w:bCs/>
              </w:rPr>
            </w:pPr>
            <w:r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0C5C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</w:rPr>
            </w:pPr>
            <w:r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80A8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</w:rPr>
            </w:pPr>
            <w:r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5859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</w:rPr>
            </w:pPr>
            <w:r>
              <w:rPr>
                <w:rFonts w:hint="default" w:ascii="var(--dsw-font-markdown-table-head)" w:hAnsi="var(--dsw-font-markdown-table-head)" w:eastAsia="var(--dsw-font-markdown-table-head)" w:cs="var(--dsw-font-markdown-table-head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核心行动与要求</w:t>
            </w:r>
          </w:p>
        </w:tc>
      </w:tr>
      <w:tr w14:paraId="7980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3E97B4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一、发现与报告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BCD8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3337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发现病例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473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“学生”向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食堂管理人员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报告不适症状。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食堂人员立马向现场负责老师报告情况，食堂人员和现场负责老师带孩子去医务室，现场负责老师立马向上报告。校医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进行初步诊断，询问共同就餐史，判断为</w:t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疑似食物中毒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3C62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847417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95D3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413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启动预案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45DE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校医立即向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校长报告。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校长宣布启动《校园食物中毒应急预案》。</w:t>
            </w:r>
          </w:p>
        </w:tc>
      </w:tr>
      <w:tr w14:paraId="07C9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D5A897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7E89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1C2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信息上报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E20C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信息发布组立即向辖区教育局、市场监管局、疾控中心等部门电话报告。</w:t>
            </w:r>
          </w:p>
        </w:tc>
      </w:tr>
      <w:tr w14:paraId="099B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618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二、应急响应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37D3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3CCF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现场救治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E87C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救援组将“患病学生”转移至</w:t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临时隔离区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进行安抚和初步救治。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对重症“患者”模拟拨打120急救电话。</w:t>
            </w:r>
          </w:p>
        </w:tc>
      </w:tr>
      <w:tr w14:paraId="572B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A34DB7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1FF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5399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封存与控制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B20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事故调查组立即</w:t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封存食堂留样柜、冰箱及可能导致中毒的食品原料、工具容器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保护食堂现场，禁止无关人员进入。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食堂立即停止供餐。</w:t>
            </w:r>
          </w:p>
        </w:tc>
      </w:tr>
      <w:tr w14:paraId="01E6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45C80B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A5D3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006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秩序维护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28A0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后勤保障组疏散围观学生，维持正常教学秩序，保障救援通道畅通。</w:t>
            </w:r>
          </w:p>
        </w:tc>
      </w:tr>
      <w:tr w14:paraId="22FD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029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三、调查与溯源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A07E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4D00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配合调查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FAC0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事故调查组准备好</w:t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食品留样记录、采购凭证、晨检记录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等资料。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模拟配合赶到的市场监管、疾控部门人员进行现场调查和采样。</w:t>
            </w:r>
          </w:p>
        </w:tc>
      </w:tr>
      <w:tr w14:paraId="6B60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76B8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四、后期处置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3F29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D76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信息发布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AF3D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信息发布组模拟起草《情况通报》，向师生和家长说明情况（已控制、正调查），稳定情绪。</w:t>
            </w:r>
          </w:p>
        </w:tc>
      </w:tr>
      <w:tr w14:paraId="51EA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22E32D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AC5F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5FEA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心理疏导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8C1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心理健康教师对受影响学生和员工进行心理干预。</w:t>
            </w:r>
          </w:p>
        </w:tc>
      </w:tr>
      <w:tr w14:paraId="214D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BE37E3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8348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76F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环境消杀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3E8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后勤组对食堂、隔离区、呕吐物进行终末消毒。</w:t>
            </w:r>
          </w:p>
        </w:tc>
      </w:tr>
      <w:tr w14:paraId="6FCF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47C6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五、总结评估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573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lang w:val="en-US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EBD9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演练结束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0D8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总指挥宣布演练结束。</w:t>
            </w:r>
          </w:p>
        </w:tc>
      </w:tr>
      <w:tr w14:paraId="18F8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DA260F">
            <w:pPr>
              <w:rPr>
                <w:rFonts w:hint="default" w:ascii="var(--dsw-font-markdown-table)" w:hAnsi="var(--dsw-font-markdown-table)" w:eastAsia="var(--dsw-font-markdown-table)" w:cs="var(--dsw-font-markdown-table)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FD3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结束后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6F11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总结会议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E3DF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全体参与人员集中，复盘演练全过程，查找问题，提出改进措施。</w:t>
            </w:r>
          </w:p>
        </w:tc>
      </w:tr>
    </w:tbl>
    <w:p w14:paraId="59231A0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六、准备工作</w:t>
      </w:r>
    </w:p>
    <w:p w14:paraId="69E79F6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物资准备：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对讲机、警示带、担架、呕吐物模拟物（如粥）、急救箱、封条、相机。</w:t>
      </w:r>
    </w:p>
    <w:p w14:paraId="0B62581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人员培训：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提前对所有参与人员进行方案培训，明确职责。</w:t>
      </w:r>
    </w:p>
    <w:p w14:paraId="6CB5C2A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安全告知：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提前向全校师生说明此为演练，避免引起恐慌。</w:t>
      </w:r>
    </w:p>
    <w:p w14:paraId="3D1BD7C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4E08FF71-616D-4DA2-B247-C06104A2A92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DB9E118-0E9C-4A07-9BDF-20960C7E61A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12BA99AB-97E1-4060-BD92-E65AB76CF6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F7F1C"/>
    <w:rsid w:val="7E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547</Characters>
  <Lines>0</Lines>
  <Paragraphs>0</Paragraphs>
  <TotalTime>16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2025-10-22T09:17:00Z</dcterms:created>
  <dc:creator>Administrator</dc:creator>
  <cp:lastModifiedBy>静等花开</cp:lastModifiedBy>
  <dcterms:modified xsi:type="dcterms:W3CDTF">2025-10-29T10:55:02Z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eyJoZGlkIjoiODNmMjA0Y2UxODM0ZGYyMDFiNzIyZjljMzRkYWZlNjIiLCJ1c2VySWQiOiI3MjI4NTEyMjQifQ==</vt:lpwstr>
  </property>
  <property fmtid="{D5CDD505-2E9C-101B-9397-08002B2CF9AE}" pid="4" name="ICV">
    <vt:lpwstr>D64F937500F94DDD8BBA84D5EED00D85_12</vt:lpwstr>
  </property>
</Properties>
</file>