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00" w:rsidRDefault="003E2FE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702"/>
        <w:gridCol w:w="1791"/>
        <w:gridCol w:w="1791"/>
        <w:gridCol w:w="1791"/>
        <w:gridCol w:w="1794"/>
      </w:tblGrid>
      <w:tr w:rsidR="00160D00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</w:t>
            </w:r>
            <w:r>
              <w:rPr>
                <w:rFonts w:ascii="宋体" w:hAnsi="宋体" w:hint="eastAsia"/>
                <w:szCs w:val="21"/>
              </w:rPr>
              <w:t>（一）</w:t>
            </w:r>
          </w:p>
        </w:tc>
      </w:tr>
      <w:tr w:rsidR="00160D00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160D00" w:rsidRDefault="003E2F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0" w:rsidRDefault="003E2FE8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转眼秋天到了，气温和色彩的变化让幼儿感受了解到了秋天的特征，在午间散步的时候，孩子们看到幼儿园秋天的叶子变黄了，喜欢和朋友们讨论喜欢的公园，乐意与爸爸妈妈收集秋天的树叶。</w:t>
            </w:r>
          </w:p>
        </w:tc>
      </w:tr>
      <w:tr w:rsidR="00160D00">
        <w:trPr>
          <w:cantSplit/>
          <w:trHeight w:val="9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0" w:rsidRDefault="003E2FE8">
            <w:pPr>
              <w:tabs>
                <w:tab w:val="right" w:pos="8306"/>
              </w:tabs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乐意观察秋天树叶的变化，认识梧桐树，初步感受秋天的主要季节特征。</w:t>
            </w:r>
          </w:p>
          <w:p w:rsidR="00160D00" w:rsidRDefault="003E2FE8">
            <w:pPr>
              <w:tabs>
                <w:tab w:val="right" w:pos="8306"/>
              </w:tabs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知道秋天是丰收的季节，愿意尝试各种蔬果，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挑食。</w:t>
            </w:r>
          </w:p>
          <w:p w:rsidR="00160D00" w:rsidRDefault="003E2FE8">
            <w:pPr>
              <w:tabs>
                <w:tab w:val="right" w:pos="8306"/>
              </w:tabs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>能够知道一些蔬果的营养，坚持光盘行动。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1" w:type="dxa"/>
            <w:gridSpan w:val="2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91" w:type="dxa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91" w:type="dxa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94" w:type="dxa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160D00" w:rsidRDefault="003E2FE8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美工区：印章乐、多彩的树叶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益智区：树叶对对碰、打电话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     </w:t>
            </w:r>
          </w:p>
          <w:p w:rsidR="00160D00" w:rsidRDefault="003E2FE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角色区：抱娃娃、做点心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Cs/>
                <w:szCs w:val="21"/>
              </w:rPr>
              <w:t>建构区：秋天的公园、秋天的小花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160D00" w:rsidRDefault="00160D0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60D00" w:rsidRDefault="003E2F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秋游去</w:t>
            </w:r>
            <w:r>
              <w:rPr>
                <w:rFonts w:hint="eastAsia"/>
                <w:bCs/>
                <w:szCs w:val="21"/>
              </w:rPr>
              <w:t>、快乐的跳跳球、</w:t>
            </w:r>
            <w:proofErr w:type="gramStart"/>
            <w:r>
              <w:rPr>
                <w:rFonts w:hint="eastAsia"/>
                <w:bCs/>
                <w:szCs w:val="21"/>
              </w:rPr>
              <w:t>趣玩轮胎</w:t>
            </w:r>
            <w:proofErr w:type="gramEnd"/>
            <w:r>
              <w:rPr>
                <w:rFonts w:hint="eastAsia"/>
                <w:bCs/>
                <w:szCs w:val="21"/>
              </w:rPr>
              <w:t>、隧道探险、攀爬乐、好玩的轮胎、快乐舞台、沙池寻宝、骑小车、好玩的梯子、套象鼻、轮胎大作战、卷包菜、推小车、小小建筑师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玩游戏不推人、多喝水、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吃零食、着火了什么办、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挑食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0D00" w:rsidRDefault="00160D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0D00" w:rsidRDefault="003E2F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6"/>
        </w:trPr>
        <w:tc>
          <w:tcPr>
            <w:tcW w:w="1182" w:type="dxa"/>
            <w:gridSpan w:val="2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160D00" w:rsidRDefault="003E2F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5E5BAE">
              <w:rPr>
                <w:rFonts w:ascii="宋体" w:hAnsi="宋体" w:hint="eastAsia"/>
                <w:szCs w:val="21"/>
              </w:rPr>
              <w:t>树叶排队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秋叶飘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3</w:t>
            </w:r>
            <w:r>
              <w:rPr>
                <w:rFonts w:ascii="宋体" w:hAnsi="宋体"/>
                <w:szCs w:val="21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秋天的梧桐叶</w:t>
            </w:r>
          </w:p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细细嚼慢慢</w:t>
            </w:r>
            <w:proofErr w:type="gramStart"/>
            <w:r>
              <w:rPr>
                <w:rFonts w:ascii="宋体" w:hAnsi="宋体" w:hint="eastAsia"/>
                <w:szCs w:val="21"/>
              </w:rPr>
              <w:t>咽</w:t>
            </w:r>
            <w:proofErr w:type="gramEnd"/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乐创：</w:t>
            </w:r>
            <w:r>
              <w:rPr>
                <w:rFonts w:ascii="宋体" w:hAnsi="宋体" w:hint="eastAsia"/>
                <w:szCs w:val="21"/>
              </w:rPr>
              <w:t>多彩的树叶</w:t>
            </w:r>
            <w:r w:rsidR="00064CB7">
              <w:rPr>
                <w:rFonts w:ascii="宋体" w:hAnsi="宋体" w:hint="eastAsia"/>
                <w:szCs w:val="21"/>
              </w:rPr>
              <w:t xml:space="preserve">    6.秋叶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2"/>
        </w:trPr>
        <w:tc>
          <w:tcPr>
            <w:tcW w:w="1182" w:type="dxa"/>
            <w:gridSpan w:val="2"/>
            <w:vAlign w:val="center"/>
          </w:tcPr>
          <w:p w:rsidR="00160D00" w:rsidRDefault="00160D00">
            <w:pPr>
              <w:rPr>
                <w:rFonts w:ascii="宋体" w:hAnsi="宋体"/>
                <w:b/>
                <w:bCs/>
                <w:szCs w:val="21"/>
              </w:rPr>
            </w:pPr>
          </w:p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160D00" w:rsidRDefault="00160D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160D00" w:rsidRDefault="003E2FE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160D00" w:rsidRDefault="003E2FE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C85C3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85C3D">
              <w:rPr>
                <w:rFonts w:ascii="宋体" w:hAnsi="宋体" w:hint="eastAsia"/>
                <w:szCs w:val="21"/>
              </w:rPr>
              <w:t>大风和树叶</w:t>
            </w:r>
          </w:p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160D00" w:rsidRDefault="005E5BAE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花样拍手</w:t>
            </w:r>
          </w:p>
        </w:tc>
        <w:tc>
          <w:tcPr>
            <w:tcW w:w="1791" w:type="dxa"/>
            <w:vAlign w:val="center"/>
          </w:tcPr>
          <w:p w:rsidR="00160D00" w:rsidRDefault="003E2F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160D00" w:rsidRDefault="003E2FE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</w:t>
            </w:r>
          </w:p>
          <w:p w:rsidR="00160D00" w:rsidRDefault="005E5BAE" w:rsidP="005E5B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家综合</w:t>
            </w:r>
            <w:proofErr w:type="gramEnd"/>
            <w:r>
              <w:rPr>
                <w:rFonts w:ascii="宋体" w:hAnsi="宋体" w:hint="eastAsia"/>
                <w:szCs w:val="21"/>
              </w:rPr>
              <w:t>游戏</w:t>
            </w:r>
          </w:p>
          <w:p w:rsidR="00160D00" w:rsidRDefault="003E2FE8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户外自主性游戏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：</w:t>
            </w:r>
          </w:p>
          <w:p w:rsidR="00160D00" w:rsidRDefault="003E2FE8">
            <w:pPr>
              <w:jc w:val="left"/>
              <w:rPr>
                <w:spacing w:val="-23"/>
                <w:szCs w:val="21"/>
              </w:rPr>
            </w:pPr>
            <w:r>
              <w:rPr>
                <w:rFonts w:hint="eastAsia"/>
                <w:spacing w:val="-23"/>
                <w:szCs w:val="21"/>
              </w:rPr>
              <w:t>沙水区：秋天来了</w:t>
            </w:r>
          </w:p>
          <w:p w:rsidR="00160D00" w:rsidRDefault="003E2FE8">
            <w:pPr>
              <w:jc w:val="left"/>
              <w:rPr>
                <w:spacing w:val="-23"/>
                <w:szCs w:val="21"/>
              </w:rPr>
            </w:pPr>
            <w:r>
              <w:rPr>
                <w:rFonts w:hint="eastAsia"/>
                <w:spacing w:val="-23"/>
                <w:szCs w:val="21"/>
              </w:rPr>
              <w:t>器械区：滑梯乐园</w:t>
            </w:r>
          </w:p>
          <w:p w:rsidR="00160D00" w:rsidRDefault="003E2FE8">
            <w:pPr>
              <w:jc w:val="left"/>
              <w:rPr>
                <w:szCs w:val="21"/>
              </w:rPr>
            </w:pPr>
            <w:r>
              <w:rPr>
                <w:rFonts w:hint="eastAsia"/>
                <w:spacing w:val="-23"/>
                <w:szCs w:val="21"/>
              </w:rPr>
              <w:t>建构区：秋天的公园</w:t>
            </w:r>
          </w:p>
        </w:tc>
        <w:tc>
          <w:tcPr>
            <w:tcW w:w="1791" w:type="dxa"/>
            <w:vAlign w:val="center"/>
          </w:tcPr>
          <w:p w:rsidR="00160D00" w:rsidRDefault="003E2FE8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:rsidR="00160D00" w:rsidRDefault="003E2FE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美工区：树叶变变变</w:t>
            </w:r>
          </w:p>
          <w:p w:rsidR="00160D00" w:rsidRDefault="003E2FE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语言区：秋天的树叶</w:t>
            </w:r>
          </w:p>
          <w:p w:rsidR="00160D00" w:rsidRDefault="003E2FE8"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建构区：秋天的公园</w:t>
            </w:r>
          </w:p>
          <w:p w:rsidR="00160D00" w:rsidRDefault="003E2FE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160D00" w:rsidRDefault="00064CB7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好玩的皮球</w:t>
            </w:r>
          </w:p>
          <w:p w:rsidR="00160D00" w:rsidRDefault="003E2FE8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:rsidR="00160D00" w:rsidRDefault="005E5BAE">
            <w:pPr>
              <w:ind w:firstLineChars="150" w:firstLine="31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小兔和狼</w:t>
            </w:r>
          </w:p>
        </w:tc>
        <w:tc>
          <w:tcPr>
            <w:tcW w:w="1791" w:type="dxa"/>
            <w:vAlign w:val="center"/>
          </w:tcPr>
          <w:p w:rsidR="00160D00" w:rsidRDefault="003E2FE8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:rsidR="00160D00" w:rsidRDefault="003E2FE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建构游戏：</w:t>
            </w:r>
          </w:p>
          <w:p w:rsidR="00160D00" w:rsidRDefault="003E2FE8">
            <w:pPr>
              <w:ind w:firstLineChars="100" w:firstLine="170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秋天的公园（一）</w:t>
            </w:r>
          </w:p>
          <w:p w:rsidR="00160D00" w:rsidRDefault="003E2FE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</w:t>
            </w: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：</w:t>
            </w:r>
          </w:p>
          <w:p w:rsidR="00160D00" w:rsidRDefault="003E2FE8"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</w:t>
            </w:r>
            <w:proofErr w:type="gramStart"/>
            <w:r>
              <w:rPr>
                <w:rFonts w:hint="eastAsia"/>
                <w:spacing w:val="-20"/>
                <w:szCs w:val="21"/>
              </w:rPr>
              <w:t>剥</w:t>
            </w:r>
            <w:proofErr w:type="gramEnd"/>
            <w:r>
              <w:rPr>
                <w:rFonts w:hint="eastAsia"/>
                <w:spacing w:val="-20"/>
                <w:szCs w:val="21"/>
              </w:rPr>
              <w:t>桔子</w:t>
            </w:r>
          </w:p>
          <w:p w:rsidR="00160D00" w:rsidRDefault="003E2FE8"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器械区：好玩的轮胎</w:t>
            </w:r>
          </w:p>
          <w:p w:rsidR="00160D00" w:rsidRDefault="003E2FE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运动区：运南瓜</w:t>
            </w:r>
          </w:p>
        </w:tc>
        <w:tc>
          <w:tcPr>
            <w:tcW w:w="1794" w:type="dxa"/>
            <w:vAlign w:val="center"/>
          </w:tcPr>
          <w:p w:rsidR="00160D00" w:rsidRDefault="003E2FE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kern w:val="0"/>
                <w:szCs w:val="21"/>
              </w:rPr>
              <w:t>区域</w:t>
            </w:r>
            <w:r>
              <w:rPr>
                <w:rFonts w:hint="eastAsia"/>
                <w:b/>
                <w:spacing w:val="-20"/>
                <w:kern w:val="0"/>
                <w:szCs w:val="21"/>
              </w:rPr>
              <w:t>游戏</w:t>
            </w:r>
            <w:r>
              <w:rPr>
                <w:rFonts w:hint="eastAsia"/>
                <w:b/>
                <w:spacing w:val="-20"/>
                <w:kern w:val="0"/>
                <w:szCs w:val="21"/>
              </w:rPr>
              <w:t>：</w:t>
            </w:r>
          </w:p>
          <w:p w:rsidR="00160D00" w:rsidRDefault="00064CB7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</w:t>
            </w:r>
            <w:r w:rsidR="006977EE">
              <w:rPr>
                <w:rFonts w:hint="eastAsia"/>
                <w:spacing w:val="-20"/>
                <w:szCs w:val="21"/>
              </w:rPr>
              <w:t>区：树叶变变变</w:t>
            </w:r>
          </w:p>
          <w:p w:rsidR="00160D00" w:rsidRDefault="006977EE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图书区：秋叶飘</w:t>
            </w:r>
          </w:p>
          <w:p w:rsidR="00160D00" w:rsidRDefault="006977EE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</w:t>
            </w:r>
            <w:r w:rsidR="003E2FE8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秋天的乐园</w:t>
            </w:r>
            <w:bookmarkStart w:id="0" w:name="_GoBack"/>
            <w:bookmarkEnd w:id="0"/>
            <w:r>
              <w:rPr>
                <w:spacing w:val="-20"/>
                <w:szCs w:val="21"/>
              </w:rPr>
              <w:t xml:space="preserve"> </w:t>
            </w:r>
          </w:p>
          <w:p w:rsidR="00160D00" w:rsidRDefault="003E2FE8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</w:t>
            </w: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：</w:t>
            </w:r>
          </w:p>
          <w:p w:rsidR="00160D00" w:rsidRDefault="003E2FE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器械区：快乐滑梯</w:t>
            </w:r>
          </w:p>
          <w:p w:rsidR="00160D00" w:rsidRDefault="003E2FE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表演区：今天我是主角</w:t>
            </w:r>
          </w:p>
          <w:p w:rsidR="00160D00" w:rsidRDefault="003E2FE8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角色区：野餐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160D00" w:rsidRDefault="003E2FE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160D00" w:rsidRDefault="003E2FE8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社会资源：从公园采摘树叶，观察树叶特征，通过视频观看，欣赏秋天的美景。</w:t>
            </w:r>
          </w:p>
          <w:p w:rsidR="00160D00" w:rsidRDefault="003E2FE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园内资源：与幼儿一起采摘园内秋天的树叶，欣赏感受幼儿园里面的秋天。</w:t>
            </w:r>
          </w:p>
          <w:p w:rsidR="00160D00" w:rsidRDefault="003E2FE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结合主题活动，创设相应的主题墙《秋叶飘》，将孩子们收集、绘制的树叶画布置其中，进一步让幼儿感受秋天的景色变化。丰富班级自然角，提供一些小柿子、南瓜等秋天的产物，激发幼儿乐意观察动植物的情感。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160D00" w:rsidRDefault="003E2FE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在户外活动时加强对幼儿的生活护理，为幼儿准备吸汗巾，提醒有汗的幼儿休息。</w:t>
            </w:r>
          </w:p>
          <w:p w:rsidR="00160D00" w:rsidRDefault="003E2FE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教育幼儿洗手时要把衣袖拉上，不要弄湿衣服，并帮助幼儿掌握正确的擤鼻涕的方法。</w:t>
            </w:r>
          </w:p>
        </w:tc>
      </w:tr>
      <w:tr w:rsidR="00160D0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7"/>
        </w:trPr>
        <w:tc>
          <w:tcPr>
            <w:tcW w:w="1182" w:type="dxa"/>
            <w:gridSpan w:val="2"/>
            <w:vAlign w:val="center"/>
          </w:tcPr>
          <w:p w:rsidR="00160D00" w:rsidRDefault="003E2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:rsidR="00160D00" w:rsidRDefault="003E2FE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请家长带领孩子走进社区、公园，观察秋天的景色变化，初步感知秋天的季节特征。并带领孩子一起拾落叶，观察、了解多种树叶，并能尝试进行树叶贴画。</w:t>
            </w:r>
          </w:p>
          <w:p w:rsidR="00160D00" w:rsidRDefault="003E2FE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加强与家长的沟通，有问题及时解决。</w:t>
            </w:r>
          </w:p>
        </w:tc>
      </w:tr>
    </w:tbl>
    <w:p w:rsidR="00160D00" w:rsidRDefault="003E2FE8">
      <w:pPr>
        <w:ind w:leftChars="-400" w:left="-840"/>
        <w:jc w:val="center"/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班级老师：</w:t>
      </w:r>
      <w:proofErr w:type="gramStart"/>
      <w:r w:rsidR="005A49AD">
        <w:rPr>
          <w:rFonts w:ascii="宋体" w:hAnsi="宋体" w:hint="eastAsia"/>
          <w:sz w:val="24"/>
        </w:rPr>
        <w:t>钱军</w:t>
      </w:r>
      <w:proofErr w:type="gramEnd"/>
      <w:r w:rsidR="005A49AD">
        <w:rPr>
          <w:rFonts w:ascii="宋体" w:hAnsi="宋体" w:hint="eastAsia"/>
          <w:sz w:val="24"/>
        </w:rPr>
        <w:t xml:space="preserve"> </w:t>
      </w:r>
      <w:proofErr w:type="gramStart"/>
      <w:r w:rsidR="005A49AD">
        <w:rPr>
          <w:rFonts w:ascii="宋体" w:hAnsi="宋体" w:hint="eastAsia"/>
          <w:sz w:val="24"/>
        </w:rPr>
        <w:t>黄初蓉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</w:rPr>
        <w:t>十</w:t>
      </w:r>
      <w:r>
        <w:rPr>
          <w:rFonts w:ascii="宋体" w:hAnsi="宋体" w:hint="eastAsia"/>
          <w:sz w:val="24"/>
        </w:rPr>
        <w:t>周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20</w:t>
      </w:r>
      <w:r>
        <w:rPr>
          <w:rFonts w:ascii="宋体" w:hAnsi="宋体"/>
          <w:sz w:val="24"/>
        </w:rPr>
        <w:t>2</w:t>
      </w:r>
      <w:r w:rsidR="005A49A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C40C7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日——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C40C7E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sectPr w:rsidR="00160D0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E8" w:rsidRDefault="003E2FE8">
      <w:r>
        <w:separator/>
      </w:r>
    </w:p>
  </w:endnote>
  <w:endnote w:type="continuationSeparator" w:id="0">
    <w:p w:rsidR="003E2FE8" w:rsidRDefault="003E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00" w:rsidRDefault="003E2FE8">
    <w:pPr>
      <w:pStyle w:val="a5"/>
      <w:jc w:val="right"/>
    </w:pPr>
    <w:r>
      <w:rPr>
        <w:noProof/>
      </w:rPr>
      <w:drawing>
        <wp:inline distT="0" distB="0" distL="114300" distR="114300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E8" w:rsidRDefault="003E2FE8">
      <w:r>
        <w:separator/>
      </w:r>
    </w:p>
  </w:footnote>
  <w:footnote w:type="continuationSeparator" w:id="0">
    <w:p w:rsidR="003E2FE8" w:rsidRDefault="003E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00" w:rsidRDefault="003E2FE8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47A26522"/>
    <w:rsid w:val="000443E9"/>
    <w:rsid w:val="00064CB7"/>
    <w:rsid w:val="000A5B38"/>
    <w:rsid w:val="000B39D2"/>
    <w:rsid w:val="00160D00"/>
    <w:rsid w:val="00186727"/>
    <w:rsid w:val="001D4FA0"/>
    <w:rsid w:val="001E100A"/>
    <w:rsid w:val="0025199A"/>
    <w:rsid w:val="00270186"/>
    <w:rsid w:val="003A7936"/>
    <w:rsid w:val="003E2FE8"/>
    <w:rsid w:val="00405269"/>
    <w:rsid w:val="00416693"/>
    <w:rsid w:val="004F636D"/>
    <w:rsid w:val="0057337E"/>
    <w:rsid w:val="00591A10"/>
    <w:rsid w:val="00593BCC"/>
    <w:rsid w:val="005A49AD"/>
    <w:rsid w:val="005A7AB1"/>
    <w:rsid w:val="005E5BAE"/>
    <w:rsid w:val="00611B3D"/>
    <w:rsid w:val="00615D66"/>
    <w:rsid w:val="00624680"/>
    <w:rsid w:val="00635408"/>
    <w:rsid w:val="0066006A"/>
    <w:rsid w:val="00660E1C"/>
    <w:rsid w:val="00694B2C"/>
    <w:rsid w:val="006955A4"/>
    <w:rsid w:val="006977EE"/>
    <w:rsid w:val="006C07DE"/>
    <w:rsid w:val="006F7849"/>
    <w:rsid w:val="007D057B"/>
    <w:rsid w:val="007D78DC"/>
    <w:rsid w:val="007E0376"/>
    <w:rsid w:val="0084003B"/>
    <w:rsid w:val="008E56EA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40C7E"/>
    <w:rsid w:val="00C85C3D"/>
    <w:rsid w:val="00D87B05"/>
    <w:rsid w:val="00D93CC1"/>
    <w:rsid w:val="00EE6170"/>
    <w:rsid w:val="00F05B3A"/>
    <w:rsid w:val="00F832EE"/>
    <w:rsid w:val="00FA25F8"/>
    <w:rsid w:val="00FD62AE"/>
    <w:rsid w:val="01CF32DE"/>
    <w:rsid w:val="02111B48"/>
    <w:rsid w:val="05F96B7B"/>
    <w:rsid w:val="0B0F33D3"/>
    <w:rsid w:val="0BC37533"/>
    <w:rsid w:val="131E40C5"/>
    <w:rsid w:val="1BA36BCD"/>
    <w:rsid w:val="1C2F4C4D"/>
    <w:rsid w:val="1D81597C"/>
    <w:rsid w:val="1E6F1C79"/>
    <w:rsid w:val="25704ECA"/>
    <w:rsid w:val="29CF181E"/>
    <w:rsid w:val="2BE21CDC"/>
    <w:rsid w:val="2C245E51"/>
    <w:rsid w:val="2E4C168F"/>
    <w:rsid w:val="300E12F2"/>
    <w:rsid w:val="306C7DC6"/>
    <w:rsid w:val="30896EDE"/>
    <w:rsid w:val="32194F4F"/>
    <w:rsid w:val="375A306E"/>
    <w:rsid w:val="385555E4"/>
    <w:rsid w:val="3AF31810"/>
    <w:rsid w:val="3E1D0952"/>
    <w:rsid w:val="3EFE69D5"/>
    <w:rsid w:val="3F593C0C"/>
    <w:rsid w:val="44BA339E"/>
    <w:rsid w:val="47A26522"/>
    <w:rsid w:val="47FA76FE"/>
    <w:rsid w:val="48217291"/>
    <w:rsid w:val="486C2C02"/>
    <w:rsid w:val="499C3073"/>
    <w:rsid w:val="4B3D0885"/>
    <w:rsid w:val="4BDA4326"/>
    <w:rsid w:val="4F4246BC"/>
    <w:rsid w:val="537A2677"/>
    <w:rsid w:val="54063CAE"/>
    <w:rsid w:val="54F51C93"/>
    <w:rsid w:val="57236B81"/>
    <w:rsid w:val="579E580B"/>
    <w:rsid w:val="5ADF0C47"/>
    <w:rsid w:val="5F7062A4"/>
    <w:rsid w:val="60940AF0"/>
    <w:rsid w:val="628C1A7E"/>
    <w:rsid w:val="6417215C"/>
    <w:rsid w:val="663743F7"/>
    <w:rsid w:val="698C05B6"/>
    <w:rsid w:val="69FA19C4"/>
    <w:rsid w:val="6B0A73B5"/>
    <w:rsid w:val="77AE0291"/>
    <w:rsid w:val="7CA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Calibri" w:eastAsia="宋体" w:hAnsi="Calibri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Calibri" w:eastAsia="宋体" w:hAnsi="Calibri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4.9&#23567;&#29677;&#19978;&#23398;&#26399;\2024&#23398;&#24180;&#23567;&#19968;&#29677;&#31179;&#23398;&#26399;&#22791;&#35838;\&#21608;&#35745;&#21010;&#34920;\&#31532;&#21313;&#21608;&#21608;&#35745;&#21010;&#349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第十周周计划表</Template>
  <TotalTime>11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</dc:creator>
  <cp:lastModifiedBy>jun qian</cp:lastModifiedBy>
  <cp:revision>20</cp:revision>
  <dcterms:created xsi:type="dcterms:W3CDTF">2024-10-22T05:41:00Z</dcterms:created>
  <dcterms:modified xsi:type="dcterms:W3CDTF">2025-10-01T03:22:00Z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37177FDEBC99477A9EDB0896F2ED54A6_11</vt:lpwstr>
  </property>
</Properties>
</file>