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0127F">
      <w:pPr>
        <w:jc w:val="center"/>
        <w:rPr>
          <w:rFonts w:hint="eastAsia" w:eastAsia="宋体"/>
          <w:b/>
          <w:sz w:val="28"/>
          <w:szCs w:val="28"/>
          <w:lang w:val="en-US" w:eastAsia="zh-CN"/>
        </w:rPr>
      </w:pPr>
      <w:r>
        <w:rPr>
          <w:rFonts w:hint="eastAsia"/>
          <w:b/>
          <w:sz w:val="28"/>
          <w:szCs w:val="28"/>
        </w:rPr>
        <w:t>第</w:t>
      </w:r>
      <w:r>
        <w:rPr>
          <w:rFonts w:hint="eastAsia"/>
          <w:b/>
          <w:sz w:val="28"/>
          <w:szCs w:val="28"/>
          <w:lang w:val="en-US" w:eastAsia="zh-CN"/>
        </w:rPr>
        <w:t>6</w:t>
      </w:r>
      <w:r>
        <w:rPr>
          <w:rFonts w:hint="eastAsia"/>
          <w:b/>
          <w:sz w:val="28"/>
          <w:szCs w:val="28"/>
        </w:rPr>
        <w:t>周工作安排</w:t>
      </w:r>
      <w:r>
        <w:rPr>
          <w:rFonts w:hint="eastAsia"/>
          <w:b/>
          <w:sz w:val="28"/>
          <w:szCs w:val="28"/>
          <w:lang w:val="en-US" w:eastAsia="zh-CN"/>
        </w:rPr>
        <w:t xml:space="preserve"> </w:t>
      </w:r>
    </w:p>
    <w:p w14:paraId="6D8A3888">
      <w:pPr>
        <w:widowControl/>
        <w:wordWrap w:val="0"/>
        <w:spacing w:before="100" w:beforeAutospacing="1" w:after="100" w:afterAutospacing="1"/>
        <w:jc w:val="center"/>
        <w:rPr>
          <w:rFonts w:hint="eastAsia" w:eastAsia="宋体" w:cs="宋体"/>
          <w:color w:val="000000"/>
          <w:kern w:val="0"/>
          <w:sz w:val="24"/>
          <w:lang w:val="en-US" w:eastAsia="zh-CN"/>
        </w:rPr>
      </w:pPr>
      <w:r>
        <w:rPr>
          <w:rFonts w:hint="eastAsia" w:ascii="宋体" w:hAnsi="宋体" w:cs="宋体"/>
          <w:color w:val="000000"/>
          <w:kern w:val="0"/>
          <w:sz w:val="24"/>
          <w:lang w:val="en-US" w:eastAsia="zh-CN"/>
        </w:rPr>
        <w:t>2025</w:t>
      </w:r>
      <w:r>
        <w:rPr>
          <w:rFonts w:hint="eastAsia" w:cs="宋体"/>
          <w:color w:val="000000"/>
          <w:kern w:val="0"/>
          <w:sz w:val="24"/>
        </w:rPr>
        <w:t>年</w:t>
      </w:r>
      <w:r>
        <w:rPr>
          <w:rFonts w:hint="eastAsia" w:cs="宋体"/>
          <w:color w:val="000000"/>
          <w:kern w:val="0"/>
          <w:sz w:val="24"/>
          <w:lang w:val="en-US" w:eastAsia="zh-CN"/>
        </w:rPr>
        <w:t>10</w:t>
      </w:r>
      <w:r>
        <w:rPr>
          <w:rFonts w:hint="eastAsia" w:cs="宋体"/>
          <w:color w:val="000000"/>
          <w:kern w:val="0"/>
          <w:sz w:val="24"/>
        </w:rPr>
        <w:t>月</w:t>
      </w:r>
      <w:r>
        <w:rPr>
          <w:rFonts w:hint="eastAsia" w:cs="宋体"/>
          <w:color w:val="000000"/>
          <w:kern w:val="0"/>
          <w:sz w:val="24"/>
          <w:lang w:val="en-US" w:eastAsia="zh-CN"/>
        </w:rPr>
        <w:t>6</w:t>
      </w:r>
      <w:r>
        <w:rPr>
          <w:rFonts w:hint="eastAsia" w:cs="宋体"/>
          <w:color w:val="000000"/>
          <w:kern w:val="0"/>
          <w:sz w:val="24"/>
        </w:rPr>
        <w:t>日</w:t>
      </w:r>
      <w:r>
        <w:rPr>
          <w:rFonts w:hint="eastAsia" w:ascii="宋体" w:hAnsi="宋体" w:cs="宋体"/>
          <w:color w:val="000000"/>
          <w:kern w:val="0"/>
          <w:sz w:val="24"/>
        </w:rPr>
        <w:t>-</w:t>
      </w:r>
      <w:r>
        <w:rPr>
          <w:rFonts w:hint="eastAsia" w:ascii="宋体" w:hAnsi="宋体" w:cs="宋体"/>
          <w:color w:val="000000"/>
          <w:kern w:val="0"/>
          <w:sz w:val="24"/>
          <w:lang w:val="en-US" w:eastAsia="zh-CN"/>
        </w:rPr>
        <w:t>2025</w:t>
      </w:r>
      <w:r>
        <w:rPr>
          <w:rFonts w:hint="eastAsia" w:cs="宋体"/>
          <w:color w:val="000000"/>
          <w:kern w:val="0"/>
          <w:sz w:val="24"/>
        </w:rPr>
        <w:t>年</w:t>
      </w:r>
      <w:r>
        <w:rPr>
          <w:rFonts w:hint="eastAsia" w:cs="宋体"/>
          <w:color w:val="000000"/>
          <w:kern w:val="0"/>
          <w:sz w:val="24"/>
          <w:lang w:val="en-US" w:eastAsia="zh-CN"/>
        </w:rPr>
        <w:t>10</w:t>
      </w:r>
      <w:r>
        <w:rPr>
          <w:rFonts w:hint="eastAsia" w:cs="宋体"/>
          <w:color w:val="000000"/>
          <w:kern w:val="0"/>
          <w:sz w:val="24"/>
        </w:rPr>
        <w:t>月</w:t>
      </w:r>
      <w:r>
        <w:rPr>
          <w:rFonts w:hint="eastAsia" w:cs="宋体"/>
          <w:color w:val="000000"/>
          <w:kern w:val="0"/>
          <w:sz w:val="24"/>
          <w:lang w:val="en-US" w:eastAsia="zh-CN"/>
        </w:rPr>
        <w:t>12</w:t>
      </w:r>
      <w:r>
        <w:rPr>
          <w:rFonts w:hint="eastAsia" w:cs="宋体"/>
          <w:color w:val="000000"/>
          <w:kern w:val="0"/>
          <w:sz w:val="24"/>
        </w:rPr>
        <w:t>日</w:t>
      </w:r>
      <w:r>
        <w:rPr>
          <w:rFonts w:hint="eastAsia" w:cs="宋体"/>
          <w:color w:val="000000"/>
          <w:kern w:val="0"/>
          <w:sz w:val="24"/>
          <w:lang w:val="en-US" w:eastAsia="zh-CN"/>
        </w:rPr>
        <w:t xml:space="preserve"> </w:t>
      </w:r>
    </w:p>
    <w:tbl>
      <w:tblPr>
        <w:tblStyle w:val="3"/>
        <w:tblpPr w:leftFromText="180" w:rightFromText="180" w:vertAnchor="text" w:horzAnchor="page" w:tblpXSpec="center" w:tblpY="37"/>
        <w:tblOverlap w:val="never"/>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236"/>
        <w:gridCol w:w="1533"/>
        <w:gridCol w:w="1714"/>
        <w:gridCol w:w="2036"/>
        <w:gridCol w:w="1710"/>
      </w:tblGrid>
      <w:tr w14:paraId="7D99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8" w:type="dxa"/>
            <w:vAlign w:val="center"/>
          </w:tcPr>
          <w:p w14:paraId="77AA9A52">
            <w:pPr>
              <w:keepNext w:val="0"/>
              <w:keepLines w:val="0"/>
              <w:widowControl/>
              <w:suppressLineNumbers w:val="0"/>
              <w:spacing w:before="100" w:beforeAutospacing="1" w:after="100" w:afterAutospacing="1"/>
              <w:ind w:left="0" w:right="0"/>
              <w:jc w:val="center"/>
              <w:rPr>
                <w:rFonts w:hint="eastAsia" w:cs="宋体"/>
                <w:color w:val="000000"/>
                <w:kern w:val="0"/>
                <w:sz w:val="24"/>
                <w:vertAlign w:val="baseline"/>
              </w:rPr>
            </w:pPr>
            <w:r>
              <w:rPr>
                <w:rFonts w:hint="eastAsia" w:cs="宋体"/>
                <w:kern w:val="0"/>
                <w:sz w:val="24"/>
              </w:rPr>
              <w:t>星期</w:t>
            </w:r>
          </w:p>
        </w:tc>
        <w:tc>
          <w:tcPr>
            <w:tcW w:w="1236" w:type="dxa"/>
            <w:vAlign w:val="center"/>
          </w:tcPr>
          <w:p w14:paraId="69B05BA3">
            <w:pPr>
              <w:keepNext w:val="0"/>
              <w:keepLines w:val="0"/>
              <w:widowControl/>
              <w:suppressLineNumbers w:val="0"/>
              <w:spacing w:before="100" w:beforeAutospacing="1" w:after="100" w:afterAutospacing="1"/>
              <w:ind w:left="0" w:right="0"/>
              <w:jc w:val="center"/>
              <w:rPr>
                <w:rFonts w:hint="eastAsia" w:cs="宋体"/>
                <w:color w:val="000000"/>
                <w:kern w:val="0"/>
                <w:sz w:val="24"/>
                <w:vertAlign w:val="baseline"/>
              </w:rPr>
            </w:pPr>
            <w:r>
              <w:rPr>
                <w:rFonts w:hint="eastAsia" w:cs="宋体"/>
                <w:kern w:val="0"/>
                <w:sz w:val="24"/>
              </w:rPr>
              <w:t>时间</w:t>
            </w:r>
          </w:p>
        </w:tc>
        <w:tc>
          <w:tcPr>
            <w:tcW w:w="1533" w:type="dxa"/>
            <w:vAlign w:val="center"/>
          </w:tcPr>
          <w:p w14:paraId="32C958DC">
            <w:pPr>
              <w:keepNext w:val="0"/>
              <w:keepLines w:val="0"/>
              <w:widowControl/>
              <w:suppressLineNumbers w:val="0"/>
              <w:spacing w:before="100" w:beforeAutospacing="1" w:after="100" w:afterAutospacing="1"/>
              <w:ind w:left="0" w:right="0"/>
              <w:jc w:val="center"/>
              <w:rPr>
                <w:rFonts w:hint="eastAsia" w:cs="宋体"/>
                <w:color w:val="000000"/>
                <w:kern w:val="0"/>
                <w:sz w:val="24"/>
                <w:vertAlign w:val="baseline"/>
              </w:rPr>
            </w:pPr>
            <w:r>
              <w:rPr>
                <w:rFonts w:hint="eastAsia" w:cs="宋体"/>
                <w:kern w:val="0"/>
                <w:sz w:val="24"/>
              </w:rPr>
              <w:t>地点</w:t>
            </w:r>
          </w:p>
        </w:tc>
        <w:tc>
          <w:tcPr>
            <w:tcW w:w="1714" w:type="dxa"/>
            <w:vAlign w:val="center"/>
          </w:tcPr>
          <w:p w14:paraId="471F9F7F">
            <w:pPr>
              <w:keepNext w:val="0"/>
              <w:keepLines w:val="0"/>
              <w:widowControl/>
              <w:suppressLineNumbers w:val="0"/>
              <w:spacing w:before="100" w:beforeAutospacing="1" w:after="100" w:afterAutospacing="1"/>
              <w:ind w:left="0" w:right="0"/>
              <w:jc w:val="center"/>
              <w:rPr>
                <w:rFonts w:hint="eastAsia" w:cs="宋体"/>
                <w:color w:val="000000"/>
                <w:kern w:val="0"/>
                <w:sz w:val="24"/>
                <w:vertAlign w:val="baseline"/>
              </w:rPr>
            </w:pPr>
            <w:r>
              <w:rPr>
                <w:rFonts w:hint="eastAsia" w:cs="宋体"/>
                <w:kern w:val="0"/>
                <w:sz w:val="24"/>
              </w:rPr>
              <w:t>参加对象</w:t>
            </w:r>
          </w:p>
        </w:tc>
        <w:tc>
          <w:tcPr>
            <w:tcW w:w="2036" w:type="dxa"/>
            <w:vAlign w:val="center"/>
          </w:tcPr>
          <w:p w14:paraId="05BA220B">
            <w:pPr>
              <w:keepNext w:val="0"/>
              <w:keepLines w:val="0"/>
              <w:widowControl/>
              <w:suppressLineNumbers w:val="0"/>
              <w:spacing w:before="100" w:beforeAutospacing="1" w:after="100" w:afterAutospacing="1"/>
              <w:ind w:left="0" w:right="0"/>
              <w:jc w:val="center"/>
              <w:rPr>
                <w:rFonts w:hint="eastAsia" w:cs="宋体"/>
                <w:color w:val="000000"/>
                <w:kern w:val="0"/>
                <w:sz w:val="24"/>
                <w:vertAlign w:val="baseline"/>
              </w:rPr>
            </w:pPr>
            <w:r>
              <w:rPr>
                <w:rFonts w:hint="eastAsia" w:cs="宋体"/>
                <w:kern w:val="0"/>
                <w:sz w:val="24"/>
              </w:rPr>
              <w:t>工作内容</w:t>
            </w:r>
          </w:p>
        </w:tc>
        <w:tc>
          <w:tcPr>
            <w:tcW w:w="1710" w:type="dxa"/>
            <w:vAlign w:val="center"/>
          </w:tcPr>
          <w:p w14:paraId="5CEB5CF9">
            <w:pPr>
              <w:keepNext w:val="0"/>
              <w:keepLines w:val="0"/>
              <w:widowControl/>
              <w:suppressLineNumbers w:val="0"/>
              <w:spacing w:before="100" w:beforeAutospacing="1" w:after="100" w:afterAutospacing="1"/>
              <w:ind w:left="0" w:right="0"/>
              <w:jc w:val="center"/>
              <w:rPr>
                <w:rFonts w:hint="eastAsia" w:cs="宋体"/>
                <w:color w:val="000000"/>
                <w:kern w:val="0"/>
                <w:sz w:val="24"/>
                <w:vertAlign w:val="baseline"/>
              </w:rPr>
            </w:pPr>
            <w:r>
              <w:rPr>
                <w:rFonts w:hint="eastAsia" w:cs="宋体"/>
                <w:kern w:val="0"/>
                <w:sz w:val="24"/>
              </w:rPr>
              <w:t>负责部门</w:t>
            </w:r>
          </w:p>
        </w:tc>
      </w:tr>
      <w:tr w14:paraId="72C3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38" w:type="dxa"/>
            <w:vMerge w:val="restart"/>
            <w:vAlign w:val="center"/>
          </w:tcPr>
          <w:p w14:paraId="7D9C9F8A">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一</w:t>
            </w:r>
          </w:p>
          <w:p w14:paraId="5ABF6DC0">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10月6日</w:t>
            </w:r>
            <w:r>
              <w:rPr>
                <w:rFonts w:hint="eastAsia" w:cs="宋体"/>
                <w:color w:val="000000"/>
                <w:kern w:val="0"/>
                <w:sz w:val="24"/>
                <w:vertAlign w:val="baseline"/>
                <w:lang w:eastAsia="zh-CN"/>
              </w:rPr>
              <w:t>）</w:t>
            </w:r>
          </w:p>
        </w:tc>
        <w:tc>
          <w:tcPr>
            <w:tcW w:w="1236" w:type="dxa"/>
            <w:shd w:val="clear" w:color="auto" w:fill="auto"/>
            <w:vAlign w:val="center"/>
          </w:tcPr>
          <w:p w14:paraId="6B465A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u w:val="none"/>
                <w:vertAlign w:val="baseline"/>
                <w:lang w:val="en-US" w:eastAsia="zh-CN" w:bidi="ar-SA"/>
              </w:rPr>
            </w:pPr>
          </w:p>
        </w:tc>
        <w:tc>
          <w:tcPr>
            <w:tcW w:w="1533" w:type="dxa"/>
            <w:shd w:val="clear" w:color="auto" w:fill="auto"/>
            <w:vAlign w:val="center"/>
          </w:tcPr>
          <w:p w14:paraId="3495143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kern w:val="2"/>
                <w:sz w:val="21"/>
                <w:szCs w:val="21"/>
                <w:u w:val="none"/>
                <w:vertAlign w:val="baseline"/>
                <w:lang w:val="en-US" w:eastAsia="zh-CN" w:bidi="ar-SA"/>
              </w:rPr>
            </w:pPr>
          </w:p>
        </w:tc>
        <w:tc>
          <w:tcPr>
            <w:tcW w:w="1714" w:type="dxa"/>
            <w:shd w:val="clear" w:color="auto" w:fill="auto"/>
            <w:vAlign w:val="center"/>
          </w:tcPr>
          <w:p w14:paraId="1727D88A">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kern w:val="2"/>
                <w:sz w:val="21"/>
                <w:szCs w:val="21"/>
                <w:u w:val="none"/>
                <w:vertAlign w:val="baseline"/>
                <w:lang w:val="en-US" w:eastAsia="zh-CN" w:bidi="ar-SA"/>
              </w:rPr>
            </w:pPr>
          </w:p>
        </w:tc>
        <w:tc>
          <w:tcPr>
            <w:tcW w:w="2036" w:type="dxa"/>
            <w:shd w:val="clear" w:color="auto" w:fill="auto"/>
            <w:vAlign w:val="center"/>
          </w:tcPr>
          <w:p w14:paraId="023E7560">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kern w:val="2"/>
                <w:sz w:val="21"/>
                <w:szCs w:val="21"/>
                <w:u w:val="none"/>
                <w:vertAlign w:val="baseline"/>
                <w:lang w:val="en-US" w:eastAsia="zh-CN" w:bidi="ar-SA"/>
              </w:rPr>
            </w:pPr>
          </w:p>
        </w:tc>
        <w:tc>
          <w:tcPr>
            <w:tcW w:w="1710" w:type="dxa"/>
            <w:vAlign w:val="center"/>
          </w:tcPr>
          <w:p w14:paraId="0007FE1D">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r>
      <w:tr w14:paraId="6F9C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38" w:type="dxa"/>
            <w:vMerge w:val="continue"/>
            <w:vAlign w:val="center"/>
          </w:tcPr>
          <w:p w14:paraId="3E359CC2">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1236" w:type="dxa"/>
            <w:shd w:val="clear" w:color="auto" w:fill="auto"/>
            <w:vAlign w:val="center"/>
          </w:tcPr>
          <w:p w14:paraId="0A7E6159">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val="en-US" w:eastAsia="zh-CN"/>
                <w:woUserID w:val="1"/>
              </w:rPr>
            </w:pPr>
          </w:p>
        </w:tc>
        <w:tc>
          <w:tcPr>
            <w:tcW w:w="1533" w:type="dxa"/>
            <w:shd w:val="clear" w:color="auto" w:fill="auto"/>
            <w:vAlign w:val="center"/>
          </w:tcPr>
          <w:p w14:paraId="1057FC5C">
            <w:pPr>
              <w:keepNext w:val="0"/>
              <w:keepLines w:val="0"/>
              <w:suppressLineNumbers w:val="0"/>
              <w:spacing w:before="0" w:beforeAutospacing="0" w:after="0" w:afterAutospacing="0"/>
              <w:ind w:left="0" w:right="0"/>
              <w:jc w:val="center"/>
              <w:rPr>
                <w:rFonts w:hint="eastAsia" w:ascii="宋体" w:hAnsi="宋体"/>
                <w:kern w:val="0"/>
                <w:sz w:val="21"/>
                <w:szCs w:val="21"/>
                <w:lang w:val="en-US" w:eastAsia="zh-CN"/>
                <w:woUserID w:val="1"/>
              </w:rPr>
            </w:pPr>
          </w:p>
        </w:tc>
        <w:tc>
          <w:tcPr>
            <w:tcW w:w="1714" w:type="dxa"/>
            <w:shd w:val="clear" w:color="auto" w:fill="auto"/>
            <w:vAlign w:val="center"/>
          </w:tcPr>
          <w:p w14:paraId="2585A35E">
            <w:pPr>
              <w:keepNext w:val="0"/>
              <w:keepLines w:val="0"/>
              <w:suppressLineNumbers w:val="0"/>
              <w:spacing w:before="0" w:beforeAutospacing="0" w:after="0" w:afterAutospacing="0"/>
              <w:ind w:left="0" w:right="0"/>
              <w:jc w:val="center"/>
              <w:rPr>
                <w:rFonts w:hint="default" w:ascii="宋体" w:hAnsi="宋体"/>
                <w:kern w:val="0"/>
                <w:sz w:val="21"/>
                <w:szCs w:val="21"/>
                <w:lang w:val="en-US" w:eastAsia="zh-CN"/>
                <w:woUserID w:val="1"/>
              </w:rPr>
            </w:pPr>
          </w:p>
        </w:tc>
        <w:tc>
          <w:tcPr>
            <w:tcW w:w="2036" w:type="dxa"/>
            <w:shd w:val="clear" w:color="auto" w:fill="auto"/>
            <w:vAlign w:val="center"/>
          </w:tcPr>
          <w:p w14:paraId="7E93B799">
            <w:pPr>
              <w:keepNext w:val="0"/>
              <w:keepLines w:val="0"/>
              <w:suppressLineNumbers w:val="0"/>
              <w:spacing w:before="0" w:beforeAutospacing="0" w:after="0" w:afterAutospacing="0"/>
              <w:ind w:left="0" w:right="0"/>
              <w:jc w:val="center"/>
              <w:rPr>
                <w:rFonts w:hint="eastAsia" w:ascii="宋体" w:hAnsi="宋体"/>
                <w:kern w:val="0"/>
                <w:sz w:val="21"/>
                <w:szCs w:val="21"/>
                <w:lang w:val="en-US" w:eastAsia="zh-CN"/>
                <w:woUserID w:val="1"/>
              </w:rPr>
            </w:pPr>
          </w:p>
        </w:tc>
        <w:tc>
          <w:tcPr>
            <w:tcW w:w="1710" w:type="dxa"/>
            <w:shd w:val="clear" w:color="auto" w:fill="auto"/>
            <w:vAlign w:val="center"/>
          </w:tcPr>
          <w:p w14:paraId="694B4B76">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r>
      <w:tr w14:paraId="4D04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38" w:type="dxa"/>
            <w:vMerge w:val="restart"/>
            <w:vAlign w:val="center"/>
          </w:tcPr>
          <w:p w14:paraId="2E58DACB">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二</w:t>
            </w:r>
          </w:p>
          <w:p w14:paraId="67284F83">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10月7日</w:t>
            </w:r>
            <w:r>
              <w:rPr>
                <w:rFonts w:hint="eastAsia" w:cs="宋体"/>
                <w:color w:val="000000"/>
                <w:kern w:val="0"/>
                <w:sz w:val="24"/>
                <w:vertAlign w:val="baseline"/>
                <w:lang w:eastAsia="zh-CN"/>
              </w:rPr>
              <w:t>）</w:t>
            </w:r>
          </w:p>
        </w:tc>
        <w:tc>
          <w:tcPr>
            <w:tcW w:w="1236" w:type="dxa"/>
            <w:shd w:val="clear" w:color="auto" w:fill="auto"/>
            <w:vAlign w:val="center"/>
          </w:tcPr>
          <w:p w14:paraId="326E9D85">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c>
          <w:tcPr>
            <w:tcW w:w="1533" w:type="dxa"/>
            <w:shd w:val="clear" w:color="auto" w:fill="auto"/>
            <w:vAlign w:val="center"/>
          </w:tcPr>
          <w:p w14:paraId="371A28BB">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c>
          <w:tcPr>
            <w:tcW w:w="1714" w:type="dxa"/>
            <w:shd w:val="clear" w:color="auto" w:fill="auto"/>
            <w:vAlign w:val="center"/>
          </w:tcPr>
          <w:p w14:paraId="2240D7A5">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c>
          <w:tcPr>
            <w:tcW w:w="2036" w:type="dxa"/>
            <w:shd w:val="clear" w:color="auto" w:fill="auto"/>
            <w:vAlign w:val="center"/>
          </w:tcPr>
          <w:p w14:paraId="64630A60">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c>
          <w:tcPr>
            <w:tcW w:w="1710" w:type="dxa"/>
            <w:shd w:val="clear" w:color="auto" w:fill="auto"/>
            <w:vAlign w:val="center"/>
          </w:tcPr>
          <w:p w14:paraId="2970545F">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r>
      <w:tr w14:paraId="00B4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838" w:type="dxa"/>
            <w:vMerge w:val="continue"/>
            <w:vAlign w:val="center"/>
          </w:tcPr>
          <w:p w14:paraId="0EE21B75">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p>
        </w:tc>
        <w:tc>
          <w:tcPr>
            <w:tcW w:w="1236" w:type="dxa"/>
            <w:shd w:val="clear" w:color="auto" w:fill="auto"/>
            <w:vAlign w:val="center"/>
          </w:tcPr>
          <w:p w14:paraId="3B6F21C5">
            <w:pPr>
              <w:keepNext w:val="0"/>
              <w:keepLines w:val="0"/>
              <w:widowControl/>
              <w:suppressLineNumbers w:val="0"/>
              <w:wordWrap w:val="0"/>
              <w:spacing w:before="100" w:beforeAutospacing="1" w:after="100" w:afterAutospacing="1"/>
              <w:ind w:left="0" w:leftChars="0" w:right="0" w:rightChars="0"/>
              <w:jc w:val="center"/>
              <w:rPr>
                <w:rFonts w:hint="default" w:ascii="宋体" w:hAnsi="宋体"/>
                <w:kern w:val="0"/>
                <w:sz w:val="21"/>
                <w:szCs w:val="21"/>
                <w:lang w:eastAsia="zh-CN"/>
                <w:woUserID w:val="1"/>
              </w:rPr>
            </w:pPr>
          </w:p>
        </w:tc>
        <w:tc>
          <w:tcPr>
            <w:tcW w:w="1533" w:type="dxa"/>
            <w:shd w:val="clear" w:color="auto" w:fill="auto"/>
            <w:vAlign w:val="center"/>
          </w:tcPr>
          <w:p w14:paraId="02763D2D">
            <w:pPr>
              <w:keepNext w:val="0"/>
              <w:keepLines w:val="0"/>
              <w:widowControl/>
              <w:suppressLineNumbers w:val="0"/>
              <w:wordWrap w:val="0"/>
              <w:spacing w:before="100" w:beforeAutospacing="1" w:after="100" w:afterAutospacing="1"/>
              <w:ind w:left="0" w:leftChars="0" w:right="0" w:rightChars="0"/>
              <w:jc w:val="center"/>
              <w:rPr>
                <w:rFonts w:hint="eastAsia" w:ascii="宋体" w:hAnsi="宋体"/>
                <w:kern w:val="0"/>
                <w:sz w:val="21"/>
                <w:szCs w:val="21"/>
                <w:lang w:val="en-US" w:eastAsia="zh-CN"/>
                <w:woUserID w:val="1"/>
              </w:rPr>
            </w:pPr>
          </w:p>
        </w:tc>
        <w:tc>
          <w:tcPr>
            <w:tcW w:w="1714" w:type="dxa"/>
            <w:shd w:val="clear" w:color="auto" w:fill="auto"/>
            <w:vAlign w:val="center"/>
          </w:tcPr>
          <w:p w14:paraId="3B504188">
            <w:pPr>
              <w:keepNext w:val="0"/>
              <w:keepLines w:val="0"/>
              <w:widowControl/>
              <w:suppressLineNumbers w:val="0"/>
              <w:wordWrap w:val="0"/>
              <w:spacing w:before="100" w:beforeAutospacing="1" w:after="100" w:afterAutospacing="1"/>
              <w:ind w:left="0" w:leftChars="0" w:right="0" w:rightChars="0"/>
              <w:jc w:val="center"/>
              <w:rPr>
                <w:rFonts w:hint="default" w:ascii="宋体" w:hAnsi="宋体"/>
                <w:kern w:val="0"/>
                <w:sz w:val="21"/>
                <w:szCs w:val="21"/>
                <w:lang w:eastAsia="zh-CN"/>
                <w:woUserID w:val="1"/>
              </w:rPr>
            </w:pPr>
          </w:p>
        </w:tc>
        <w:tc>
          <w:tcPr>
            <w:tcW w:w="2036" w:type="dxa"/>
            <w:shd w:val="clear" w:color="auto" w:fill="auto"/>
            <w:vAlign w:val="center"/>
          </w:tcPr>
          <w:p w14:paraId="7491FEB4">
            <w:pPr>
              <w:keepNext w:val="0"/>
              <w:keepLines w:val="0"/>
              <w:widowControl/>
              <w:suppressLineNumbers w:val="0"/>
              <w:wordWrap w:val="0"/>
              <w:spacing w:before="100" w:beforeAutospacing="1" w:after="100" w:afterAutospacing="1"/>
              <w:ind w:left="0" w:leftChars="0" w:right="0" w:rightChars="0"/>
              <w:jc w:val="center"/>
              <w:rPr>
                <w:rFonts w:hint="default" w:ascii="宋体" w:hAnsi="宋体"/>
                <w:kern w:val="0"/>
                <w:sz w:val="21"/>
                <w:szCs w:val="21"/>
                <w:lang w:eastAsia="zh-CN"/>
                <w:woUserID w:val="1"/>
              </w:rPr>
            </w:pPr>
          </w:p>
        </w:tc>
        <w:tc>
          <w:tcPr>
            <w:tcW w:w="1710" w:type="dxa"/>
            <w:shd w:val="clear" w:color="auto" w:fill="auto"/>
            <w:vAlign w:val="center"/>
          </w:tcPr>
          <w:p w14:paraId="76989D88">
            <w:pPr>
              <w:keepNext w:val="0"/>
              <w:keepLines w:val="0"/>
              <w:widowControl/>
              <w:suppressLineNumbers w:val="0"/>
              <w:wordWrap w:val="0"/>
              <w:spacing w:before="100" w:beforeAutospacing="1" w:after="100" w:afterAutospacing="1"/>
              <w:ind w:left="0" w:leftChars="0" w:right="0" w:rightChars="0"/>
              <w:jc w:val="center"/>
              <w:rPr>
                <w:rFonts w:hint="default" w:ascii="宋体" w:hAnsi="宋体"/>
                <w:kern w:val="0"/>
                <w:sz w:val="21"/>
                <w:szCs w:val="21"/>
                <w:lang w:val="en-US" w:eastAsia="zh-CN"/>
                <w:woUserID w:val="1"/>
              </w:rPr>
            </w:pPr>
          </w:p>
        </w:tc>
      </w:tr>
      <w:tr w14:paraId="0C8E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38" w:type="dxa"/>
            <w:vMerge w:val="restart"/>
            <w:vAlign w:val="center"/>
          </w:tcPr>
          <w:p w14:paraId="2BAED392">
            <w:pPr>
              <w:keepNext w:val="0"/>
              <w:keepLines w:val="0"/>
              <w:widowControl/>
              <w:suppressLineNumbers w:val="0"/>
              <w:wordWrap w:val="0"/>
              <w:spacing w:before="100" w:beforeAutospacing="1" w:after="100" w:afterAutospacing="1"/>
              <w:ind w:left="0" w:right="0"/>
              <w:jc w:val="center"/>
              <w:rPr>
                <w:rFonts w:hint="default" w:cs="宋体"/>
                <w:color w:val="000000"/>
                <w:kern w:val="0"/>
                <w:sz w:val="24"/>
                <w:vertAlign w:val="baseline"/>
                <w:lang w:val="en-US" w:eastAsia="zh-CN"/>
              </w:rPr>
            </w:pPr>
            <w:r>
              <w:rPr>
                <w:rFonts w:hint="eastAsia" w:cs="宋体"/>
                <w:color w:val="000000"/>
                <w:kern w:val="0"/>
                <w:sz w:val="24"/>
                <w:vertAlign w:val="baseline"/>
                <w:lang w:val="en-US" w:eastAsia="zh-CN"/>
              </w:rPr>
              <w:t>三</w:t>
            </w:r>
          </w:p>
          <w:p w14:paraId="22112D81">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10月8日</w:t>
            </w:r>
            <w:r>
              <w:rPr>
                <w:rFonts w:hint="eastAsia" w:cs="宋体"/>
                <w:color w:val="000000"/>
                <w:kern w:val="0"/>
                <w:sz w:val="24"/>
                <w:vertAlign w:val="baseline"/>
                <w:lang w:eastAsia="zh-CN"/>
              </w:rPr>
              <w:t>）</w:t>
            </w:r>
          </w:p>
        </w:tc>
        <w:tc>
          <w:tcPr>
            <w:tcW w:w="1236" w:type="dxa"/>
            <w:shd w:val="clear" w:color="auto" w:fill="auto"/>
            <w:vAlign w:val="top"/>
          </w:tcPr>
          <w:p w14:paraId="469F8529">
            <w:pPr>
              <w:keepNext w:val="0"/>
              <w:keepLines w:val="0"/>
              <w:widowControl/>
              <w:suppressLineNumbers w:val="0"/>
              <w:wordWrap w:val="0"/>
              <w:spacing w:before="100" w:beforeAutospacing="1" w:after="100" w:afterAutospacing="1"/>
              <w:ind w:left="0" w:leftChars="0" w:right="0" w:rightChars="0"/>
              <w:jc w:val="center"/>
              <w:rPr>
                <w:rFonts w:hint="default" w:ascii="宋体" w:hAnsi="宋体"/>
                <w:kern w:val="0"/>
                <w:sz w:val="21"/>
                <w:szCs w:val="21"/>
                <w:lang w:val="en-US" w:eastAsia="zh-CN"/>
                <w:woUserID w:val="1"/>
              </w:rPr>
            </w:pPr>
          </w:p>
        </w:tc>
        <w:tc>
          <w:tcPr>
            <w:tcW w:w="1533" w:type="dxa"/>
            <w:shd w:val="clear" w:color="auto" w:fill="auto"/>
            <w:vAlign w:val="top"/>
          </w:tcPr>
          <w:p w14:paraId="605C4AE3">
            <w:pPr>
              <w:keepNext w:val="0"/>
              <w:keepLines w:val="0"/>
              <w:widowControl/>
              <w:suppressLineNumbers w:val="0"/>
              <w:wordWrap w:val="0"/>
              <w:spacing w:before="100" w:beforeAutospacing="1" w:after="100" w:afterAutospacing="1"/>
              <w:ind w:left="0" w:leftChars="0" w:right="0" w:rightChars="0"/>
              <w:jc w:val="center"/>
              <w:rPr>
                <w:rFonts w:hint="default" w:ascii="宋体" w:hAnsi="宋体"/>
                <w:kern w:val="0"/>
                <w:sz w:val="21"/>
                <w:szCs w:val="21"/>
                <w:lang w:val="en-US" w:eastAsia="zh-CN"/>
                <w:woUserID w:val="1"/>
              </w:rPr>
            </w:pPr>
          </w:p>
        </w:tc>
        <w:tc>
          <w:tcPr>
            <w:tcW w:w="1714" w:type="dxa"/>
            <w:shd w:val="clear" w:color="auto" w:fill="auto"/>
            <w:vAlign w:val="top"/>
          </w:tcPr>
          <w:p w14:paraId="30DA1B5C">
            <w:pPr>
              <w:keepNext w:val="0"/>
              <w:keepLines w:val="0"/>
              <w:widowControl/>
              <w:suppressLineNumbers w:val="0"/>
              <w:wordWrap w:val="0"/>
              <w:spacing w:before="100" w:beforeAutospacing="1" w:after="100" w:afterAutospacing="1"/>
              <w:ind w:left="0" w:leftChars="0" w:right="0" w:rightChars="0"/>
              <w:jc w:val="center"/>
              <w:rPr>
                <w:rFonts w:hint="default" w:ascii="宋体" w:hAnsi="宋体"/>
                <w:kern w:val="0"/>
                <w:sz w:val="21"/>
                <w:szCs w:val="21"/>
                <w:lang w:val="en-US" w:eastAsia="zh-CN"/>
                <w:woUserID w:val="1"/>
              </w:rPr>
            </w:pPr>
          </w:p>
        </w:tc>
        <w:tc>
          <w:tcPr>
            <w:tcW w:w="2036" w:type="dxa"/>
            <w:shd w:val="clear" w:color="auto" w:fill="auto"/>
            <w:vAlign w:val="center"/>
          </w:tcPr>
          <w:p w14:paraId="35F7B3B6">
            <w:pPr>
              <w:keepNext w:val="0"/>
              <w:keepLines w:val="0"/>
              <w:widowControl/>
              <w:suppressLineNumbers w:val="0"/>
              <w:wordWrap w:val="0"/>
              <w:spacing w:before="100" w:beforeAutospacing="1" w:after="100" w:afterAutospacing="1"/>
              <w:ind w:left="0" w:leftChars="0" w:right="0" w:rightChars="0"/>
              <w:jc w:val="center"/>
              <w:rPr>
                <w:rFonts w:hint="default" w:ascii="宋体" w:hAnsi="宋体"/>
                <w:kern w:val="0"/>
                <w:sz w:val="21"/>
                <w:szCs w:val="21"/>
                <w:lang w:val="en-US" w:eastAsia="zh-CN"/>
                <w:woUserID w:val="1"/>
              </w:rPr>
            </w:pPr>
          </w:p>
        </w:tc>
        <w:tc>
          <w:tcPr>
            <w:tcW w:w="1710" w:type="dxa"/>
            <w:vAlign w:val="center"/>
          </w:tcPr>
          <w:p w14:paraId="5876EDD6">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val="en-US" w:eastAsia="zh-CN"/>
                <w:woUserID w:val="1"/>
              </w:rPr>
            </w:pPr>
          </w:p>
        </w:tc>
      </w:tr>
      <w:tr w14:paraId="7A59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38" w:type="dxa"/>
            <w:vMerge w:val="continue"/>
            <w:vAlign w:val="center"/>
          </w:tcPr>
          <w:p w14:paraId="369E548A">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1236" w:type="dxa"/>
            <w:shd w:val="clear" w:color="auto" w:fill="auto"/>
            <w:vAlign w:val="top"/>
          </w:tcPr>
          <w:p w14:paraId="79571DD6">
            <w:pPr>
              <w:keepNext w:val="0"/>
              <w:keepLines w:val="0"/>
              <w:widowControl/>
              <w:suppressLineNumbers w:val="0"/>
              <w:wordWrap w:val="0"/>
              <w:spacing w:before="100" w:beforeAutospacing="1" w:after="100" w:afterAutospacing="1"/>
              <w:ind w:left="0" w:leftChars="0" w:right="0" w:rightChars="0"/>
              <w:jc w:val="center"/>
              <w:rPr>
                <w:rFonts w:hint="default" w:ascii="宋体" w:hAnsi="宋体"/>
                <w:kern w:val="0"/>
                <w:sz w:val="21"/>
                <w:szCs w:val="21"/>
                <w:lang w:val="en-US" w:eastAsia="zh-CN"/>
                <w:woUserID w:val="1"/>
              </w:rPr>
            </w:pPr>
          </w:p>
        </w:tc>
        <w:tc>
          <w:tcPr>
            <w:tcW w:w="1533" w:type="dxa"/>
            <w:shd w:val="clear" w:color="auto" w:fill="auto"/>
            <w:vAlign w:val="top"/>
          </w:tcPr>
          <w:p w14:paraId="548A68BF">
            <w:pPr>
              <w:keepNext w:val="0"/>
              <w:keepLines w:val="0"/>
              <w:widowControl/>
              <w:suppressLineNumbers w:val="0"/>
              <w:wordWrap w:val="0"/>
              <w:spacing w:before="100" w:beforeAutospacing="1" w:after="100" w:afterAutospacing="1"/>
              <w:ind w:left="0" w:leftChars="0" w:right="0" w:rightChars="0"/>
              <w:jc w:val="center"/>
              <w:rPr>
                <w:rFonts w:hint="default" w:ascii="宋体" w:hAnsi="宋体"/>
                <w:kern w:val="0"/>
                <w:sz w:val="21"/>
                <w:szCs w:val="21"/>
                <w:lang w:val="en-US" w:eastAsia="zh-CN"/>
                <w:woUserID w:val="1"/>
              </w:rPr>
            </w:pPr>
          </w:p>
        </w:tc>
        <w:tc>
          <w:tcPr>
            <w:tcW w:w="1714" w:type="dxa"/>
            <w:shd w:val="clear" w:color="auto" w:fill="auto"/>
            <w:vAlign w:val="top"/>
          </w:tcPr>
          <w:p w14:paraId="4AEA093C">
            <w:pPr>
              <w:keepNext w:val="0"/>
              <w:keepLines w:val="0"/>
              <w:widowControl/>
              <w:suppressLineNumbers w:val="0"/>
              <w:wordWrap w:val="0"/>
              <w:spacing w:before="100" w:beforeAutospacing="1" w:after="100" w:afterAutospacing="1"/>
              <w:ind w:left="0" w:leftChars="0" w:right="0" w:rightChars="0"/>
              <w:jc w:val="center"/>
              <w:rPr>
                <w:rFonts w:hint="default" w:ascii="宋体" w:hAnsi="宋体"/>
                <w:kern w:val="0"/>
                <w:sz w:val="21"/>
                <w:szCs w:val="21"/>
                <w:lang w:val="en-US" w:eastAsia="zh-CN"/>
                <w:woUserID w:val="1"/>
              </w:rPr>
            </w:pPr>
          </w:p>
        </w:tc>
        <w:tc>
          <w:tcPr>
            <w:tcW w:w="2036" w:type="dxa"/>
            <w:shd w:val="clear" w:color="auto" w:fill="auto"/>
            <w:vAlign w:val="center"/>
          </w:tcPr>
          <w:p w14:paraId="02C311AF">
            <w:pPr>
              <w:keepNext w:val="0"/>
              <w:keepLines w:val="0"/>
              <w:widowControl/>
              <w:suppressLineNumbers w:val="0"/>
              <w:wordWrap w:val="0"/>
              <w:spacing w:before="100" w:beforeAutospacing="1" w:after="100" w:afterAutospacing="1"/>
              <w:ind w:left="0" w:leftChars="0" w:right="0" w:rightChars="0"/>
              <w:jc w:val="center"/>
              <w:rPr>
                <w:rFonts w:hint="default" w:ascii="宋体" w:hAnsi="宋体"/>
                <w:kern w:val="0"/>
                <w:sz w:val="21"/>
                <w:szCs w:val="21"/>
                <w:lang w:val="en-US" w:eastAsia="zh-CN"/>
                <w:woUserID w:val="1"/>
              </w:rPr>
            </w:pPr>
          </w:p>
        </w:tc>
        <w:tc>
          <w:tcPr>
            <w:tcW w:w="1710" w:type="dxa"/>
            <w:vAlign w:val="center"/>
          </w:tcPr>
          <w:p w14:paraId="34F3DDFB">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val="en-US" w:eastAsia="zh-CN"/>
                <w:woUserID w:val="1"/>
              </w:rPr>
            </w:pPr>
          </w:p>
        </w:tc>
      </w:tr>
      <w:tr w14:paraId="10C3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38" w:type="dxa"/>
            <w:vMerge w:val="restart"/>
            <w:vAlign w:val="center"/>
          </w:tcPr>
          <w:p w14:paraId="768BBE1E">
            <w:pPr>
              <w:keepNext w:val="0"/>
              <w:keepLines w:val="0"/>
              <w:widowControl/>
              <w:suppressLineNumbers w:val="0"/>
              <w:wordWrap w:val="0"/>
              <w:spacing w:before="100" w:beforeAutospacing="1" w:after="100" w:afterAutospacing="1"/>
              <w:ind w:left="0" w:right="0"/>
              <w:jc w:val="center"/>
              <w:rPr>
                <w:rFonts w:hint="default" w:cs="宋体"/>
                <w:color w:val="000000"/>
                <w:kern w:val="0"/>
                <w:sz w:val="24"/>
                <w:vertAlign w:val="baseline"/>
                <w:lang w:val="en-US" w:eastAsia="zh-CN"/>
              </w:rPr>
            </w:pPr>
            <w:r>
              <w:rPr>
                <w:rFonts w:hint="eastAsia" w:cs="宋体"/>
                <w:color w:val="000000"/>
                <w:kern w:val="0"/>
                <w:sz w:val="24"/>
                <w:vertAlign w:val="baseline"/>
                <w:lang w:val="en-US" w:eastAsia="zh-CN"/>
              </w:rPr>
              <w:t>四</w:t>
            </w:r>
          </w:p>
          <w:p w14:paraId="65A3F450">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10月9日</w:t>
            </w:r>
            <w:r>
              <w:rPr>
                <w:rFonts w:hint="eastAsia" w:cs="宋体"/>
                <w:color w:val="000000"/>
                <w:kern w:val="0"/>
                <w:sz w:val="24"/>
                <w:vertAlign w:val="baseline"/>
                <w:lang w:eastAsia="zh-CN"/>
              </w:rPr>
              <w:t>）</w:t>
            </w:r>
          </w:p>
        </w:tc>
        <w:tc>
          <w:tcPr>
            <w:tcW w:w="1236" w:type="dxa"/>
            <w:vAlign w:val="center"/>
          </w:tcPr>
          <w:p w14:paraId="7CE4B5E6">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eastAsia="zh-CN"/>
                <w:woUserID w:val="1"/>
              </w:rPr>
            </w:pPr>
            <w:r>
              <w:rPr>
                <w:rFonts w:hint="default" w:ascii="宋体" w:hAnsi="宋体"/>
                <w:kern w:val="0"/>
                <w:sz w:val="21"/>
                <w:szCs w:val="21"/>
                <w:lang w:eastAsia="zh-CN"/>
                <w:woUserID w:val="1"/>
              </w:rPr>
              <w:t>上午9:00</w:t>
            </w:r>
          </w:p>
        </w:tc>
        <w:tc>
          <w:tcPr>
            <w:tcW w:w="1533" w:type="dxa"/>
            <w:vAlign w:val="center"/>
          </w:tcPr>
          <w:p w14:paraId="64DB5CA1">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eastAsia="zh-CN"/>
                <w:woUserID w:val="1"/>
              </w:rPr>
            </w:pPr>
            <w:r>
              <w:rPr>
                <w:rFonts w:hint="default" w:ascii="宋体" w:hAnsi="宋体"/>
                <w:kern w:val="0"/>
                <w:sz w:val="21"/>
                <w:szCs w:val="21"/>
                <w:lang w:eastAsia="zh-CN"/>
                <w:woUserID w:val="1"/>
              </w:rPr>
              <w:t>成长支持中心</w:t>
            </w:r>
          </w:p>
        </w:tc>
        <w:tc>
          <w:tcPr>
            <w:tcW w:w="1714" w:type="dxa"/>
            <w:vAlign w:val="center"/>
          </w:tcPr>
          <w:p w14:paraId="62301489">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eastAsia="zh-CN"/>
                <w:woUserID w:val="1"/>
              </w:rPr>
            </w:pPr>
            <w:r>
              <w:rPr>
                <w:rFonts w:hint="default" w:ascii="宋体" w:hAnsi="宋体"/>
                <w:kern w:val="0"/>
                <w:sz w:val="21"/>
                <w:szCs w:val="21"/>
                <w:lang w:eastAsia="zh-CN"/>
                <w:woUserID w:val="1"/>
              </w:rPr>
              <w:t>新生及转学生</w:t>
            </w:r>
          </w:p>
        </w:tc>
        <w:tc>
          <w:tcPr>
            <w:tcW w:w="2036" w:type="dxa"/>
            <w:vAlign w:val="center"/>
          </w:tcPr>
          <w:p w14:paraId="1E0C6B1E">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eastAsia="zh-CN"/>
                <w:woUserID w:val="1"/>
              </w:rPr>
            </w:pPr>
            <w:r>
              <w:rPr>
                <w:rFonts w:hint="default" w:ascii="宋体" w:hAnsi="宋体"/>
                <w:kern w:val="0"/>
                <w:sz w:val="21"/>
                <w:szCs w:val="21"/>
                <w:lang w:eastAsia="zh-CN"/>
                <w:woUserID w:val="1"/>
              </w:rPr>
              <w:t>医学评估</w:t>
            </w:r>
          </w:p>
        </w:tc>
        <w:tc>
          <w:tcPr>
            <w:tcW w:w="1710" w:type="dxa"/>
            <w:vAlign w:val="center"/>
          </w:tcPr>
          <w:p w14:paraId="446F81DE">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eastAsia="zh-CN"/>
                <w:woUserID w:val="1"/>
              </w:rPr>
            </w:pPr>
            <w:r>
              <w:rPr>
                <w:rFonts w:hint="default" w:ascii="宋体" w:hAnsi="宋体"/>
                <w:kern w:val="0"/>
                <w:sz w:val="21"/>
                <w:szCs w:val="21"/>
                <w:lang w:eastAsia="zh-CN"/>
                <w:woUserID w:val="1"/>
              </w:rPr>
              <w:t>教师发展中心</w:t>
            </w:r>
          </w:p>
        </w:tc>
      </w:tr>
      <w:tr w14:paraId="70E6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38" w:type="dxa"/>
            <w:vMerge w:val="continue"/>
            <w:vAlign w:val="center"/>
          </w:tcPr>
          <w:p w14:paraId="3582322C">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bookmarkStart w:id="0" w:name="OLE_LINK5" w:colFirst="1" w:colLast="5"/>
          </w:p>
        </w:tc>
        <w:tc>
          <w:tcPr>
            <w:tcW w:w="1236" w:type="dxa"/>
            <w:shd w:val="clear" w:color="auto" w:fill="auto"/>
            <w:vAlign w:val="center"/>
          </w:tcPr>
          <w:p w14:paraId="1298DE66">
            <w:pPr>
              <w:keepNext w:val="0"/>
              <w:keepLines w:val="0"/>
              <w:widowControl/>
              <w:suppressLineNumbers w:val="0"/>
              <w:wordWrap w:val="0"/>
              <w:spacing w:before="100" w:beforeAutospacing="1" w:after="10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rPr>
            </w:pPr>
          </w:p>
        </w:tc>
        <w:tc>
          <w:tcPr>
            <w:tcW w:w="1533" w:type="dxa"/>
            <w:shd w:val="clear" w:color="auto" w:fill="auto"/>
            <w:vAlign w:val="center"/>
          </w:tcPr>
          <w:p w14:paraId="0100F8C5">
            <w:pPr>
              <w:keepNext w:val="0"/>
              <w:keepLines w:val="0"/>
              <w:widowControl/>
              <w:suppressLineNumbers w:val="0"/>
              <w:wordWrap w:val="0"/>
              <w:spacing w:before="100" w:beforeAutospacing="1" w:after="10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rPr>
            </w:pPr>
          </w:p>
        </w:tc>
        <w:tc>
          <w:tcPr>
            <w:tcW w:w="1714" w:type="dxa"/>
            <w:shd w:val="clear" w:color="auto" w:fill="auto"/>
            <w:vAlign w:val="center"/>
          </w:tcPr>
          <w:p w14:paraId="3D3A857E">
            <w:pPr>
              <w:keepNext w:val="0"/>
              <w:keepLines w:val="0"/>
              <w:widowControl/>
              <w:suppressLineNumbers w:val="0"/>
              <w:wordWrap w:val="0"/>
              <w:spacing w:before="100" w:beforeAutospacing="1" w:after="10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rPr>
            </w:pPr>
          </w:p>
        </w:tc>
        <w:tc>
          <w:tcPr>
            <w:tcW w:w="2036" w:type="dxa"/>
            <w:shd w:val="clear" w:color="auto" w:fill="auto"/>
            <w:vAlign w:val="center"/>
          </w:tcPr>
          <w:p w14:paraId="4463F9AE">
            <w:pPr>
              <w:keepNext w:val="0"/>
              <w:keepLines w:val="0"/>
              <w:widowControl/>
              <w:suppressLineNumbers w:val="0"/>
              <w:wordWrap w:val="0"/>
              <w:spacing w:before="100" w:beforeAutospacing="1" w:after="100" w:afterAutospacing="1"/>
              <w:ind w:left="0" w:leftChars="0" w:right="0" w:rightChars="0"/>
              <w:jc w:val="center"/>
              <w:rPr>
                <w:rFonts w:hint="default" w:ascii="Times New Roman" w:hAnsi="Times New Roman" w:eastAsia="宋体" w:cs="宋体"/>
                <w:color w:val="000000"/>
                <w:kern w:val="0"/>
                <w:sz w:val="21"/>
                <w:szCs w:val="21"/>
                <w:vertAlign w:val="baseline"/>
                <w:lang w:val="en-US" w:eastAsia="zh-CN" w:bidi="ar-SA"/>
              </w:rPr>
            </w:pPr>
          </w:p>
        </w:tc>
        <w:tc>
          <w:tcPr>
            <w:tcW w:w="1710" w:type="dxa"/>
            <w:shd w:val="clear" w:color="auto" w:fill="auto"/>
            <w:vAlign w:val="center"/>
          </w:tcPr>
          <w:p w14:paraId="2E6E83AF">
            <w:pPr>
              <w:keepNext w:val="0"/>
              <w:keepLines w:val="0"/>
              <w:widowControl/>
              <w:suppressLineNumbers w:val="0"/>
              <w:wordWrap w:val="0"/>
              <w:spacing w:before="100" w:beforeAutospacing="1" w:after="100" w:afterAutospacing="1"/>
              <w:ind w:left="0" w:leftChars="0" w:right="0" w:rightChars="0"/>
              <w:jc w:val="center"/>
              <w:rPr>
                <w:rFonts w:hint="default" w:ascii="宋体" w:hAnsi="宋体" w:eastAsia="宋体" w:cs="Times New Roman"/>
                <w:kern w:val="0"/>
                <w:sz w:val="21"/>
                <w:szCs w:val="21"/>
                <w:lang w:val="en-US" w:eastAsia="zh-CN" w:bidi="ar-SA"/>
                <w:woUserID w:val="1"/>
              </w:rPr>
            </w:pPr>
          </w:p>
        </w:tc>
      </w:tr>
      <w:bookmarkEnd w:id="0"/>
      <w:tr w14:paraId="5A5D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838" w:type="dxa"/>
            <w:vMerge w:val="restart"/>
            <w:vAlign w:val="center"/>
          </w:tcPr>
          <w:p w14:paraId="689ADE11">
            <w:pPr>
              <w:keepNext w:val="0"/>
              <w:keepLines w:val="0"/>
              <w:widowControl/>
              <w:suppressLineNumbers w:val="0"/>
              <w:wordWrap w:val="0"/>
              <w:spacing w:before="100" w:beforeAutospacing="1" w:after="100" w:afterAutospacing="1"/>
              <w:ind w:left="0" w:right="0"/>
              <w:jc w:val="center"/>
              <w:rPr>
                <w:rFonts w:hint="default" w:cs="宋体"/>
                <w:color w:val="000000"/>
                <w:kern w:val="0"/>
                <w:sz w:val="24"/>
                <w:vertAlign w:val="baseline"/>
                <w:lang w:val="en-US" w:eastAsia="zh-CN"/>
              </w:rPr>
            </w:pPr>
            <w:r>
              <w:rPr>
                <w:rFonts w:hint="eastAsia" w:cs="宋体"/>
                <w:color w:val="000000"/>
                <w:kern w:val="0"/>
                <w:sz w:val="24"/>
                <w:vertAlign w:val="baseline"/>
                <w:lang w:val="en-US" w:eastAsia="zh-CN"/>
              </w:rPr>
              <w:t>五</w:t>
            </w:r>
          </w:p>
          <w:p w14:paraId="7FCBB85E">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10月10日</w:t>
            </w:r>
            <w:r>
              <w:rPr>
                <w:rFonts w:hint="eastAsia" w:cs="宋体"/>
                <w:color w:val="000000"/>
                <w:kern w:val="0"/>
                <w:sz w:val="24"/>
                <w:vertAlign w:val="baseline"/>
                <w:lang w:eastAsia="zh-CN"/>
              </w:rPr>
              <w:t>）</w:t>
            </w:r>
          </w:p>
        </w:tc>
        <w:tc>
          <w:tcPr>
            <w:tcW w:w="1236" w:type="dxa"/>
            <w:vAlign w:val="center"/>
          </w:tcPr>
          <w:p w14:paraId="3D3A0233">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val="en-US" w:eastAsia="zh-CN"/>
                <w:woUserID w:val="1"/>
              </w:rPr>
            </w:pPr>
          </w:p>
        </w:tc>
        <w:tc>
          <w:tcPr>
            <w:tcW w:w="1533" w:type="dxa"/>
            <w:vAlign w:val="center"/>
          </w:tcPr>
          <w:p w14:paraId="4A58F2F3">
            <w:pPr>
              <w:keepNext w:val="0"/>
              <w:keepLines w:val="0"/>
              <w:widowControl/>
              <w:suppressLineNumbers w:val="0"/>
              <w:wordWrap w:val="0"/>
              <w:spacing w:before="100" w:beforeAutospacing="1" w:after="100" w:afterAutospacing="1"/>
              <w:ind w:left="0" w:right="0"/>
              <w:jc w:val="center"/>
              <w:rPr>
                <w:rFonts w:hint="eastAsia" w:ascii="宋体" w:hAnsi="宋体"/>
                <w:kern w:val="0"/>
                <w:sz w:val="21"/>
                <w:szCs w:val="21"/>
                <w:lang w:eastAsia="zh-CN"/>
                <w:woUserID w:val="1"/>
              </w:rPr>
            </w:pPr>
          </w:p>
        </w:tc>
        <w:tc>
          <w:tcPr>
            <w:tcW w:w="1714" w:type="dxa"/>
            <w:vAlign w:val="center"/>
          </w:tcPr>
          <w:p w14:paraId="3B90CB25">
            <w:pPr>
              <w:keepNext w:val="0"/>
              <w:keepLines w:val="0"/>
              <w:widowControl/>
              <w:suppressLineNumbers w:val="0"/>
              <w:wordWrap w:val="0"/>
              <w:spacing w:before="100" w:beforeAutospacing="1" w:after="100" w:afterAutospacing="1"/>
              <w:ind w:left="0" w:right="0"/>
              <w:jc w:val="center"/>
              <w:rPr>
                <w:rFonts w:hint="eastAsia" w:ascii="宋体" w:hAnsi="宋体"/>
                <w:kern w:val="0"/>
                <w:sz w:val="21"/>
                <w:szCs w:val="21"/>
                <w:lang w:eastAsia="zh-CN"/>
                <w:woUserID w:val="1"/>
              </w:rPr>
            </w:pPr>
          </w:p>
        </w:tc>
        <w:tc>
          <w:tcPr>
            <w:tcW w:w="2036" w:type="dxa"/>
            <w:vAlign w:val="center"/>
          </w:tcPr>
          <w:p w14:paraId="4795939F">
            <w:pPr>
              <w:keepNext w:val="0"/>
              <w:keepLines w:val="0"/>
              <w:widowControl/>
              <w:suppressLineNumbers w:val="0"/>
              <w:wordWrap w:val="0"/>
              <w:spacing w:before="100" w:beforeAutospacing="1" w:after="100" w:afterAutospacing="1"/>
              <w:ind w:left="0" w:right="0"/>
              <w:jc w:val="center"/>
              <w:rPr>
                <w:rFonts w:hint="eastAsia" w:ascii="宋体" w:hAnsi="宋体"/>
                <w:kern w:val="0"/>
                <w:sz w:val="21"/>
                <w:szCs w:val="21"/>
                <w:lang w:eastAsia="zh-CN"/>
                <w:woUserID w:val="1"/>
              </w:rPr>
            </w:pPr>
          </w:p>
        </w:tc>
        <w:tc>
          <w:tcPr>
            <w:tcW w:w="1710" w:type="dxa"/>
            <w:vAlign w:val="center"/>
          </w:tcPr>
          <w:p w14:paraId="684759D5">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val="en-US" w:eastAsia="zh-CN"/>
                <w:woUserID w:val="1"/>
              </w:rPr>
            </w:pPr>
          </w:p>
        </w:tc>
      </w:tr>
      <w:tr w14:paraId="0CDE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838" w:type="dxa"/>
            <w:vMerge w:val="continue"/>
            <w:vAlign w:val="center"/>
          </w:tcPr>
          <w:p w14:paraId="435F4DE4">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p>
        </w:tc>
        <w:tc>
          <w:tcPr>
            <w:tcW w:w="1236" w:type="dxa"/>
            <w:shd w:val="clear" w:color="auto" w:fill="auto"/>
            <w:vAlign w:val="center"/>
          </w:tcPr>
          <w:p w14:paraId="25F92784">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val="en-US" w:eastAsia="zh-CN"/>
                <w:woUserID w:val="1"/>
              </w:rPr>
            </w:pPr>
            <w:r>
              <w:rPr>
                <w:rFonts w:hint="eastAsia" w:ascii="宋体" w:hAnsi="宋体"/>
                <w:kern w:val="0"/>
                <w:sz w:val="21"/>
                <w:szCs w:val="21"/>
                <w:lang w:val="en-US" w:eastAsia="zh-CN"/>
                <w:woUserID w:val="1"/>
              </w:rPr>
              <w:t>下午3:45</w:t>
            </w:r>
          </w:p>
        </w:tc>
        <w:tc>
          <w:tcPr>
            <w:tcW w:w="1533" w:type="dxa"/>
            <w:shd w:val="clear" w:color="auto" w:fill="auto"/>
            <w:vAlign w:val="center"/>
          </w:tcPr>
          <w:p w14:paraId="6019A664">
            <w:pPr>
              <w:keepNext w:val="0"/>
              <w:keepLines w:val="0"/>
              <w:widowControl/>
              <w:suppressLineNumbers w:val="0"/>
              <w:wordWrap w:val="0"/>
              <w:spacing w:before="100" w:beforeAutospacing="1" w:after="100" w:afterAutospacing="1"/>
              <w:ind w:left="0" w:leftChars="0" w:right="0" w:rightChars="0"/>
              <w:jc w:val="center"/>
              <w:rPr>
                <w:rFonts w:hint="default"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二楼会议室</w:t>
            </w:r>
          </w:p>
        </w:tc>
        <w:tc>
          <w:tcPr>
            <w:tcW w:w="1714" w:type="dxa"/>
            <w:shd w:val="clear" w:color="auto" w:fill="auto"/>
            <w:vAlign w:val="center"/>
          </w:tcPr>
          <w:p w14:paraId="3248E06D">
            <w:pPr>
              <w:keepNext w:val="0"/>
              <w:keepLines w:val="0"/>
              <w:widowControl/>
              <w:suppressLineNumbers w:val="0"/>
              <w:wordWrap w:val="0"/>
              <w:spacing w:before="100" w:beforeAutospacing="1" w:after="100" w:afterAutospacing="1"/>
              <w:ind w:left="0" w:leftChars="0" w:right="0" w:rightChars="0"/>
              <w:jc w:val="center"/>
              <w:rPr>
                <w:rFonts w:hint="default"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4227成员</w:t>
            </w:r>
          </w:p>
        </w:tc>
        <w:tc>
          <w:tcPr>
            <w:tcW w:w="2036" w:type="dxa"/>
            <w:shd w:val="clear" w:color="auto" w:fill="auto"/>
            <w:vAlign w:val="center"/>
          </w:tcPr>
          <w:p w14:paraId="5F396165">
            <w:pPr>
              <w:keepNext w:val="0"/>
              <w:keepLines w:val="0"/>
              <w:widowControl/>
              <w:suppressLineNumbers w:val="0"/>
              <w:wordWrap w:val="0"/>
              <w:spacing w:before="100" w:beforeAutospacing="1" w:after="100" w:afterAutospacing="1"/>
              <w:ind w:left="0" w:leftChars="0" w:right="0" w:rightChars="0"/>
              <w:jc w:val="center"/>
              <w:rPr>
                <w:rFonts w:hint="default"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青年教师读书沙龙</w:t>
            </w:r>
          </w:p>
        </w:tc>
        <w:tc>
          <w:tcPr>
            <w:tcW w:w="1710" w:type="dxa"/>
            <w:vAlign w:val="center"/>
          </w:tcPr>
          <w:p w14:paraId="7FF0C50F">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val="en-US" w:eastAsia="zh-CN"/>
                <w:woUserID w:val="1"/>
              </w:rPr>
            </w:pPr>
            <w:r>
              <w:rPr>
                <w:rFonts w:hint="eastAsia" w:ascii="宋体" w:hAnsi="宋体"/>
                <w:kern w:val="0"/>
                <w:sz w:val="21"/>
                <w:szCs w:val="21"/>
                <w:lang w:val="en-US" w:eastAsia="zh-CN"/>
                <w:woUserID w:val="1"/>
              </w:rPr>
              <w:t>教师发展中心</w:t>
            </w:r>
          </w:p>
        </w:tc>
      </w:tr>
      <w:tr w14:paraId="77C9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38" w:type="dxa"/>
            <w:vMerge w:val="restart"/>
            <w:vAlign w:val="center"/>
          </w:tcPr>
          <w:p w14:paraId="6BBC8661">
            <w:pPr>
              <w:keepNext w:val="0"/>
              <w:keepLines w:val="0"/>
              <w:widowControl/>
              <w:suppressLineNumbers w:val="0"/>
              <w:wordWrap w:val="0"/>
              <w:spacing w:before="100" w:beforeAutospacing="1" w:after="100" w:afterAutospacing="1"/>
              <w:ind w:left="0" w:right="0"/>
              <w:jc w:val="center"/>
              <w:rPr>
                <w:rFonts w:hint="default" w:cs="宋体"/>
                <w:color w:val="000000"/>
                <w:kern w:val="0"/>
                <w:sz w:val="24"/>
                <w:vertAlign w:val="baseline"/>
                <w:lang w:val="en-US" w:eastAsia="zh-CN"/>
              </w:rPr>
            </w:pPr>
            <w:r>
              <w:rPr>
                <w:rFonts w:hint="eastAsia" w:cs="宋体"/>
                <w:color w:val="000000"/>
                <w:kern w:val="0"/>
                <w:sz w:val="24"/>
                <w:vertAlign w:val="baseline"/>
                <w:lang w:val="en-US" w:eastAsia="zh-CN"/>
              </w:rPr>
              <w:t>六</w:t>
            </w:r>
          </w:p>
          <w:p w14:paraId="1A8E34ED">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10月11日</w:t>
            </w:r>
            <w:r>
              <w:rPr>
                <w:rFonts w:hint="eastAsia" w:cs="宋体"/>
                <w:color w:val="000000"/>
                <w:kern w:val="0"/>
                <w:sz w:val="24"/>
                <w:vertAlign w:val="baseline"/>
                <w:lang w:eastAsia="zh-CN"/>
              </w:rPr>
              <w:t>）</w:t>
            </w:r>
          </w:p>
        </w:tc>
        <w:tc>
          <w:tcPr>
            <w:tcW w:w="1236" w:type="dxa"/>
            <w:vAlign w:val="center"/>
          </w:tcPr>
          <w:p w14:paraId="29D4B524">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eastAsia="zh-CN"/>
                <w:woUserID w:val="1"/>
              </w:rPr>
            </w:pPr>
          </w:p>
        </w:tc>
        <w:tc>
          <w:tcPr>
            <w:tcW w:w="1533" w:type="dxa"/>
            <w:vAlign w:val="center"/>
          </w:tcPr>
          <w:p w14:paraId="21487BDA">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eastAsia="zh-CN"/>
                <w:woUserID w:val="1"/>
              </w:rPr>
            </w:pPr>
          </w:p>
        </w:tc>
        <w:tc>
          <w:tcPr>
            <w:tcW w:w="1714" w:type="dxa"/>
            <w:vAlign w:val="center"/>
          </w:tcPr>
          <w:p w14:paraId="7FC8A824">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eastAsia="zh-CN"/>
                <w:woUserID w:val="1"/>
              </w:rPr>
            </w:pPr>
          </w:p>
        </w:tc>
        <w:tc>
          <w:tcPr>
            <w:tcW w:w="2036" w:type="dxa"/>
            <w:vAlign w:val="center"/>
          </w:tcPr>
          <w:p w14:paraId="247776A1">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eastAsia="zh-CN"/>
                <w:woUserID w:val="1"/>
              </w:rPr>
            </w:pPr>
          </w:p>
        </w:tc>
        <w:tc>
          <w:tcPr>
            <w:tcW w:w="1710" w:type="dxa"/>
            <w:vAlign w:val="center"/>
          </w:tcPr>
          <w:p w14:paraId="5256708B">
            <w:pPr>
              <w:keepNext w:val="0"/>
              <w:keepLines w:val="0"/>
              <w:widowControl/>
              <w:suppressLineNumbers w:val="0"/>
              <w:wordWrap w:val="0"/>
              <w:spacing w:before="100" w:beforeAutospacing="1" w:after="100" w:afterAutospacing="1"/>
              <w:ind w:left="0" w:right="0"/>
              <w:jc w:val="center"/>
              <w:rPr>
                <w:rFonts w:hint="default" w:ascii="宋体" w:hAnsi="宋体"/>
                <w:kern w:val="0"/>
                <w:sz w:val="21"/>
                <w:szCs w:val="21"/>
                <w:lang w:eastAsia="zh-CN"/>
                <w:woUserID w:val="1"/>
              </w:rPr>
            </w:pPr>
          </w:p>
        </w:tc>
      </w:tr>
      <w:tr w14:paraId="11B2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838" w:type="dxa"/>
            <w:vMerge w:val="continue"/>
            <w:vAlign w:val="center"/>
          </w:tcPr>
          <w:p w14:paraId="0E59DC66">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p>
        </w:tc>
        <w:tc>
          <w:tcPr>
            <w:tcW w:w="1236" w:type="dxa"/>
            <w:shd w:val="clear" w:color="auto" w:fill="auto"/>
            <w:vAlign w:val="center"/>
          </w:tcPr>
          <w:p w14:paraId="44083A35">
            <w:pPr>
              <w:keepNext w:val="0"/>
              <w:keepLines w:val="0"/>
              <w:widowControl/>
              <w:suppressLineNumbers w:val="0"/>
              <w:wordWrap w:val="0"/>
              <w:spacing w:before="100" w:beforeAutospacing="1" w:after="100" w:afterAutospacing="1"/>
              <w:ind w:left="0" w:leftChars="0" w:right="0" w:rightChars="0"/>
              <w:jc w:val="center"/>
              <w:rPr>
                <w:rFonts w:hint="default"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下午15:40</w:t>
            </w:r>
          </w:p>
        </w:tc>
        <w:tc>
          <w:tcPr>
            <w:tcW w:w="1533" w:type="dxa"/>
            <w:shd w:val="clear" w:color="auto" w:fill="auto"/>
            <w:vAlign w:val="center"/>
          </w:tcPr>
          <w:p w14:paraId="72F101A7">
            <w:pPr>
              <w:keepNext w:val="0"/>
              <w:keepLines w:val="0"/>
              <w:widowControl/>
              <w:suppressLineNumbers w:val="0"/>
              <w:wordWrap w:val="0"/>
              <w:spacing w:before="100" w:beforeAutospacing="1" w:after="100" w:afterAutospacing="1"/>
              <w:ind w:left="0" w:leftChars="0" w:right="0" w:rightChars="0"/>
              <w:jc w:val="center"/>
              <w:rPr>
                <w:rFonts w:hint="default"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二楼会议室</w:t>
            </w:r>
          </w:p>
        </w:tc>
        <w:tc>
          <w:tcPr>
            <w:tcW w:w="1714" w:type="dxa"/>
            <w:shd w:val="clear" w:color="auto" w:fill="auto"/>
            <w:vAlign w:val="center"/>
          </w:tcPr>
          <w:p w14:paraId="3C1B4110">
            <w:pPr>
              <w:keepNext w:val="0"/>
              <w:keepLines w:val="0"/>
              <w:widowControl/>
              <w:suppressLineNumbers w:val="0"/>
              <w:wordWrap w:val="0"/>
              <w:spacing w:before="100" w:beforeAutospacing="1" w:after="100" w:afterAutospacing="1"/>
              <w:ind w:left="0" w:leftChars="0" w:right="0" w:rightChars="0"/>
              <w:jc w:val="center"/>
              <w:rPr>
                <w:rFonts w:hint="default"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全体教师</w:t>
            </w:r>
          </w:p>
        </w:tc>
        <w:tc>
          <w:tcPr>
            <w:tcW w:w="2036" w:type="dxa"/>
            <w:shd w:val="clear" w:color="auto" w:fill="auto"/>
            <w:vAlign w:val="center"/>
          </w:tcPr>
          <w:p w14:paraId="778E8C1A">
            <w:pPr>
              <w:keepNext w:val="0"/>
              <w:keepLines w:val="0"/>
              <w:widowControl/>
              <w:suppressLineNumbers w:val="0"/>
              <w:wordWrap w:val="0"/>
              <w:spacing w:before="100" w:beforeAutospacing="1" w:after="100" w:afterAutospacing="1"/>
              <w:ind w:left="0" w:leftChars="0" w:right="0" w:rightChars="0"/>
              <w:jc w:val="center"/>
              <w:rPr>
                <w:rFonts w:hint="default"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学生突发癫痫处置</w:t>
            </w:r>
          </w:p>
        </w:tc>
        <w:tc>
          <w:tcPr>
            <w:tcW w:w="1710" w:type="dxa"/>
            <w:shd w:val="clear" w:color="auto" w:fill="auto"/>
            <w:vAlign w:val="center"/>
          </w:tcPr>
          <w:p w14:paraId="2A5AC284">
            <w:pPr>
              <w:keepNext w:val="0"/>
              <w:keepLines w:val="0"/>
              <w:widowControl/>
              <w:suppressLineNumbers w:val="0"/>
              <w:wordWrap w:val="0"/>
              <w:spacing w:before="100" w:beforeAutospacing="1" w:after="100" w:afterAutospacing="1"/>
              <w:ind w:left="0" w:leftChars="0" w:right="0" w:rightChars="0"/>
              <w:jc w:val="center"/>
              <w:rPr>
                <w:rFonts w:hint="default"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后勤服务中心</w:t>
            </w:r>
          </w:p>
        </w:tc>
      </w:tr>
      <w:tr w14:paraId="69D4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38" w:type="dxa"/>
            <w:vMerge w:val="restart"/>
            <w:vAlign w:val="center"/>
          </w:tcPr>
          <w:p w14:paraId="7DA2E838">
            <w:pPr>
              <w:keepNext w:val="0"/>
              <w:keepLines w:val="0"/>
              <w:widowControl/>
              <w:suppressLineNumbers w:val="0"/>
              <w:wordWrap w:val="0"/>
              <w:spacing w:before="100" w:beforeAutospacing="1" w:after="100" w:afterAutospacing="1"/>
              <w:ind w:left="0" w:right="0"/>
              <w:jc w:val="center"/>
              <w:rPr>
                <w:rFonts w:hint="default" w:cs="宋体"/>
                <w:color w:val="000000"/>
                <w:kern w:val="0"/>
                <w:sz w:val="24"/>
                <w:vertAlign w:val="baseline"/>
                <w:lang w:val="en-US" w:eastAsia="zh-CN"/>
              </w:rPr>
            </w:pPr>
            <w:r>
              <w:rPr>
                <w:rFonts w:hint="eastAsia" w:cs="宋体"/>
                <w:color w:val="000000"/>
                <w:kern w:val="0"/>
                <w:sz w:val="24"/>
                <w:vertAlign w:val="baseline"/>
                <w:lang w:val="en-US" w:eastAsia="zh-CN"/>
              </w:rPr>
              <w:t>日</w:t>
            </w:r>
          </w:p>
          <w:p w14:paraId="19A56E4B">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10月12日</w:t>
            </w:r>
            <w:r>
              <w:rPr>
                <w:rFonts w:hint="eastAsia" w:cs="宋体"/>
                <w:color w:val="000000"/>
                <w:kern w:val="0"/>
                <w:sz w:val="24"/>
                <w:vertAlign w:val="baseline"/>
                <w:lang w:eastAsia="zh-CN"/>
              </w:rPr>
              <w:t>）</w:t>
            </w:r>
          </w:p>
        </w:tc>
        <w:tc>
          <w:tcPr>
            <w:tcW w:w="1236" w:type="dxa"/>
          </w:tcPr>
          <w:p w14:paraId="09B029FB">
            <w:pPr>
              <w:keepNext w:val="0"/>
              <w:keepLines w:val="0"/>
              <w:widowControl/>
              <w:suppressLineNumbers w:val="0"/>
              <w:wordWrap w:val="0"/>
              <w:spacing w:before="100" w:beforeAutospacing="1" w:after="100" w:afterAutospacing="1"/>
              <w:ind w:left="0" w:right="0"/>
              <w:jc w:val="center"/>
              <w:rPr>
                <w:rFonts w:hint="eastAsia" w:eastAsia="宋体" w:cs="宋体"/>
                <w:color w:val="000000"/>
                <w:kern w:val="0"/>
                <w:sz w:val="24"/>
                <w:vertAlign w:val="baseline"/>
                <w:lang w:val="en-US" w:eastAsia="zh-CN"/>
              </w:rPr>
            </w:pPr>
          </w:p>
        </w:tc>
        <w:tc>
          <w:tcPr>
            <w:tcW w:w="1533" w:type="dxa"/>
          </w:tcPr>
          <w:p w14:paraId="1D897F18">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1714" w:type="dxa"/>
          </w:tcPr>
          <w:p w14:paraId="51FEA37D">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2036" w:type="dxa"/>
          </w:tcPr>
          <w:p w14:paraId="42266C24">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c>
          <w:tcPr>
            <w:tcW w:w="1710" w:type="dxa"/>
          </w:tcPr>
          <w:p w14:paraId="1B7C6B23">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rPr>
            </w:pPr>
          </w:p>
        </w:tc>
      </w:tr>
      <w:tr w14:paraId="2670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838" w:type="dxa"/>
            <w:vMerge w:val="continue"/>
            <w:vAlign w:val="center"/>
          </w:tcPr>
          <w:p w14:paraId="13D44542">
            <w:pPr>
              <w:keepNext w:val="0"/>
              <w:keepLines w:val="0"/>
              <w:widowControl/>
              <w:suppressLineNumbers w:val="0"/>
              <w:wordWrap w:val="0"/>
              <w:spacing w:before="100" w:beforeAutospacing="1" w:after="100" w:afterAutospacing="1"/>
              <w:ind w:left="0" w:right="0"/>
              <w:jc w:val="center"/>
              <w:rPr>
                <w:rFonts w:hint="eastAsia" w:cs="宋体"/>
                <w:color w:val="000000"/>
                <w:kern w:val="0"/>
                <w:sz w:val="24"/>
                <w:vertAlign w:val="baseline"/>
                <w:lang w:eastAsia="zh-CN"/>
              </w:rPr>
            </w:pPr>
          </w:p>
        </w:tc>
        <w:tc>
          <w:tcPr>
            <w:tcW w:w="1236" w:type="dxa"/>
            <w:vAlign w:val="center"/>
          </w:tcPr>
          <w:p w14:paraId="0AA48A74">
            <w:pPr>
              <w:keepNext w:val="0"/>
              <w:keepLines w:val="0"/>
              <w:widowControl/>
              <w:suppressLineNumbers w:val="0"/>
              <w:wordWrap w:val="0"/>
              <w:spacing w:before="0" w:beforeAutospacing="1" w:after="0" w:afterAutospacing="1"/>
              <w:ind w:left="0" w:leftChars="0" w:right="0" w:rightChars="0"/>
              <w:jc w:val="center"/>
              <w:rPr>
                <w:rFonts w:hint="default" w:ascii="宋体" w:hAnsi="宋体" w:eastAsia="宋体" w:cs="宋体"/>
                <w:color w:val="000000"/>
                <w:kern w:val="0"/>
                <w:sz w:val="21"/>
                <w:szCs w:val="21"/>
                <w:lang w:val="en-US" w:eastAsia="zh-CN" w:bidi="ar"/>
              </w:rPr>
            </w:pPr>
          </w:p>
        </w:tc>
        <w:tc>
          <w:tcPr>
            <w:tcW w:w="1533" w:type="dxa"/>
            <w:vAlign w:val="center"/>
          </w:tcPr>
          <w:p w14:paraId="2A081271">
            <w:pPr>
              <w:keepNext w:val="0"/>
              <w:keepLines w:val="0"/>
              <w:widowControl/>
              <w:suppressLineNumbers w:val="0"/>
              <w:wordWrap w:val="0"/>
              <w:spacing w:before="0" w:beforeAutospacing="1" w:after="0" w:afterAutospacing="1"/>
              <w:ind w:left="0" w:leftChars="0" w:right="0" w:rightChars="0"/>
              <w:jc w:val="center"/>
              <w:rPr>
                <w:rFonts w:hint="eastAsia" w:ascii="宋体" w:hAnsi="宋体" w:eastAsia="宋体" w:cs="宋体"/>
                <w:color w:val="000000"/>
                <w:kern w:val="0"/>
                <w:sz w:val="21"/>
                <w:szCs w:val="21"/>
                <w:lang w:val="en-US" w:eastAsia="zh-CN" w:bidi="ar"/>
              </w:rPr>
            </w:pPr>
          </w:p>
        </w:tc>
        <w:tc>
          <w:tcPr>
            <w:tcW w:w="1714" w:type="dxa"/>
            <w:vAlign w:val="center"/>
          </w:tcPr>
          <w:p w14:paraId="2E33A494">
            <w:pPr>
              <w:keepNext w:val="0"/>
              <w:keepLines w:val="0"/>
              <w:widowControl/>
              <w:suppressLineNumbers w:val="0"/>
              <w:wordWrap w:val="0"/>
              <w:spacing w:before="0" w:beforeAutospacing="1" w:after="0" w:afterAutospacing="1"/>
              <w:ind w:left="0" w:leftChars="0" w:right="0" w:rightChars="0"/>
              <w:jc w:val="center"/>
              <w:rPr>
                <w:rFonts w:hint="eastAsia" w:ascii="宋体" w:hAnsi="宋体" w:eastAsia="宋体" w:cs="宋体"/>
                <w:color w:val="000000"/>
                <w:kern w:val="0"/>
                <w:sz w:val="21"/>
                <w:szCs w:val="21"/>
                <w:lang w:val="en-US" w:eastAsia="zh-CN" w:bidi="ar"/>
              </w:rPr>
            </w:pPr>
          </w:p>
        </w:tc>
        <w:tc>
          <w:tcPr>
            <w:tcW w:w="2036" w:type="dxa"/>
            <w:vAlign w:val="center"/>
          </w:tcPr>
          <w:p w14:paraId="0B43F8C8">
            <w:pPr>
              <w:keepNext w:val="0"/>
              <w:keepLines w:val="0"/>
              <w:widowControl/>
              <w:suppressLineNumbers w:val="0"/>
              <w:wordWrap w:val="0"/>
              <w:spacing w:before="0" w:beforeAutospacing="1" w:after="0" w:afterAutospacing="1"/>
              <w:ind w:left="0" w:leftChars="0" w:right="0" w:rightChars="0"/>
              <w:jc w:val="center"/>
              <w:rPr>
                <w:rFonts w:hint="default" w:ascii="宋体" w:hAnsi="宋体" w:eastAsia="宋体" w:cs="宋体"/>
                <w:color w:val="000000"/>
                <w:kern w:val="0"/>
                <w:sz w:val="21"/>
                <w:szCs w:val="21"/>
                <w:lang w:val="en-US" w:eastAsia="zh-CN" w:bidi="ar"/>
              </w:rPr>
            </w:pPr>
          </w:p>
        </w:tc>
        <w:tc>
          <w:tcPr>
            <w:tcW w:w="1710" w:type="dxa"/>
            <w:vAlign w:val="center"/>
          </w:tcPr>
          <w:p w14:paraId="61CE82DD">
            <w:pPr>
              <w:keepNext w:val="0"/>
              <w:keepLines w:val="0"/>
              <w:widowControl/>
              <w:suppressLineNumbers w:val="0"/>
              <w:wordWrap w:val="0"/>
              <w:spacing w:before="0" w:beforeAutospacing="1" w:after="0" w:afterAutospacing="1"/>
              <w:ind w:left="0" w:leftChars="0" w:right="0" w:rightChars="0"/>
              <w:jc w:val="center"/>
              <w:rPr>
                <w:rFonts w:hint="eastAsia" w:ascii="宋体" w:hAnsi="宋体" w:eastAsia="宋体" w:cs="宋体"/>
                <w:color w:val="000000"/>
                <w:kern w:val="0"/>
                <w:sz w:val="21"/>
                <w:szCs w:val="21"/>
                <w:lang w:val="en-US" w:eastAsia="zh-CN" w:bidi="ar"/>
              </w:rPr>
            </w:pPr>
          </w:p>
        </w:tc>
      </w:tr>
    </w:tbl>
    <w:p w14:paraId="31CC63BC">
      <w:pPr>
        <w:widowControl/>
        <w:wordWrap w:val="0"/>
        <w:spacing w:line="320" w:lineRule="exact"/>
        <w:jc w:val="left"/>
        <w:rPr>
          <w:rFonts w:hint="eastAsia"/>
          <w:b/>
          <w:color w:val="000000"/>
          <w:kern w:val="0"/>
          <w:szCs w:val="21"/>
        </w:rPr>
      </w:pPr>
    </w:p>
    <w:p w14:paraId="40DA5D1B">
      <w:pPr>
        <w:widowControl/>
        <w:wordWrap w:val="0"/>
        <w:spacing w:line="320" w:lineRule="exact"/>
        <w:jc w:val="left"/>
        <w:rPr>
          <w:rFonts w:hint="eastAsia"/>
          <w:b/>
          <w:color w:val="000000"/>
          <w:kern w:val="0"/>
          <w:szCs w:val="21"/>
        </w:rPr>
      </w:pPr>
    </w:p>
    <w:p w14:paraId="1E11F98B">
      <w:pPr>
        <w:widowControl/>
        <w:wordWrap w:val="0"/>
        <w:spacing w:line="320" w:lineRule="exact"/>
        <w:jc w:val="left"/>
        <w:rPr>
          <w:rFonts w:hint="eastAsia"/>
          <w:color w:val="000000"/>
          <w:kern w:val="0"/>
          <w:szCs w:val="21"/>
        </w:rPr>
      </w:pPr>
      <w:bookmarkStart w:id="2" w:name="_GoBack"/>
      <w:bookmarkEnd w:id="2"/>
      <w:r>
        <w:rPr>
          <w:rFonts w:hint="eastAsia"/>
          <w:b/>
          <w:color w:val="000000"/>
          <w:kern w:val="0"/>
          <w:szCs w:val="21"/>
        </w:rPr>
        <w:t>学校</w:t>
      </w:r>
      <w:r>
        <w:rPr>
          <w:rFonts w:hint="eastAsia"/>
          <w:b/>
          <w:color w:val="000000"/>
          <w:kern w:val="0"/>
          <w:szCs w:val="21"/>
          <w:lang w:eastAsia="zh-CN"/>
        </w:rPr>
        <w:t>、党支部</w:t>
      </w:r>
      <w:r>
        <w:rPr>
          <w:rFonts w:hint="eastAsia"/>
          <w:color w:val="000000"/>
          <w:kern w:val="0"/>
          <w:szCs w:val="21"/>
        </w:rPr>
        <w:t>：</w:t>
      </w:r>
      <w:r>
        <w:rPr>
          <w:rFonts w:hint="eastAsia"/>
          <w:color w:val="000000"/>
          <w:kern w:val="0"/>
          <w:sz w:val="18"/>
          <w:szCs w:val="18"/>
        </w:rPr>
        <w:t xml:space="preserve"> </w:t>
      </w:r>
    </w:p>
    <w:p w14:paraId="52C779B9">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lang w:val="en-US" w:eastAsia="zh-CN"/>
        </w:rPr>
        <w:t>周四（10月9日）新生及转学生医学评估。</w:t>
      </w:r>
    </w:p>
    <w:p w14:paraId="2553A959">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lang w:val="en-US" w:eastAsia="zh-CN"/>
        </w:rPr>
        <w:t>周五（10月10日）</w:t>
      </w:r>
      <w:r>
        <w:rPr>
          <w:rFonts w:hint="default"/>
          <w:color w:val="000000"/>
          <w:kern w:val="0"/>
          <w:sz w:val="18"/>
          <w:szCs w:val="18"/>
          <w:lang w:eastAsia="zh-CN"/>
          <w:woUserID w:val="1"/>
        </w:rPr>
        <w:t>下午，</w:t>
      </w:r>
      <w:r>
        <w:rPr>
          <w:rFonts w:hint="eastAsia"/>
          <w:color w:val="000000"/>
          <w:kern w:val="0"/>
          <w:sz w:val="18"/>
          <w:szCs w:val="18"/>
          <w:lang w:val="en-US" w:eastAsia="zh-CN"/>
        </w:rPr>
        <w:t>常州市融合教育研究指导站</w:t>
      </w:r>
      <w:r>
        <w:rPr>
          <w:rFonts w:hint="default"/>
          <w:color w:val="000000"/>
          <w:kern w:val="0"/>
          <w:sz w:val="18"/>
          <w:szCs w:val="18"/>
          <w:lang w:eastAsia="zh-CN"/>
          <w:woUserID w:val="1"/>
        </w:rPr>
        <w:t>答辩</w:t>
      </w:r>
      <w:r>
        <w:rPr>
          <w:rFonts w:hint="eastAsia"/>
          <w:color w:val="000000"/>
          <w:kern w:val="0"/>
          <w:sz w:val="18"/>
          <w:szCs w:val="18"/>
          <w:lang w:val="en-US" w:eastAsia="zh-CN"/>
        </w:rPr>
        <w:t>。</w:t>
      </w:r>
    </w:p>
    <w:p w14:paraId="43DFDCA6">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lang w:val="en-US" w:eastAsia="zh-CN"/>
        </w:rPr>
        <w:t>周五（10月10日）下午，经开区教育局相关人员到校参访。</w:t>
      </w:r>
    </w:p>
    <w:p w14:paraId="69BD9C58">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lang w:val="en-US" w:eastAsia="zh-CN"/>
        </w:rPr>
        <w:t>周六（10月11日）天宁区“智慧教育”蒋玉娇教师发展工作室答辩。</w:t>
      </w:r>
    </w:p>
    <w:p w14:paraId="0C9A824F">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rPr>
        <w:t>根据学校中秋节、国庆节假期工作部署，为确保教学秩序平稳衔接，具体安排如下：10月1日——10月8日放假，共8天；9月28日（周日），按周二课表上课；10月11日（周六），按周三课表上课。</w:t>
      </w:r>
    </w:p>
    <w:p w14:paraId="28DC8109">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lang w:val="en-US" w:eastAsia="zh-CN"/>
        </w:rPr>
        <w:t>请值班老师佩戴好值班牌，准时到岗，认真履职。</w:t>
      </w:r>
      <w:r>
        <w:rPr>
          <w:rFonts w:hint="eastAsia"/>
          <w:b/>
          <w:bCs/>
          <w:color w:val="C00000"/>
          <w:kern w:val="0"/>
          <w:sz w:val="18"/>
          <w:szCs w:val="18"/>
          <w:lang w:val="en-US" w:eastAsia="zh-CN"/>
        </w:rPr>
        <w:t>关注二楼、三楼的重点岗位安排（值日表二）</w:t>
      </w:r>
      <w:r>
        <w:rPr>
          <w:rFonts w:hint="eastAsia"/>
          <w:color w:val="000000"/>
          <w:kern w:val="0"/>
          <w:sz w:val="18"/>
          <w:szCs w:val="18"/>
          <w:lang w:val="en-US" w:eastAsia="zh-CN"/>
        </w:rPr>
        <w:t>。</w:t>
      </w:r>
    </w:p>
    <w:p w14:paraId="31DF8BA4">
      <w:pPr>
        <w:widowControl/>
        <w:numPr>
          <w:ilvl w:val="0"/>
          <w:numId w:val="0"/>
        </w:numPr>
        <w:wordWrap w:val="0"/>
        <w:spacing w:line="320" w:lineRule="exact"/>
        <w:jc w:val="left"/>
        <w:rPr>
          <w:rFonts w:hint="eastAsia"/>
          <w:color w:val="000000"/>
          <w:kern w:val="0"/>
          <w:sz w:val="18"/>
          <w:szCs w:val="18"/>
        </w:rPr>
      </w:pPr>
    </w:p>
    <w:p w14:paraId="14C75111">
      <w:pPr>
        <w:widowControl/>
        <w:wordWrap w:val="0"/>
        <w:spacing w:line="320" w:lineRule="exact"/>
        <w:ind w:left="360" w:hanging="360"/>
        <w:jc w:val="left"/>
        <w:rPr>
          <w:rFonts w:hint="eastAsia"/>
          <w:color w:val="000000"/>
          <w:kern w:val="0"/>
          <w:sz w:val="18"/>
          <w:szCs w:val="18"/>
          <w:lang w:val="en-US" w:eastAsia="zh-CN"/>
        </w:rPr>
      </w:pPr>
      <w:r>
        <w:rPr>
          <w:rFonts w:hint="eastAsia"/>
          <w:b/>
          <w:color w:val="000000"/>
          <w:kern w:val="0"/>
          <w:szCs w:val="21"/>
          <w:lang w:val="en-US" w:eastAsia="zh-CN"/>
        </w:rPr>
        <w:t>教师发展中心、工会</w:t>
      </w:r>
      <w:r>
        <w:rPr>
          <w:rFonts w:hint="eastAsia"/>
          <w:b/>
          <w:color w:val="000000"/>
          <w:kern w:val="0"/>
          <w:szCs w:val="21"/>
          <w:lang w:eastAsia="zh-CN"/>
        </w:rPr>
        <w:t>：</w:t>
      </w:r>
    </w:p>
    <w:p w14:paraId="2F94AA83">
      <w:pPr>
        <w:widowControl/>
        <w:numPr>
          <w:ilvl w:val="0"/>
          <w:numId w:val="0"/>
        </w:numPr>
        <w:jc w:val="left"/>
        <w:rPr>
          <w:rFonts w:hint="default"/>
          <w:color w:val="000000"/>
          <w:kern w:val="0"/>
          <w:sz w:val="18"/>
          <w:szCs w:val="18"/>
          <w:lang w:eastAsia="zh-CN"/>
          <w:woUserID w:val="1"/>
        </w:rPr>
      </w:pPr>
      <w:bookmarkStart w:id="1" w:name="OLE_LINK1"/>
      <w:r>
        <w:rPr>
          <w:rFonts w:hint="default"/>
          <w:color w:val="000000"/>
          <w:kern w:val="0"/>
          <w:sz w:val="18"/>
          <w:szCs w:val="18"/>
          <w:lang w:eastAsia="zh-CN"/>
          <w:woUserID w:val="1"/>
        </w:rPr>
        <w:t>1.制定期初医学评估方案。</w:t>
      </w:r>
    </w:p>
    <w:p w14:paraId="18F3DE01">
      <w:pPr>
        <w:widowControl/>
        <w:numPr>
          <w:ilvl w:val="0"/>
          <w:numId w:val="0"/>
        </w:numPr>
        <w:jc w:val="left"/>
        <w:rPr>
          <w:rFonts w:hint="default"/>
          <w:color w:val="000000"/>
          <w:kern w:val="0"/>
          <w:sz w:val="18"/>
          <w:szCs w:val="18"/>
          <w:lang w:eastAsia="zh-CN"/>
          <w:woUserID w:val="1"/>
        </w:rPr>
      </w:pPr>
      <w:r>
        <w:rPr>
          <w:rFonts w:hint="default"/>
          <w:color w:val="000000"/>
          <w:kern w:val="0"/>
          <w:sz w:val="18"/>
          <w:szCs w:val="18"/>
          <w:lang w:eastAsia="zh-CN"/>
          <w:woUserID w:val="1"/>
        </w:rPr>
        <w:t>2.2025年秋学期学生资助申报汇总</w:t>
      </w:r>
      <w:r>
        <w:rPr>
          <w:rFonts w:hint="eastAsia"/>
          <w:color w:val="000000"/>
          <w:kern w:val="0"/>
          <w:sz w:val="18"/>
          <w:szCs w:val="18"/>
          <w:lang w:eastAsia="zh-CN"/>
          <w:woUserID w:val="1"/>
        </w:rPr>
        <w:t>。</w:t>
      </w:r>
      <w:r>
        <w:rPr>
          <w:rFonts w:hint="default"/>
          <w:color w:val="000000"/>
          <w:kern w:val="0"/>
          <w:sz w:val="18"/>
          <w:szCs w:val="18"/>
          <w:lang w:eastAsia="zh-CN"/>
          <w:woUserID w:val="1"/>
        </w:rPr>
        <w:tab/>
      </w:r>
    </w:p>
    <w:p w14:paraId="77749774">
      <w:pPr>
        <w:widowControl/>
        <w:numPr>
          <w:ilvl w:val="0"/>
          <w:numId w:val="0"/>
        </w:numPr>
        <w:jc w:val="left"/>
        <w:rPr>
          <w:rFonts w:hint="default"/>
          <w:b/>
          <w:bCs/>
          <w:color w:val="C00000"/>
          <w:kern w:val="0"/>
          <w:sz w:val="18"/>
          <w:szCs w:val="18"/>
          <w:lang w:eastAsia="zh-CN"/>
          <w:woUserID w:val="1"/>
        </w:rPr>
      </w:pPr>
      <w:r>
        <w:rPr>
          <w:rFonts w:hint="default"/>
          <w:b/>
          <w:bCs/>
          <w:color w:val="C00000"/>
          <w:kern w:val="0"/>
          <w:sz w:val="18"/>
          <w:szCs w:val="18"/>
          <w:lang w:eastAsia="zh-CN"/>
          <w:woUserID w:val="1"/>
        </w:rPr>
        <w:t>友情提醒：</w:t>
      </w:r>
    </w:p>
    <w:p w14:paraId="34D9D3CA">
      <w:pPr>
        <w:widowControl/>
        <w:numPr>
          <w:ilvl w:val="0"/>
          <w:numId w:val="0"/>
        </w:numPr>
        <w:jc w:val="left"/>
        <w:rPr>
          <w:rFonts w:hint="default"/>
          <w:color w:val="000000"/>
          <w:kern w:val="0"/>
          <w:sz w:val="18"/>
          <w:szCs w:val="18"/>
          <w:lang w:eastAsia="zh-CN"/>
          <w:woUserID w:val="1"/>
        </w:rPr>
      </w:pPr>
      <w:r>
        <w:rPr>
          <w:rFonts w:hint="default"/>
          <w:color w:val="000000"/>
          <w:kern w:val="0"/>
          <w:sz w:val="18"/>
          <w:szCs w:val="18"/>
          <w:lang w:eastAsia="zh-CN"/>
          <w:woUserID w:val="1"/>
        </w:rPr>
        <w:t>1.青年教师每周3张硬笔字</w:t>
      </w:r>
      <w:r>
        <w:rPr>
          <w:rFonts w:hint="eastAsia"/>
          <w:color w:val="000000"/>
          <w:kern w:val="0"/>
          <w:sz w:val="18"/>
          <w:szCs w:val="18"/>
          <w:lang w:eastAsia="zh-CN"/>
          <w:woUserID w:val="1"/>
        </w:rPr>
        <w:t>。</w:t>
      </w:r>
    </w:p>
    <w:p w14:paraId="16BC7613">
      <w:pPr>
        <w:widowControl/>
        <w:numPr>
          <w:ilvl w:val="0"/>
          <w:numId w:val="0"/>
        </w:numPr>
        <w:jc w:val="left"/>
        <w:rPr>
          <w:rFonts w:hint="default"/>
          <w:color w:val="000000"/>
          <w:kern w:val="0"/>
          <w:sz w:val="18"/>
          <w:szCs w:val="18"/>
          <w:lang w:eastAsia="zh-CN"/>
          <w:woUserID w:val="1"/>
        </w:rPr>
      </w:pPr>
      <w:r>
        <w:rPr>
          <w:rFonts w:hint="default"/>
          <w:color w:val="000000"/>
          <w:kern w:val="0"/>
          <w:sz w:val="18"/>
          <w:szCs w:val="18"/>
          <w:lang w:eastAsia="zh-CN"/>
          <w:woUserID w:val="1"/>
        </w:rPr>
        <w:t>2.周二粉笔字在走廊展示</w:t>
      </w:r>
      <w:r>
        <w:rPr>
          <w:rFonts w:hint="eastAsia"/>
          <w:color w:val="000000"/>
          <w:kern w:val="0"/>
          <w:sz w:val="18"/>
          <w:szCs w:val="18"/>
          <w:lang w:eastAsia="zh-CN"/>
          <w:woUserID w:val="1"/>
        </w:rPr>
        <w:t>。</w:t>
      </w:r>
    </w:p>
    <w:p w14:paraId="2415CB71">
      <w:pPr>
        <w:widowControl/>
        <w:numPr>
          <w:ilvl w:val="0"/>
          <w:numId w:val="0"/>
        </w:numPr>
        <w:jc w:val="left"/>
        <w:rPr>
          <w:rFonts w:hint="eastAsia"/>
          <w:color w:val="000000"/>
          <w:kern w:val="0"/>
          <w:sz w:val="18"/>
          <w:szCs w:val="18"/>
          <w:lang w:eastAsia="zh-CN"/>
          <w:woUserID w:val="1"/>
        </w:rPr>
      </w:pPr>
      <w:r>
        <w:rPr>
          <w:rFonts w:hint="default"/>
          <w:color w:val="000000"/>
          <w:kern w:val="0"/>
          <w:sz w:val="18"/>
          <w:szCs w:val="18"/>
          <w:lang w:eastAsia="zh-CN"/>
          <w:woUserID w:val="1"/>
        </w:rPr>
        <w:t>3.周四推门听课</w:t>
      </w:r>
      <w:r>
        <w:rPr>
          <w:rFonts w:hint="eastAsia"/>
          <w:color w:val="000000"/>
          <w:kern w:val="0"/>
          <w:sz w:val="18"/>
          <w:szCs w:val="18"/>
          <w:lang w:eastAsia="zh-CN"/>
          <w:woUserID w:val="1"/>
        </w:rPr>
        <w:t>。</w:t>
      </w:r>
    </w:p>
    <w:p w14:paraId="62DC2166">
      <w:pPr>
        <w:widowControl/>
        <w:numPr>
          <w:ilvl w:val="0"/>
          <w:numId w:val="0"/>
        </w:numPr>
        <w:jc w:val="left"/>
        <w:rPr>
          <w:rFonts w:hint="default"/>
          <w:color w:val="000000"/>
          <w:kern w:val="0"/>
          <w:sz w:val="18"/>
          <w:szCs w:val="18"/>
          <w:lang w:eastAsia="zh-CN"/>
          <w:woUserID w:val="1"/>
        </w:rPr>
      </w:pPr>
    </w:p>
    <w:bookmarkEnd w:id="1"/>
    <w:p w14:paraId="19AC71CD">
      <w:pPr>
        <w:widowControl/>
        <w:wordWrap w:val="0"/>
        <w:spacing w:line="320" w:lineRule="exact"/>
        <w:jc w:val="left"/>
        <w:rPr>
          <w:rFonts w:hint="eastAsia" w:eastAsia="宋体"/>
          <w:b/>
          <w:color w:val="000000"/>
          <w:kern w:val="0"/>
          <w:szCs w:val="21"/>
          <w:lang w:eastAsia="zh-CN"/>
        </w:rPr>
      </w:pPr>
      <w:r>
        <w:rPr>
          <w:rFonts w:hint="eastAsia"/>
          <w:b/>
          <w:color w:val="000000"/>
          <w:kern w:val="0"/>
          <w:szCs w:val="21"/>
          <w:lang w:val="en-US" w:eastAsia="zh-CN"/>
        </w:rPr>
        <w:t>课程教学研究中心</w:t>
      </w:r>
      <w:r>
        <w:rPr>
          <w:rFonts w:hint="eastAsia"/>
          <w:b/>
          <w:color w:val="000000"/>
          <w:kern w:val="0"/>
          <w:szCs w:val="21"/>
          <w:lang w:eastAsia="zh-CN"/>
        </w:rPr>
        <w:t>：</w:t>
      </w:r>
    </w:p>
    <w:p w14:paraId="78D1149F">
      <w:pPr>
        <w:widowControl/>
        <w:numPr>
          <w:ilvl w:val="0"/>
          <w:numId w:val="0"/>
        </w:numPr>
        <w:jc w:val="left"/>
        <w:rPr>
          <w:rFonts w:hint="eastAsia"/>
          <w:color w:val="000000"/>
          <w:kern w:val="0"/>
          <w:sz w:val="18"/>
          <w:szCs w:val="18"/>
          <w:lang w:val="en-US" w:eastAsia="zh-CN"/>
        </w:rPr>
      </w:pPr>
      <w:r>
        <w:rPr>
          <w:rFonts w:hint="eastAsia"/>
          <w:color w:val="000000"/>
          <w:kern w:val="0"/>
          <w:sz w:val="18"/>
          <w:szCs w:val="18"/>
          <w:lang w:val="en-US" w:eastAsia="zh-CN"/>
        </w:rPr>
        <w:t>1.青年教师积极</w:t>
      </w:r>
      <w:r>
        <w:rPr>
          <w:rFonts w:hint="default"/>
          <w:color w:val="000000"/>
          <w:kern w:val="0"/>
          <w:sz w:val="18"/>
          <w:szCs w:val="18"/>
          <w:lang w:eastAsia="zh-CN"/>
          <w:woUserID w:val="1"/>
        </w:rPr>
        <w:t>参加江苏省孤独症儿童优势能力教育优秀案例和学生优秀作品征集活动</w:t>
      </w:r>
      <w:r>
        <w:rPr>
          <w:rFonts w:hint="eastAsia"/>
          <w:color w:val="000000"/>
          <w:kern w:val="0"/>
          <w:sz w:val="18"/>
          <w:szCs w:val="18"/>
          <w:lang w:val="en-US" w:eastAsia="zh-CN"/>
        </w:rPr>
        <w:t>。具体要求见群通知。</w:t>
      </w:r>
    </w:p>
    <w:p w14:paraId="1F5F5B54">
      <w:pPr>
        <w:widowControl/>
        <w:numPr>
          <w:ilvl w:val="0"/>
          <w:numId w:val="0"/>
        </w:numPr>
        <w:jc w:val="left"/>
        <w:rPr>
          <w:rFonts w:hint="eastAsia"/>
          <w:color w:val="000000"/>
          <w:kern w:val="0"/>
          <w:sz w:val="18"/>
          <w:szCs w:val="18"/>
          <w:lang w:val="en-US" w:eastAsia="zh-CN"/>
          <w:woUserID w:val="1"/>
        </w:rPr>
      </w:pPr>
      <w:r>
        <w:rPr>
          <w:rFonts w:hint="eastAsia"/>
          <w:color w:val="000000"/>
          <w:kern w:val="0"/>
          <w:sz w:val="18"/>
          <w:szCs w:val="18"/>
          <w:lang w:val="en-US" w:eastAsia="zh-CN"/>
        </w:rPr>
        <w:t>2.</w:t>
      </w:r>
      <w:r>
        <w:rPr>
          <w:rFonts w:hint="default"/>
          <w:color w:val="000000"/>
          <w:kern w:val="0"/>
          <w:sz w:val="18"/>
          <w:szCs w:val="18"/>
          <w:lang w:eastAsia="zh-CN"/>
          <w:woUserID w:val="1"/>
        </w:rPr>
        <w:t>10月10日下午1:30，参加</w:t>
      </w:r>
      <w:r>
        <w:rPr>
          <w:rFonts w:hint="eastAsia"/>
          <w:color w:val="000000"/>
          <w:kern w:val="0"/>
          <w:sz w:val="18"/>
          <w:szCs w:val="18"/>
          <w:lang w:val="en-US" w:eastAsia="zh-CN"/>
        </w:rPr>
        <w:t>常州市智力障碍儿童融合教育指导站</w:t>
      </w:r>
      <w:r>
        <w:rPr>
          <w:rFonts w:hint="default"/>
          <w:color w:val="000000"/>
          <w:kern w:val="0"/>
          <w:sz w:val="18"/>
          <w:szCs w:val="18"/>
          <w:lang w:eastAsia="zh-CN"/>
          <w:woUserID w:val="1"/>
        </w:rPr>
        <w:t>答辩。</w:t>
      </w:r>
    </w:p>
    <w:p w14:paraId="5476E1F3">
      <w:pPr>
        <w:widowControl/>
        <w:numPr>
          <w:ilvl w:val="0"/>
          <w:numId w:val="0"/>
        </w:numPr>
        <w:jc w:val="left"/>
        <w:rPr>
          <w:rFonts w:hint="eastAsia"/>
          <w:color w:val="000000"/>
          <w:kern w:val="0"/>
          <w:sz w:val="18"/>
          <w:szCs w:val="18"/>
          <w:lang w:val="en-US" w:eastAsia="zh-CN"/>
        </w:rPr>
      </w:pPr>
    </w:p>
    <w:p w14:paraId="121E8BA7">
      <w:pPr>
        <w:widowControl/>
        <w:wordWrap w:val="0"/>
        <w:spacing w:line="320" w:lineRule="exact"/>
        <w:jc w:val="left"/>
        <w:rPr>
          <w:rFonts w:hint="eastAsia" w:eastAsia="宋体"/>
          <w:b/>
          <w:color w:val="000000"/>
          <w:kern w:val="0"/>
          <w:szCs w:val="21"/>
          <w:lang w:eastAsia="zh-CN"/>
        </w:rPr>
      </w:pPr>
      <w:r>
        <w:rPr>
          <w:rFonts w:hint="eastAsia"/>
          <w:b/>
          <w:color w:val="000000"/>
          <w:kern w:val="0"/>
          <w:szCs w:val="21"/>
          <w:lang w:val="en-US" w:eastAsia="zh-CN"/>
        </w:rPr>
        <w:t>学生发展支持中心</w:t>
      </w:r>
      <w:r>
        <w:rPr>
          <w:rFonts w:hint="eastAsia"/>
          <w:b/>
          <w:color w:val="000000"/>
          <w:kern w:val="0"/>
          <w:szCs w:val="21"/>
          <w:lang w:eastAsia="zh-CN"/>
        </w:rPr>
        <w:t>：</w:t>
      </w:r>
    </w:p>
    <w:p w14:paraId="441C42F9">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1.班主任沙龙，聚焦“班级常规管理”开展分享研讨。</w:t>
      </w:r>
    </w:p>
    <w:p w14:paraId="37C7B1E9">
      <w:pPr>
        <w:widowControl/>
        <w:numPr>
          <w:ilvl w:val="0"/>
          <w:numId w:val="0"/>
        </w:numPr>
        <w:wordWrap w:val="0"/>
        <w:spacing w:line="320" w:lineRule="exact"/>
        <w:jc w:val="left"/>
        <w:rPr>
          <w:rFonts w:hint="eastAsia"/>
          <w:color w:val="000000"/>
          <w:kern w:val="0"/>
          <w:sz w:val="18"/>
          <w:szCs w:val="18"/>
          <w:lang w:val="en-US" w:eastAsia="zh-CN"/>
          <w:woUserID w:val="1"/>
        </w:rPr>
      </w:pPr>
      <w:r>
        <w:rPr>
          <w:rFonts w:hint="eastAsia"/>
          <w:color w:val="000000"/>
          <w:kern w:val="0"/>
          <w:sz w:val="18"/>
          <w:szCs w:val="18"/>
          <w:lang w:val="en-US" w:eastAsia="zh-CN"/>
        </w:rPr>
        <w:t>2.与蔚来车友会开展爱心市集活动。</w:t>
      </w:r>
    </w:p>
    <w:p w14:paraId="7A351EDA">
      <w:pPr>
        <w:widowControl/>
        <w:numPr>
          <w:ilvl w:val="0"/>
          <w:numId w:val="0"/>
        </w:numPr>
        <w:wordWrap w:val="0"/>
        <w:spacing w:line="320" w:lineRule="exact"/>
        <w:jc w:val="left"/>
        <w:rPr>
          <w:rFonts w:hint="eastAsia"/>
          <w:color w:val="000000"/>
          <w:kern w:val="0"/>
          <w:sz w:val="18"/>
          <w:szCs w:val="18"/>
        </w:rPr>
      </w:pPr>
    </w:p>
    <w:p w14:paraId="4B0628E3">
      <w:pPr>
        <w:widowControl/>
        <w:wordWrap w:val="0"/>
        <w:spacing w:line="320" w:lineRule="exact"/>
        <w:jc w:val="left"/>
        <w:rPr>
          <w:rFonts w:hint="eastAsia" w:eastAsia="宋体"/>
          <w:b/>
          <w:color w:val="000000"/>
          <w:kern w:val="0"/>
          <w:szCs w:val="21"/>
          <w:lang w:eastAsia="zh-CN"/>
        </w:rPr>
      </w:pPr>
      <w:r>
        <w:rPr>
          <w:rFonts w:hint="eastAsia"/>
          <w:b/>
          <w:color w:val="000000"/>
          <w:kern w:val="0"/>
          <w:szCs w:val="21"/>
          <w:lang w:val="en-US" w:eastAsia="zh-CN"/>
        </w:rPr>
        <w:t>后勤服务中心</w:t>
      </w:r>
      <w:r>
        <w:rPr>
          <w:rFonts w:hint="eastAsia"/>
          <w:b/>
          <w:color w:val="000000"/>
          <w:kern w:val="0"/>
          <w:szCs w:val="21"/>
          <w:lang w:eastAsia="zh-CN"/>
        </w:rPr>
        <w:t>：</w:t>
      </w:r>
    </w:p>
    <w:p w14:paraId="1F05BD53">
      <w:pPr>
        <w:widowControl/>
        <w:numPr>
          <w:ilvl w:val="0"/>
          <w:numId w:val="0"/>
        </w:numPr>
        <w:wordWrap w:val="0"/>
        <w:spacing w:line="320" w:lineRule="exact"/>
        <w:jc w:val="left"/>
        <w:rPr>
          <w:rFonts w:hint="eastAsia"/>
          <w:color w:val="000000"/>
          <w:kern w:val="0"/>
          <w:sz w:val="18"/>
          <w:szCs w:val="18"/>
          <w:lang w:val="en-US" w:eastAsia="zh-CN"/>
          <w:woUserID w:val="1"/>
        </w:rPr>
      </w:pPr>
      <w:r>
        <w:rPr>
          <w:rFonts w:hint="eastAsia"/>
          <w:color w:val="000000"/>
          <w:kern w:val="0"/>
          <w:sz w:val="18"/>
          <w:szCs w:val="18"/>
          <w:lang w:val="en-US" w:eastAsia="zh-CN"/>
        </w:rPr>
        <w:t>1.周六（</w:t>
      </w:r>
      <w:r>
        <w:rPr>
          <w:rFonts w:hint="eastAsia"/>
          <w:color w:val="000000"/>
          <w:kern w:val="0"/>
          <w:sz w:val="18"/>
          <w:szCs w:val="18"/>
          <w:lang w:val="en-US" w:eastAsia="zh-CN"/>
          <w:woUserID w:val="1"/>
        </w:rPr>
        <w:t>10月11日</w:t>
      </w:r>
      <w:r>
        <w:rPr>
          <w:rFonts w:hint="eastAsia"/>
          <w:color w:val="000000"/>
          <w:kern w:val="0"/>
          <w:sz w:val="18"/>
          <w:szCs w:val="18"/>
          <w:lang w:val="en-US" w:eastAsia="zh-CN"/>
        </w:rPr>
        <w:t>）</w:t>
      </w:r>
      <w:r>
        <w:rPr>
          <w:rFonts w:hint="eastAsia"/>
          <w:color w:val="000000"/>
          <w:kern w:val="0"/>
          <w:sz w:val="18"/>
          <w:szCs w:val="18"/>
          <w:lang w:val="en-US" w:eastAsia="zh-CN"/>
          <w:woUserID w:val="1"/>
        </w:rPr>
        <w:t>下午，学生突发癫痫处置培训，邀请904医院精神科主任专家来校。</w:t>
      </w:r>
    </w:p>
    <w:p w14:paraId="222FEABA">
      <w:pPr>
        <w:widowControl/>
        <w:numPr>
          <w:ilvl w:val="0"/>
          <w:numId w:val="0"/>
        </w:numPr>
        <w:wordWrap w:val="0"/>
        <w:spacing w:line="320" w:lineRule="exact"/>
        <w:jc w:val="left"/>
        <w:rPr>
          <w:rFonts w:hint="eastAsia"/>
          <w:color w:val="000000"/>
          <w:kern w:val="0"/>
          <w:sz w:val="18"/>
          <w:szCs w:val="18"/>
          <w:lang w:val="en-US" w:eastAsia="zh-CN"/>
          <w:woUserID w:val="1"/>
        </w:rPr>
      </w:pPr>
      <w:r>
        <w:rPr>
          <w:rFonts w:hint="eastAsia"/>
          <w:color w:val="000000"/>
          <w:kern w:val="0"/>
          <w:sz w:val="18"/>
          <w:szCs w:val="18"/>
          <w:lang w:val="en-US" w:eastAsia="zh-CN"/>
          <w:woUserID w:val="1"/>
        </w:rPr>
        <w:t>2.成长支持中心围墙加固施工。</w:t>
      </w:r>
    </w:p>
    <w:p w14:paraId="0D2A61BF">
      <w:pPr>
        <w:widowControl/>
        <w:numPr>
          <w:ilvl w:val="0"/>
          <w:numId w:val="0"/>
        </w:numPr>
        <w:wordWrap w:val="0"/>
        <w:spacing w:line="320" w:lineRule="exact"/>
        <w:jc w:val="left"/>
        <w:rPr>
          <w:rFonts w:hint="eastAsia"/>
          <w:color w:val="000000"/>
          <w:kern w:val="0"/>
          <w:sz w:val="18"/>
          <w:szCs w:val="18"/>
          <w:lang w:val="en-US" w:eastAsia="zh-CN"/>
          <w:woUserID w:val="1"/>
        </w:rPr>
      </w:pPr>
      <w:r>
        <w:rPr>
          <w:rFonts w:hint="eastAsia"/>
          <w:color w:val="000000"/>
          <w:kern w:val="0"/>
          <w:sz w:val="18"/>
          <w:szCs w:val="18"/>
          <w:lang w:val="en-US" w:eastAsia="zh-CN"/>
          <w:woUserID w:val="1"/>
        </w:rPr>
        <w:t>3.筹备全国特奥游泳训练。</w:t>
      </w:r>
    </w:p>
    <w:p w14:paraId="394A7538">
      <w:pPr>
        <w:widowControl/>
        <w:numPr>
          <w:ilvl w:val="0"/>
          <w:numId w:val="0"/>
        </w:numPr>
        <w:wordWrap w:val="0"/>
        <w:spacing w:line="320" w:lineRule="exact"/>
        <w:jc w:val="left"/>
        <w:rPr>
          <w:rFonts w:hint="eastAsia"/>
          <w:color w:val="000000"/>
          <w:kern w:val="0"/>
          <w:sz w:val="18"/>
          <w:szCs w:val="18"/>
          <w:lang w:val="en-US" w:eastAsia="zh-CN"/>
        </w:rPr>
      </w:pPr>
    </w:p>
    <w:p w14:paraId="746AA5C1">
      <w:pPr>
        <w:widowControl/>
        <w:wordWrap w:val="0"/>
        <w:spacing w:line="320" w:lineRule="exact"/>
        <w:ind w:left="360" w:hanging="360"/>
        <w:jc w:val="left"/>
        <w:rPr>
          <w:rFonts w:hint="eastAsia"/>
          <w:color w:val="000000"/>
          <w:kern w:val="0"/>
          <w:sz w:val="18"/>
          <w:szCs w:val="18"/>
          <w:lang w:val="en-US" w:eastAsia="zh-CN"/>
        </w:rPr>
      </w:pPr>
      <w:r>
        <w:rPr>
          <w:rFonts w:hint="eastAsia"/>
          <w:b/>
          <w:color w:val="000000"/>
          <w:kern w:val="0"/>
          <w:szCs w:val="21"/>
          <w:lang w:val="en-US" w:eastAsia="zh-CN"/>
        </w:rPr>
        <w:t>校务管理中心</w:t>
      </w:r>
      <w:r>
        <w:rPr>
          <w:rFonts w:hint="eastAsia"/>
          <w:b/>
          <w:color w:val="000000"/>
          <w:kern w:val="0"/>
          <w:szCs w:val="21"/>
          <w:lang w:eastAsia="zh-CN"/>
        </w:rPr>
        <w:t>：</w:t>
      </w:r>
    </w:p>
    <w:p w14:paraId="7094F380">
      <w:pPr>
        <w:widowControl/>
        <w:wordWrap w:val="0"/>
        <w:spacing w:line="320" w:lineRule="exact"/>
        <w:ind w:left="360" w:hanging="360"/>
        <w:jc w:val="left"/>
        <w:rPr>
          <w:rFonts w:hint="eastAsia"/>
          <w:color w:val="000000"/>
          <w:kern w:val="0"/>
          <w:sz w:val="18"/>
          <w:szCs w:val="18"/>
          <w:lang w:val="en-US" w:eastAsia="zh-CN"/>
        </w:rPr>
      </w:pPr>
      <w:r>
        <w:rPr>
          <w:rFonts w:hint="eastAsia"/>
          <w:color w:val="000000"/>
          <w:kern w:val="0"/>
          <w:sz w:val="18"/>
          <w:szCs w:val="18"/>
          <w:lang w:val="en-US" w:eastAsia="zh-CN"/>
        </w:rPr>
        <w:t>1.2025年教师初定和晋升二级、初定一级专业技术资格工作，10月10日前完成材料提交。</w:t>
      </w:r>
    </w:p>
    <w:p w14:paraId="32F47E04">
      <w:pPr>
        <w:widowControl/>
        <w:wordWrap w:val="0"/>
        <w:spacing w:line="320" w:lineRule="exact"/>
        <w:ind w:left="360" w:hanging="360"/>
        <w:jc w:val="left"/>
        <w:rPr>
          <w:rFonts w:hint="eastAsia"/>
          <w:color w:val="000000"/>
          <w:kern w:val="0"/>
          <w:sz w:val="18"/>
          <w:szCs w:val="18"/>
          <w:lang w:val="en-US" w:eastAsia="zh-CN"/>
        </w:rPr>
      </w:pPr>
      <w:r>
        <w:rPr>
          <w:rFonts w:hint="eastAsia"/>
          <w:color w:val="000000"/>
          <w:kern w:val="0"/>
          <w:sz w:val="18"/>
          <w:szCs w:val="18"/>
          <w:lang w:val="en-US" w:eastAsia="zh-CN"/>
        </w:rPr>
        <w:t>2.2025年新聘用教职员工准入二次查询。</w:t>
      </w:r>
    </w:p>
    <w:p w14:paraId="10D06064">
      <w:pPr>
        <w:widowControl/>
        <w:wordWrap w:val="0"/>
        <w:spacing w:line="320" w:lineRule="exact"/>
        <w:ind w:left="360" w:hanging="360"/>
        <w:jc w:val="left"/>
        <w:rPr>
          <w:rFonts w:hint="eastAsia"/>
          <w:color w:val="000000"/>
          <w:kern w:val="0"/>
          <w:sz w:val="18"/>
          <w:szCs w:val="18"/>
          <w:lang w:val="en-US" w:eastAsia="zh-CN"/>
        </w:rPr>
      </w:pPr>
      <w:r>
        <w:rPr>
          <w:rFonts w:hint="eastAsia"/>
          <w:color w:val="000000"/>
          <w:kern w:val="0"/>
          <w:sz w:val="18"/>
          <w:szCs w:val="18"/>
          <w:lang w:val="en-US" w:eastAsia="zh-CN"/>
        </w:rPr>
        <w:t>3.全省助残模范（集体）推荐材料对接区残联完善、上报。</w:t>
      </w:r>
    </w:p>
    <w:p w14:paraId="0F57B1D7">
      <w:pPr>
        <w:widowControl/>
        <w:wordWrap w:val="0"/>
        <w:spacing w:line="320" w:lineRule="exact"/>
        <w:ind w:left="360" w:hanging="360"/>
        <w:jc w:val="left"/>
        <w:rPr>
          <w:rFonts w:hint="eastAsia"/>
          <w:color w:val="000000"/>
          <w:kern w:val="0"/>
          <w:sz w:val="18"/>
          <w:szCs w:val="18"/>
          <w:lang w:val="en-US" w:eastAsia="zh-CN"/>
        </w:rPr>
      </w:pPr>
      <w:r>
        <w:rPr>
          <w:rFonts w:hint="eastAsia"/>
          <w:color w:val="000000"/>
          <w:kern w:val="0"/>
          <w:sz w:val="18"/>
          <w:szCs w:val="18"/>
          <w:lang w:val="en-US" w:eastAsia="zh-CN"/>
        </w:rPr>
        <w:t>4.梳理十四五期间学校办学成果素材。</w:t>
      </w:r>
    </w:p>
    <w:p w14:paraId="657E65A2">
      <w:pPr>
        <w:widowControl/>
        <w:wordWrap w:val="0"/>
        <w:spacing w:line="320" w:lineRule="exact"/>
        <w:ind w:left="360" w:hanging="360"/>
        <w:jc w:val="left"/>
        <w:rPr>
          <w:rFonts w:hint="eastAsia"/>
          <w:color w:val="000000"/>
          <w:kern w:val="0"/>
          <w:sz w:val="18"/>
          <w:szCs w:val="18"/>
          <w:lang w:val="en-US" w:eastAsia="zh-CN"/>
        </w:rPr>
      </w:pPr>
      <w:r>
        <w:rPr>
          <w:rFonts w:hint="eastAsia"/>
          <w:color w:val="000000"/>
          <w:kern w:val="0"/>
          <w:sz w:val="18"/>
          <w:szCs w:val="18"/>
          <w:lang w:val="en-US" w:eastAsia="zh-CN"/>
        </w:rPr>
        <w:t>5.继续梳理年度档案。</w:t>
      </w:r>
    </w:p>
    <w:p w14:paraId="4C4E1333">
      <w:pPr>
        <w:widowControl/>
        <w:wordWrap w:val="0"/>
        <w:spacing w:line="320" w:lineRule="exact"/>
        <w:ind w:left="360" w:hanging="360"/>
        <w:jc w:val="left"/>
        <w:rPr>
          <w:rFonts w:hint="eastAsia"/>
          <w:color w:val="000000"/>
          <w:kern w:val="0"/>
          <w:sz w:val="18"/>
          <w:szCs w:val="18"/>
          <w:lang w:val="en-US" w:eastAsia="zh-CN"/>
        </w:rPr>
      </w:pPr>
      <w:r>
        <w:rPr>
          <w:rFonts w:hint="eastAsia"/>
          <w:color w:val="000000"/>
          <w:kern w:val="0"/>
          <w:sz w:val="18"/>
          <w:szCs w:val="18"/>
          <w:lang w:val="en-US" w:eastAsia="zh-CN"/>
        </w:rPr>
        <w:t>6.完成2025年教育统计工作。</w:t>
      </w:r>
    </w:p>
    <w:p w14:paraId="7F3A5884">
      <w:pPr>
        <w:widowControl/>
        <w:wordWrap w:val="0"/>
        <w:spacing w:line="320" w:lineRule="exact"/>
        <w:ind w:left="360" w:hanging="360"/>
        <w:jc w:val="left"/>
        <w:rPr>
          <w:rFonts w:hint="default"/>
          <w:color w:val="000000"/>
          <w:kern w:val="0"/>
          <w:sz w:val="18"/>
          <w:szCs w:val="18"/>
          <w:lang w:val="en-US" w:eastAsia="zh-CN"/>
        </w:rPr>
      </w:pPr>
      <w:r>
        <w:rPr>
          <w:rFonts w:hint="eastAsia"/>
          <w:color w:val="000000"/>
          <w:kern w:val="0"/>
          <w:sz w:val="18"/>
          <w:szCs w:val="18"/>
          <w:lang w:val="en-US" w:eastAsia="zh-CN"/>
        </w:rPr>
        <w:t>7.教师月考核。</w:t>
      </w:r>
    </w:p>
    <w:p w14:paraId="0FC75164">
      <w:pPr>
        <w:widowControl/>
        <w:wordWrap w:val="0"/>
        <w:spacing w:line="320" w:lineRule="exact"/>
        <w:ind w:left="360" w:hanging="360"/>
        <w:jc w:val="left"/>
        <w:rPr>
          <w:rFonts w:hint="eastAsia"/>
          <w:color w:val="000000"/>
          <w:kern w:val="0"/>
          <w:sz w:val="18"/>
          <w:szCs w:val="18"/>
          <w:lang w:val="en-US" w:eastAsia="zh-CN"/>
        </w:rPr>
      </w:pPr>
      <w:r>
        <w:rPr>
          <w:rFonts w:hint="eastAsia"/>
          <w:color w:val="000000"/>
          <w:kern w:val="0"/>
          <w:sz w:val="18"/>
          <w:szCs w:val="18"/>
          <w:lang w:val="en-US" w:eastAsia="zh-CN"/>
        </w:rPr>
        <w:t>8.校园网、公众号、视频号维护。</w:t>
      </w:r>
    </w:p>
    <w:p w14:paraId="33ECAC94">
      <w:pPr>
        <w:widowControl/>
        <w:wordWrap w:val="0"/>
        <w:spacing w:line="320" w:lineRule="exact"/>
        <w:ind w:left="360" w:hanging="360"/>
        <w:jc w:val="left"/>
        <w:rPr>
          <w:rFonts w:hint="default"/>
          <w:color w:val="000000"/>
          <w:kern w:val="0"/>
          <w:sz w:val="18"/>
          <w:szCs w:val="18"/>
          <w:lang w:val="en-US" w:eastAsia="zh-CN"/>
        </w:rPr>
      </w:pPr>
      <w:r>
        <w:rPr>
          <w:rFonts w:hint="eastAsia"/>
          <w:color w:val="000000"/>
          <w:kern w:val="0"/>
          <w:sz w:val="18"/>
          <w:szCs w:val="18"/>
          <w:lang w:val="en-US" w:eastAsia="zh-CN"/>
        </w:rPr>
        <w:tab/>
      </w:r>
    </w:p>
    <w:p w14:paraId="2AAC2367">
      <w:pPr>
        <w:widowControl/>
        <w:wordWrap w:val="0"/>
        <w:spacing w:line="320" w:lineRule="exact"/>
        <w:ind w:left="360" w:hanging="360"/>
        <w:jc w:val="left"/>
        <w:rPr>
          <w:rFonts w:hint="eastAsia"/>
          <w:b/>
          <w:color w:val="000000"/>
          <w:kern w:val="0"/>
          <w:szCs w:val="21"/>
          <w:lang w:val="en-US" w:eastAsia="zh-CN"/>
        </w:rPr>
      </w:pPr>
      <w:r>
        <w:rPr>
          <w:rFonts w:hint="eastAsia"/>
          <w:b/>
          <w:color w:val="000000"/>
          <w:kern w:val="0"/>
          <w:szCs w:val="21"/>
          <w:lang w:val="en-US" w:eastAsia="zh-CN"/>
        </w:rPr>
        <w:t>融合教育管理中心：</w:t>
      </w:r>
    </w:p>
    <w:p w14:paraId="1DE2B097">
      <w:pPr>
        <w:keepNext w:val="0"/>
        <w:keepLines w:val="0"/>
        <w:pageBreakBefore w:val="0"/>
        <w:widowControl/>
        <w:tabs>
          <w:tab w:val="left" w:pos="300"/>
        </w:tabs>
        <w:kinsoku/>
        <w:wordWrap/>
        <w:overflowPunct/>
        <w:topLinePunct w:val="0"/>
        <w:autoSpaceDE/>
        <w:autoSpaceDN/>
        <w:bidi w:val="0"/>
        <w:adjustRightInd/>
        <w:snapToGrid/>
        <w:spacing w:line="280" w:lineRule="exact"/>
        <w:jc w:val="left"/>
        <w:textAlignment w:val="auto"/>
        <w:rPr>
          <w:rFonts w:hint="eastAsia"/>
          <w:color w:val="000000"/>
          <w:sz w:val="21"/>
          <w:szCs w:val="21"/>
          <w:lang w:val="en-US" w:eastAsia="zh-CN"/>
        </w:rPr>
      </w:pPr>
      <w:r>
        <w:rPr>
          <w:rFonts w:hint="default" w:ascii="宋体" w:hAnsi="宋体" w:eastAsia="宋体" w:cs="宋体"/>
          <w:b/>
          <w:bCs/>
          <w:i w:val="0"/>
          <w:iCs w:val="0"/>
          <w:color w:val="000000"/>
          <w:kern w:val="0"/>
          <w:sz w:val="21"/>
          <w:szCs w:val="21"/>
          <w:highlight w:val="none"/>
          <w:vertAlign w:val="baseline"/>
          <w:lang w:val="en-US" w:eastAsia="zh-CN"/>
        </w:rPr>
        <w:t>融合教育：</w:t>
      </w:r>
    </w:p>
    <w:p w14:paraId="64AC3D98">
      <w:pPr>
        <w:widowControl/>
        <w:numPr>
          <w:ilvl w:val="0"/>
          <w:numId w:val="0"/>
        </w:numPr>
        <w:wordWrap w:val="0"/>
        <w:spacing w:line="320" w:lineRule="exact"/>
        <w:ind w:leftChars="0"/>
        <w:jc w:val="left"/>
        <w:rPr>
          <w:rFonts w:hint="default"/>
          <w:b w:val="0"/>
          <w:bCs w:val="0"/>
          <w:color w:val="000000"/>
          <w:kern w:val="0"/>
          <w:sz w:val="18"/>
          <w:szCs w:val="18"/>
          <w:lang w:eastAsia="zh-CN"/>
          <w:woUserID w:val="1"/>
        </w:rPr>
      </w:pPr>
      <w:r>
        <w:rPr>
          <w:rFonts w:hint="default"/>
          <w:b w:val="0"/>
          <w:bCs w:val="0"/>
          <w:color w:val="000000"/>
          <w:kern w:val="0"/>
          <w:sz w:val="18"/>
          <w:szCs w:val="18"/>
          <w:lang w:eastAsia="zh-CN"/>
          <w:woUserID w:val="1"/>
        </w:rPr>
        <w:t>1.按要求收集上传特教及区融合的新闻。</w:t>
      </w:r>
    </w:p>
    <w:p w14:paraId="21D11D12">
      <w:pPr>
        <w:widowControl/>
        <w:numPr>
          <w:ilvl w:val="0"/>
          <w:numId w:val="0"/>
        </w:numPr>
        <w:wordWrap w:val="0"/>
        <w:spacing w:line="320" w:lineRule="exact"/>
        <w:ind w:leftChars="0"/>
        <w:jc w:val="left"/>
        <w:rPr>
          <w:rFonts w:hint="default"/>
          <w:b w:val="0"/>
          <w:bCs w:val="0"/>
          <w:color w:val="000000"/>
          <w:kern w:val="0"/>
          <w:sz w:val="18"/>
          <w:szCs w:val="18"/>
          <w:lang w:eastAsia="zh-CN"/>
          <w:woUserID w:val="1"/>
        </w:rPr>
      </w:pPr>
      <w:r>
        <w:rPr>
          <w:rFonts w:hint="eastAsia"/>
          <w:b w:val="0"/>
          <w:bCs w:val="0"/>
          <w:color w:val="000000"/>
          <w:kern w:val="0"/>
          <w:sz w:val="18"/>
          <w:szCs w:val="18"/>
          <w:lang w:val="en-US" w:eastAsia="zh-CN"/>
          <w:woUserID w:val="1"/>
        </w:rPr>
        <w:t>2</w:t>
      </w:r>
      <w:r>
        <w:rPr>
          <w:rFonts w:hint="default"/>
          <w:b w:val="0"/>
          <w:bCs w:val="0"/>
          <w:color w:val="000000"/>
          <w:kern w:val="0"/>
          <w:sz w:val="18"/>
          <w:szCs w:val="18"/>
          <w:lang w:eastAsia="zh-CN"/>
          <w:woUserID w:val="1"/>
        </w:rPr>
        <w:t>.指导学生绘制市艺术作品展作品。</w:t>
      </w:r>
    </w:p>
    <w:p w14:paraId="66C62165">
      <w:pPr>
        <w:widowControl/>
        <w:numPr>
          <w:ilvl w:val="0"/>
          <w:numId w:val="0"/>
        </w:numPr>
        <w:wordWrap w:val="0"/>
        <w:spacing w:line="320" w:lineRule="exact"/>
        <w:ind w:leftChars="0"/>
        <w:jc w:val="left"/>
        <w:rPr>
          <w:rFonts w:hint="default"/>
          <w:b w:val="0"/>
          <w:bCs w:val="0"/>
          <w:color w:val="000000"/>
          <w:kern w:val="0"/>
          <w:sz w:val="18"/>
          <w:szCs w:val="18"/>
          <w:lang w:val="en-US" w:eastAsia="zh-CN"/>
          <w:woUserID w:val="1"/>
        </w:rPr>
      </w:pPr>
      <w:r>
        <w:rPr>
          <w:rFonts w:hint="eastAsia"/>
          <w:b w:val="0"/>
          <w:bCs w:val="0"/>
          <w:color w:val="000000"/>
          <w:kern w:val="0"/>
          <w:sz w:val="18"/>
          <w:szCs w:val="18"/>
          <w:lang w:val="en-US" w:eastAsia="zh-CN"/>
          <w:woUserID w:val="1"/>
        </w:rPr>
        <w:t>3</w:t>
      </w:r>
      <w:r>
        <w:rPr>
          <w:rFonts w:hint="default"/>
          <w:b w:val="0"/>
          <w:bCs w:val="0"/>
          <w:color w:val="000000"/>
          <w:kern w:val="0"/>
          <w:sz w:val="18"/>
          <w:szCs w:val="18"/>
          <w:lang w:eastAsia="zh-CN"/>
          <w:woUserID w:val="1"/>
        </w:rPr>
        <w:t>.撰写市调研巡回指导工作的汇报稿。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CAC11"/>
    <w:multiLevelType w:val="singleLevel"/>
    <w:tmpl w:val="44ACAC1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ZmNlNzg0MDNhNTRkYTBjOWU4YTMyYmMyODA5YzMifQ=="/>
  </w:docVars>
  <w:rsids>
    <w:rsidRoot w:val="34342886"/>
    <w:rsid w:val="000A5F0F"/>
    <w:rsid w:val="005714C6"/>
    <w:rsid w:val="00711EE3"/>
    <w:rsid w:val="009269A2"/>
    <w:rsid w:val="009A2A1C"/>
    <w:rsid w:val="009B561A"/>
    <w:rsid w:val="018F3AF2"/>
    <w:rsid w:val="024C273A"/>
    <w:rsid w:val="02BB0946"/>
    <w:rsid w:val="03464D3D"/>
    <w:rsid w:val="039968B9"/>
    <w:rsid w:val="039A34ED"/>
    <w:rsid w:val="03B1713F"/>
    <w:rsid w:val="045A09FE"/>
    <w:rsid w:val="04606170"/>
    <w:rsid w:val="04B973D4"/>
    <w:rsid w:val="04BB33F2"/>
    <w:rsid w:val="051536FE"/>
    <w:rsid w:val="05167E8D"/>
    <w:rsid w:val="05517D6A"/>
    <w:rsid w:val="05643B0B"/>
    <w:rsid w:val="0594055F"/>
    <w:rsid w:val="06666D4A"/>
    <w:rsid w:val="06B127A1"/>
    <w:rsid w:val="07354F01"/>
    <w:rsid w:val="07426967"/>
    <w:rsid w:val="074C5CC8"/>
    <w:rsid w:val="07925726"/>
    <w:rsid w:val="08885A7E"/>
    <w:rsid w:val="08E91129"/>
    <w:rsid w:val="091F08E1"/>
    <w:rsid w:val="092747D4"/>
    <w:rsid w:val="095D1443"/>
    <w:rsid w:val="0976295B"/>
    <w:rsid w:val="0B975CC5"/>
    <w:rsid w:val="0BD7583F"/>
    <w:rsid w:val="0C902E14"/>
    <w:rsid w:val="0CB8513B"/>
    <w:rsid w:val="0D2724F2"/>
    <w:rsid w:val="0D39790C"/>
    <w:rsid w:val="0D3E60EA"/>
    <w:rsid w:val="0DA241EC"/>
    <w:rsid w:val="0DC83A03"/>
    <w:rsid w:val="0ECF0CC5"/>
    <w:rsid w:val="0F225801"/>
    <w:rsid w:val="0F59068B"/>
    <w:rsid w:val="0FAC3EE8"/>
    <w:rsid w:val="109878EE"/>
    <w:rsid w:val="10FD17ED"/>
    <w:rsid w:val="116C20F8"/>
    <w:rsid w:val="119B64D6"/>
    <w:rsid w:val="11C612CB"/>
    <w:rsid w:val="134D0879"/>
    <w:rsid w:val="14E32BBC"/>
    <w:rsid w:val="14EB24C3"/>
    <w:rsid w:val="158E526F"/>
    <w:rsid w:val="15FB4476"/>
    <w:rsid w:val="16A036EA"/>
    <w:rsid w:val="16FC6E51"/>
    <w:rsid w:val="17063873"/>
    <w:rsid w:val="17FEE2B1"/>
    <w:rsid w:val="18602A8A"/>
    <w:rsid w:val="19906DA2"/>
    <w:rsid w:val="1A493620"/>
    <w:rsid w:val="1AE654C9"/>
    <w:rsid w:val="1B0B3181"/>
    <w:rsid w:val="1BE23F81"/>
    <w:rsid w:val="1BF5107B"/>
    <w:rsid w:val="1C47435B"/>
    <w:rsid w:val="1C5940AE"/>
    <w:rsid w:val="1EB13F78"/>
    <w:rsid w:val="1FB67B6D"/>
    <w:rsid w:val="20580386"/>
    <w:rsid w:val="211D73F8"/>
    <w:rsid w:val="217F6AF8"/>
    <w:rsid w:val="21D7394D"/>
    <w:rsid w:val="227702D2"/>
    <w:rsid w:val="22F82584"/>
    <w:rsid w:val="2312158D"/>
    <w:rsid w:val="231749AF"/>
    <w:rsid w:val="23FC3FAF"/>
    <w:rsid w:val="243855B3"/>
    <w:rsid w:val="255B07F3"/>
    <w:rsid w:val="258605A8"/>
    <w:rsid w:val="264A76F8"/>
    <w:rsid w:val="26AF5308"/>
    <w:rsid w:val="27355631"/>
    <w:rsid w:val="280C37EB"/>
    <w:rsid w:val="288F799D"/>
    <w:rsid w:val="28BF5220"/>
    <w:rsid w:val="28C158AE"/>
    <w:rsid w:val="28EF15D4"/>
    <w:rsid w:val="290F7A59"/>
    <w:rsid w:val="29402DC1"/>
    <w:rsid w:val="2AFB7F69"/>
    <w:rsid w:val="2B514DCE"/>
    <w:rsid w:val="2C2E529A"/>
    <w:rsid w:val="2C69E8D3"/>
    <w:rsid w:val="2CCC1CD6"/>
    <w:rsid w:val="2CF3049A"/>
    <w:rsid w:val="2D2105E2"/>
    <w:rsid w:val="2D872856"/>
    <w:rsid w:val="2DC64DA1"/>
    <w:rsid w:val="2F511021"/>
    <w:rsid w:val="2F630B5B"/>
    <w:rsid w:val="2FEFD265"/>
    <w:rsid w:val="30F37D42"/>
    <w:rsid w:val="310B6DA8"/>
    <w:rsid w:val="313120A5"/>
    <w:rsid w:val="32B628D1"/>
    <w:rsid w:val="333D3F42"/>
    <w:rsid w:val="336D1048"/>
    <w:rsid w:val="33B20F2C"/>
    <w:rsid w:val="33E308F1"/>
    <w:rsid w:val="34342886"/>
    <w:rsid w:val="34612D34"/>
    <w:rsid w:val="34DA3E98"/>
    <w:rsid w:val="351D3A0E"/>
    <w:rsid w:val="35703219"/>
    <w:rsid w:val="36E5165C"/>
    <w:rsid w:val="37411FAD"/>
    <w:rsid w:val="379941DB"/>
    <w:rsid w:val="37B50FA4"/>
    <w:rsid w:val="37E52DD0"/>
    <w:rsid w:val="38193B54"/>
    <w:rsid w:val="385F549B"/>
    <w:rsid w:val="38B53DC7"/>
    <w:rsid w:val="38DE3C77"/>
    <w:rsid w:val="395A1104"/>
    <w:rsid w:val="3A045153"/>
    <w:rsid w:val="3A5C3405"/>
    <w:rsid w:val="3B8329E0"/>
    <w:rsid w:val="3B86156B"/>
    <w:rsid w:val="3BAE40D8"/>
    <w:rsid w:val="3BE80FC5"/>
    <w:rsid w:val="3C367B6A"/>
    <w:rsid w:val="3D393765"/>
    <w:rsid w:val="3D4756E3"/>
    <w:rsid w:val="3D4B1994"/>
    <w:rsid w:val="3D937828"/>
    <w:rsid w:val="3DA86CB1"/>
    <w:rsid w:val="3DAE1498"/>
    <w:rsid w:val="3E5C147A"/>
    <w:rsid w:val="400835D6"/>
    <w:rsid w:val="40373B38"/>
    <w:rsid w:val="40566328"/>
    <w:rsid w:val="40585980"/>
    <w:rsid w:val="406232F6"/>
    <w:rsid w:val="40CA3BE8"/>
    <w:rsid w:val="40F6648F"/>
    <w:rsid w:val="40FD1811"/>
    <w:rsid w:val="412570B8"/>
    <w:rsid w:val="41B07470"/>
    <w:rsid w:val="42BF7E79"/>
    <w:rsid w:val="43206458"/>
    <w:rsid w:val="43C910A7"/>
    <w:rsid w:val="44366F2F"/>
    <w:rsid w:val="44B4180D"/>
    <w:rsid w:val="45A0123D"/>
    <w:rsid w:val="45C27E60"/>
    <w:rsid w:val="45E32007"/>
    <w:rsid w:val="462006E5"/>
    <w:rsid w:val="4631521F"/>
    <w:rsid w:val="4655082E"/>
    <w:rsid w:val="466A2356"/>
    <w:rsid w:val="47A46DDE"/>
    <w:rsid w:val="47B10BCE"/>
    <w:rsid w:val="47D53887"/>
    <w:rsid w:val="47E71571"/>
    <w:rsid w:val="483B3CE6"/>
    <w:rsid w:val="4A201EF6"/>
    <w:rsid w:val="4A6F0308"/>
    <w:rsid w:val="4BFB774E"/>
    <w:rsid w:val="4CE67E3A"/>
    <w:rsid w:val="4D7155BE"/>
    <w:rsid w:val="4DBF13C9"/>
    <w:rsid w:val="4DE64D02"/>
    <w:rsid w:val="4E80561A"/>
    <w:rsid w:val="4F2E27A8"/>
    <w:rsid w:val="51A00EEB"/>
    <w:rsid w:val="51C24970"/>
    <w:rsid w:val="53226AFA"/>
    <w:rsid w:val="5334431C"/>
    <w:rsid w:val="536C7F5A"/>
    <w:rsid w:val="53880C5C"/>
    <w:rsid w:val="53AF18AD"/>
    <w:rsid w:val="549D0C83"/>
    <w:rsid w:val="54F42B85"/>
    <w:rsid w:val="55231CBA"/>
    <w:rsid w:val="5544561C"/>
    <w:rsid w:val="55457F36"/>
    <w:rsid w:val="55B36FB7"/>
    <w:rsid w:val="56765797"/>
    <w:rsid w:val="56C7559F"/>
    <w:rsid w:val="57375B63"/>
    <w:rsid w:val="5805272B"/>
    <w:rsid w:val="58C475A9"/>
    <w:rsid w:val="59B159FF"/>
    <w:rsid w:val="5A1309A3"/>
    <w:rsid w:val="5A616DDD"/>
    <w:rsid w:val="5A93198C"/>
    <w:rsid w:val="5AD86E8D"/>
    <w:rsid w:val="5B874450"/>
    <w:rsid w:val="5BA853BD"/>
    <w:rsid w:val="5BC546AB"/>
    <w:rsid w:val="5CFE3C2F"/>
    <w:rsid w:val="5D2924CB"/>
    <w:rsid w:val="5E251A43"/>
    <w:rsid w:val="5E8D2535"/>
    <w:rsid w:val="5E9A45BF"/>
    <w:rsid w:val="5EBBB582"/>
    <w:rsid w:val="5ED629BF"/>
    <w:rsid w:val="5F556840"/>
    <w:rsid w:val="5FB6FC7C"/>
    <w:rsid w:val="5FC8476A"/>
    <w:rsid w:val="5FEA7A07"/>
    <w:rsid w:val="5FFFC62F"/>
    <w:rsid w:val="605B519B"/>
    <w:rsid w:val="60EF7DE5"/>
    <w:rsid w:val="6284560A"/>
    <w:rsid w:val="6287090C"/>
    <w:rsid w:val="63290C53"/>
    <w:rsid w:val="635363F0"/>
    <w:rsid w:val="639F4794"/>
    <w:rsid w:val="63D77EB7"/>
    <w:rsid w:val="64195594"/>
    <w:rsid w:val="6439B194"/>
    <w:rsid w:val="64A44F9F"/>
    <w:rsid w:val="660E5B28"/>
    <w:rsid w:val="665D3DF8"/>
    <w:rsid w:val="66602E01"/>
    <w:rsid w:val="674F5B2E"/>
    <w:rsid w:val="67B53825"/>
    <w:rsid w:val="68732CC6"/>
    <w:rsid w:val="68935757"/>
    <w:rsid w:val="6A114F5F"/>
    <w:rsid w:val="6A66762A"/>
    <w:rsid w:val="6AF91C7B"/>
    <w:rsid w:val="6B270BB7"/>
    <w:rsid w:val="6BCF481A"/>
    <w:rsid w:val="6C0F54D8"/>
    <w:rsid w:val="6C3A3C0D"/>
    <w:rsid w:val="6C614D32"/>
    <w:rsid w:val="6CE529A9"/>
    <w:rsid w:val="6D524158"/>
    <w:rsid w:val="6D535020"/>
    <w:rsid w:val="6D8B272F"/>
    <w:rsid w:val="6DE808D4"/>
    <w:rsid w:val="6E364F94"/>
    <w:rsid w:val="6F683FD4"/>
    <w:rsid w:val="6F765E1C"/>
    <w:rsid w:val="6F7B58B2"/>
    <w:rsid w:val="70AD714D"/>
    <w:rsid w:val="710A59D0"/>
    <w:rsid w:val="715A4024"/>
    <w:rsid w:val="71E33590"/>
    <w:rsid w:val="72BA0F6E"/>
    <w:rsid w:val="730A44AE"/>
    <w:rsid w:val="74866F76"/>
    <w:rsid w:val="75E410BD"/>
    <w:rsid w:val="75EDA41C"/>
    <w:rsid w:val="76176CE3"/>
    <w:rsid w:val="76997896"/>
    <w:rsid w:val="7745682F"/>
    <w:rsid w:val="77A301CA"/>
    <w:rsid w:val="794B10D1"/>
    <w:rsid w:val="7A8A4CDA"/>
    <w:rsid w:val="7AA51FBF"/>
    <w:rsid w:val="7AE40939"/>
    <w:rsid w:val="7AF7754A"/>
    <w:rsid w:val="7B7B2194"/>
    <w:rsid w:val="7D6E5BD8"/>
    <w:rsid w:val="7E383B6A"/>
    <w:rsid w:val="7E7F28EE"/>
    <w:rsid w:val="7E7F5869"/>
    <w:rsid w:val="7E81400A"/>
    <w:rsid w:val="7E980B7F"/>
    <w:rsid w:val="7ED04AB4"/>
    <w:rsid w:val="7ED2160C"/>
    <w:rsid w:val="7EFFD27B"/>
    <w:rsid w:val="7F7A04AF"/>
    <w:rsid w:val="7FEF2836"/>
    <w:rsid w:val="7FFF35F4"/>
    <w:rsid w:val="7FFF5B78"/>
    <w:rsid w:val="8AB3D4F3"/>
    <w:rsid w:val="9F696A31"/>
    <w:rsid w:val="A6FD8F26"/>
    <w:rsid w:val="BFDE246F"/>
    <w:rsid w:val="CFFBB54F"/>
    <w:rsid w:val="D7BE6547"/>
    <w:rsid w:val="E7FBBF3C"/>
    <w:rsid w:val="EE1BCB2D"/>
    <w:rsid w:val="EE7D4137"/>
    <w:rsid w:val="EF7BF43C"/>
    <w:rsid w:val="EFCF8D90"/>
    <w:rsid w:val="EFFF490D"/>
    <w:rsid w:val="FBFE8E6C"/>
    <w:rsid w:val="FCD480A0"/>
    <w:rsid w:val="FDBA71EB"/>
    <w:rsid w:val="FEF6A010"/>
    <w:rsid w:val="FEFF145D"/>
    <w:rsid w:val="FF5C7241"/>
    <w:rsid w:val="FF7B2FB5"/>
    <w:rsid w:val="FFAD1D00"/>
    <w:rsid w:val="FFFFB9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mp\webword_3859689722\D:\tmp\webword_2921237097\D:\tmp\webword_888671297\D:\tmp\webword_2993140100\D:\tmp\webword_3816435870\D:\tmp\webword_266746336\C:\tmp\webword_116663875\C:\tmp\webword_371667236\C:\data\weboffice\C:\data\wpsweb\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893</Words>
  <Characters>988</Characters>
  <Lines>1</Lines>
  <Paragraphs>1</Paragraphs>
  <TotalTime>1</TotalTime>
  <ScaleCrop>false</ScaleCrop>
  <LinksUpToDate>false</LinksUpToDate>
  <CharactersWithSpaces>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2018-09-16T11:00:00Z</dcterms:created>
  <dc:creator>霍霍</dc:creator>
  <cp:lastModifiedBy>Aimee</cp:lastModifiedBy>
  <dcterms:modified xsi:type="dcterms:W3CDTF">2025-10-09T00:21:24Z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94CA287BA110480885237CECE1597F43</vt:lpwstr>
  </property>
  <property fmtid="{D5CDD505-2E9C-101B-9397-08002B2CF9AE}" pid="4" name="KSOTemplateDocerSaveRecord">
    <vt:lpwstr>eyJoZGlkIjoiYWExZmNlNzg0MDNhNTRkYTBjOWU4YTMyYmMyODA5YzMiLCJ1c2VySWQiOiIzNjcyNjIwODUifQ==</vt:lpwstr>
  </property>
</Properties>
</file>