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E41C">
      <w:pPr>
        <w:pStyle w:val="2"/>
        <w:jc w:val="center"/>
        <w:rPr>
          <w:rFonts w:hint="eastAsia" w:ascii="_x000B__x000C_" w:hAnsi="_x000B__x000C_"/>
          <w:b/>
          <w:sz w:val="48"/>
          <w:szCs w:val="48"/>
        </w:rPr>
      </w:pPr>
      <w:bookmarkStart w:id="0" w:name="OLE_LINK1"/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FD96B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语文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学期  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  <w:bookmarkStart w:id="1" w:name="_GoBack"/>
      <w:bookmarkEnd w:id="1"/>
    </w:p>
    <w:tbl>
      <w:tblPr>
        <w:tblStyle w:val="3"/>
        <w:tblpPr w:leftFromText="180" w:rightFromText="180" w:vertAnchor="text" w:horzAnchor="margin" w:tblpXSpec="center" w:tblpY="176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260"/>
      </w:tblGrid>
      <w:tr w14:paraId="6AF2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C5C521C">
            <w:pPr>
              <w:pStyle w:val="2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0EC26DFE">
            <w:pPr>
              <w:pStyle w:val="2"/>
              <w:wordWrap w:val="0"/>
              <w:jc w:val="both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2025、10、27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3085A57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16EF2808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03477479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774E19E8">
            <w:pPr>
              <w:pStyle w:val="2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 w14:paraId="587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B8F414B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7BA0F6B1">
            <w:pPr>
              <w:pStyle w:val="2"/>
              <w:ind w:firstLine="686" w:firstLineChars="24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吴乔伊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46AA8AA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067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center"/>
          </w:tcPr>
          <w:p w14:paraId="7B1DDB4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>吴宸娴</w:t>
            </w:r>
          </w:p>
        </w:tc>
      </w:tr>
      <w:tr w14:paraId="2702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8697657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BBBC2A5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钱洪波</w:t>
            </w:r>
            <w:r>
              <w:rPr>
                <w:rFonts w:hint="eastAsia" w:ascii="_x000B__x000C_" w:hAnsi="_x000B__x000C_"/>
                <w:b w:val="0"/>
                <w:bCs/>
                <w:sz w:val="28"/>
                <w:szCs w:val="28"/>
                <w:lang w:val="en-US" w:eastAsia="zh-CN"/>
              </w:rPr>
              <w:t xml:space="preserve">    陈玲霞 郭静  杨晓   陆彩红  董育兰</w:t>
            </w:r>
          </w:p>
        </w:tc>
      </w:tr>
      <w:tr w14:paraId="3B8A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79857AE0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08E1FA24">
            <w:pPr>
              <w:pStyle w:val="2"/>
              <w:wordWrap w:val="0"/>
              <w:jc w:val="center"/>
              <w:rPr>
                <w:rFonts w:hint="default" w:ascii="_x000B__x000C_" w:hAnsi="_x000B__x000C_" w:eastAsia="宋体"/>
                <w:b/>
                <w:lang w:val="en-US" w:eastAsia="zh-CN"/>
              </w:rPr>
            </w:pPr>
            <w:r>
              <w:rPr>
                <w:rFonts w:hint="default" w:ascii="_x000B__x000C_" w:hAnsi="_x000B__x000C_" w:eastAsia="宋体"/>
                <w:b w:val="0"/>
                <w:bCs/>
                <w:lang w:val="en-US" w:eastAsia="zh-CN"/>
              </w:rPr>
              <w:t>探寻童话教学的“奇趣”与“理趣”</w:t>
            </w:r>
          </w:p>
        </w:tc>
      </w:tr>
      <w:tr w14:paraId="228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035FB892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6BC83C9F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086C1347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39925FA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565DAFF1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34485C6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57B8B042">
            <w:pPr>
              <w:pStyle w:val="2"/>
              <w:wordWrap w:val="0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C0B028E">
            <w:pPr>
              <w:pStyle w:val="2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7867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0E05840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一、 教材定位与文本解读</w:t>
            </w:r>
          </w:p>
          <w:p w14:paraId="18EE0C8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今天我们重点研讨第三单元的两篇核心课文。它们都是童话，但风格和侧重点截然不同，构成了单元内美妙的“二重奏”。</w:t>
            </w:r>
          </w:p>
          <w:p w14:paraId="1B4E557D">
            <w:pPr>
              <w:spacing w:line="400" w:lineRule="exact"/>
              <w:ind w:firstLine="720" w:firstLineChars="3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《宝葫芦的秘密》（节选）：</w:t>
            </w:r>
          </w:p>
          <w:p w14:paraId="5044F42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文本类型： 长篇童话的“序曲”或“引子”。</w:t>
            </w:r>
          </w:p>
          <w:p w14:paraId="3D01EBC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核心价值： 这是一篇心理描写和语言描写的典范。通篇以王葆和奶奶的对话展开，充满了生活气息和孩童情趣。它探讨的是“不劳而获”的愿望，为后文故事的展开埋下了巨大的悬念和思想冲突的种子。它的魅力在于情感的“真” 和幻想的“趣”。</w:t>
            </w:r>
          </w:p>
          <w:p w14:paraId="3138504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《在牛肚子里旅行》：</w:t>
            </w:r>
          </w:p>
          <w:p w14:paraId="4CE92B4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文本类型： 结构完整的科学童话。</w:t>
            </w:r>
          </w:p>
          <w:p w14:paraId="2AD8E19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核心价值： 巧妙地将科学知识（牛的反刍） 包裹在一个惊险有趣的冒险故事中。情节紧张刺激，友谊线（红头与青头）贯穿始终。它的魅力在于情节的“奇” 和知识的“理”。</w:t>
            </w:r>
          </w:p>
          <w:p w14:paraId="0A15FC0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共识： 两篇课文是“一体两面”，《宝葫芦的秘密》重在内心世界的刻画与幻想，而《在牛肚子里旅行》重在外部情节的推进与科普。</w:t>
            </w:r>
          </w:p>
          <w:p w14:paraId="5738154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二、 教学目标与重难点对比</w:t>
            </w:r>
          </w:p>
          <w:p w14:paraId="31C43FC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基于以上的文本解读，我们来确定两篇课文差异化的教学目标。</w:t>
            </w:r>
          </w:p>
          <w:p w14:paraId="50F83E6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维度 《宝葫芦的秘密》 《在牛肚子里旅行》</w:t>
            </w:r>
          </w:p>
          <w:p w14:paraId="37B77261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知识与技能 1. 学习抓住人物语言、心理活动体会人物形象。 2. 感受童话语言的幽默与生活化。 1. 理清红头在牛肚子里旅行的路线图。 2. 了解牛反刍的科学知识。 3. 体会对话在推动情节中的作用。</w:t>
            </w:r>
          </w:p>
          <w:p w14:paraId="18EA8A7F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过程与方法 通过分角色朗读、想象补白，走进王葆的内心世界。 通过画旅行路线图、梳理情节梯，把握故事脉络。</w:t>
            </w:r>
          </w:p>
          <w:p w14:paraId="2F6A004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情感态度价值观 初步思考“幸福要靠劳动来创造”的道理。 感受青头临危不惧、沉着冷静、珍惜友谊的美好品质。</w:t>
            </w:r>
          </w:p>
          <w:p w14:paraId="506DA00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教学重点 体会王葆的性格特点，感受童话想象的奇妙。 理清红头的旅行路线，了解牛反刍的科学知识。</w:t>
            </w:r>
          </w:p>
          <w:p w14:paraId="248595F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教学难点 理解宝葫芦的“秘密”是什么，即不劳而获的虚幻性。 将科学知识无痕地融入故事情境中理解。</w:t>
            </w:r>
          </w:p>
          <w:p w14:paraId="3BF0B19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三、 核心教学策略研讨</w:t>
            </w:r>
          </w:p>
          <w:p w14:paraId="3CB97300">
            <w:pPr>
              <w:spacing w:line="400" w:lineRule="exact"/>
              <w:ind w:firstLine="720" w:firstLineChars="3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对于《宝葫芦的秘密》，我建议采用 “对话分析”和“心理探寻” 的策略。</w:t>
            </w:r>
          </w:p>
          <w:p w14:paraId="0898DEAE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抓“对话”，识人物：</w:t>
            </w:r>
          </w:p>
          <w:p w14:paraId="07B4910E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聚焦王葆和奶奶的对话，通过分角色朗读，体会王葆的“撒娇”、“急切”、“天真”和奶奶的“慈爱”、“风趣”。</w:t>
            </w:r>
          </w:p>
          <w:p w14:paraId="707D799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关键问题：从“奶奶，奶奶，你给我讲个故事吧！”这句话中，你读出了一个怎样的王葆？</w:t>
            </w:r>
          </w:p>
          <w:p w14:paraId="2BB862AC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探“心理”，悟秘密：</w:t>
            </w:r>
          </w:p>
          <w:p w14:paraId="42983E4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引导学生找出王葆对宝葫芦的渴望的句子，并思考：“为什么王葆那么想要一个宝葫芦？”</w:t>
            </w:r>
          </w:p>
          <w:p w14:paraId="19E5951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链接学生生活：你有没有过类似的“想要一个万能法宝”的时刻？这背后是怎样的心理？</w:t>
            </w:r>
          </w:p>
          <w:p w14:paraId="2ED40632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最终要引导学生初步感知：宝葫芦代表的“不劳而获”看似美好，实则可能带来麻烦（为阅读全书或理解主旨做铺垫）。</w:t>
            </w:r>
          </w:p>
          <w:p w14:paraId="393A5CF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对于《在牛肚子里旅行》，我推荐 “地图导航”和“伙伴救援” 的双线策略。</w:t>
            </w:r>
          </w:p>
          <w:p w14:paraId="4C2EE9D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画“路线图”，明科学：</w:t>
            </w:r>
          </w:p>
          <w:p w14:paraId="6C86AB19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让学生当“导游”，根据课文描述，画出红头在牛肚子里的“旅行路线图”：嘴巴 → 食管 → 第一个胃 → 第二个胃 → 牛嘴 → 喷出来。在画图过程中，自然而然地讲解“反刍”这一科学知识，让知识为故事服务。</w:t>
            </w:r>
          </w:p>
          <w:p w14:paraId="60A94F0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抓“对话”，见友情：</w:t>
            </w:r>
          </w:p>
          <w:p w14:paraId="2017B988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聚焦青头和红头的对话。这是故事的“救援指令”和“情感线”。</w:t>
            </w:r>
          </w:p>
          <w:p w14:paraId="5FC9DE2D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设计表格，梳理青头的“语言”和“行动”：青头的话 青头的行动 体现了什么</w:t>
            </w:r>
          </w:p>
          <w:p w14:paraId="13256A56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“躲过它的牙齿……” 蹦到牛身上…… 勇敢、机智</w:t>
            </w:r>
          </w:p>
          <w:p w14:paraId="0EA6832A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“红头！不要怕……” 隔着肚皮安慰 鼓励、安抚</w:t>
            </w:r>
          </w:p>
          <w:p w14:paraId="6EAC8607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  “当然有用……”  知识丰富、沉着</w:t>
            </w:r>
          </w:p>
          <w:p w14:paraId="40B198D0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 xml:space="preserve">   · 通过对比朗读，体会红头的“慌张绝望”和青头的“冷静勇敢”，感受友谊的真谛。</w:t>
            </w:r>
          </w:p>
          <w:p w14:paraId="29868FC6">
            <w:pPr>
              <w:spacing w:line="400" w:lineRule="exact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四、 研讨总结</w:t>
            </w:r>
          </w:p>
          <w:p w14:paraId="57947053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共识与结论：</w:t>
            </w:r>
          </w:p>
          <w:p w14:paraId="5577FB54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本次研讨我们清晰地认识到：</w:t>
            </w:r>
          </w:p>
          <w:p w14:paraId="1E5BDE8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1. 教学侧重点不同：《宝葫芦的秘密》是 “心境童话” ，教学要向内走，深入人物内心；《在牛肚子里旅行》是 “历险童话” ，教学要向外走，理清情节脉络。</w:t>
            </w:r>
          </w:p>
          <w:p w14:paraId="28D772DC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2. 语言训练点不同：前者重在对话与心理描写，后者重在用对话推动情节和科学表达的准确性。</w:t>
            </w:r>
          </w:p>
          <w:p w14:paraId="5474E395">
            <w:pPr>
              <w:spacing w:line="400" w:lineRule="exact"/>
              <w:ind w:firstLine="480" w:firstLineChars="200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3. 价值引导不同：前者引导学生批判性思考“不劳而获”，后者引导学生赞美“知识、勇气与友谊”。</w:t>
            </w:r>
          </w:p>
          <w:p w14:paraId="66340481">
            <w:pPr>
              <w:spacing w:line="400" w:lineRule="exact"/>
              <w:ind w:firstLine="480" w:firstLineChars="200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在教学实践中，我们应准确把握各自特点，采用差异化策略，让学生在奇妙的童话世界里，既获得情感的熏陶，也得到思维的训练，实现“趣”与“理”的和谐统一。</w:t>
            </w:r>
          </w:p>
        </w:tc>
      </w:tr>
      <w:bookmarkEnd w:id="0"/>
    </w:tbl>
    <w:p w14:paraId="2E2571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62FB4"/>
    <w:rsid w:val="0BAC30CE"/>
    <w:rsid w:val="0E5C414B"/>
    <w:rsid w:val="1A67270E"/>
    <w:rsid w:val="1A8C743C"/>
    <w:rsid w:val="29E24C07"/>
    <w:rsid w:val="35062072"/>
    <w:rsid w:val="36B35A41"/>
    <w:rsid w:val="47E40D60"/>
    <w:rsid w:val="4B895879"/>
    <w:rsid w:val="64A53B56"/>
    <w:rsid w:val="66506631"/>
    <w:rsid w:val="6F6410A3"/>
    <w:rsid w:val="73037B20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1163</Words>
  <Characters>1187</Characters>
  <Lines>0</Lines>
  <Paragraphs>0</Paragraphs>
  <TotalTime>8</TotalTime>
  <ScaleCrop>false</ScaleCrop>
  <LinksUpToDate>false</LinksUpToDate>
  <CharactersWithSpaces>1264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WPS_1530336783</cp:lastModifiedBy>
  <dcterms:modified xsi:type="dcterms:W3CDTF">2025-10-20T00:55:46Z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eyJoZGlkIjoiNGYwYmJhNTgwMDkxMjdiZjhhMjg0NWZjZmViYzJkOWYiLCJ1c2VySWQiOiIzODI0NzY1MDMifQ==</vt:lpwstr>
  </property>
  <property fmtid="{D5CDD505-2E9C-101B-9397-08002B2CF9AE}" pid="4" name="ICV">
    <vt:lpwstr>38CFDB8E81454349922E73BC30023239_12</vt:lpwstr>
  </property>
</Properties>
</file>