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2025年新北区</w:t>
      </w:r>
      <w:r>
        <w:rPr>
          <w:rFonts w:hint="eastAsia" w:ascii="宋体" w:hAnsi="宋体"/>
          <w:b/>
          <w:kern w:val="0"/>
          <w:sz w:val="30"/>
          <w:szCs w:val="30"/>
          <w:lang w:eastAsia="zh-CN"/>
        </w:rPr>
        <w:t>小学美术</w:t>
      </w:r>
      <w:r>
        <w:rPr>
          <w:rFonts w:hint="eastAsia" w:ascii="宋体" w:hAnsi="宋体"/>
          <w:b/>
          <w:kern w:val="0"/>
          <w:sz w:val="30"/>
          <w:szCs w:val="30"/>
        </w:rPr>
        <w:t>教师优质课</w:t>
      </w:r>
      <w:r>
        <w:rPr>
          <w:rFonts w:hint="eastAsia" w:ascii="宋体" w:hAnsi="宋体"/>
          <w:b/>
          <w:kern w:val="0"/>
          <w:sz w:val="30"/>
          <w:szCs w:val="30"/>
          <w:lang w:eastAsia="zh-CN"/>
        </w:rPr>
        <w:t>展评</w:t>
      </w:r>
      <w:r>
        <w:rPr>
          <w:rFonts w:hint="eastAsia" w:ascii="宋体" w:hAnsi="宋体"/>
          <w:b/>
          <w:kern w:val="0"/>
          <w:sz w:val="30"/>
          <w:szCs w:val="30"/>
        </w:rPr>
        <w:t>结果公示</w:t>
      </w:r>
    </w:p>
    <w:p>
      <w:pPr>
        <w:widowControl/>
        <w:spacing w:line="240" w:lineRule="atLeast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各小学：</w:t>
      </w:r>
      <w:r>
        <w:rPr>
          <w:rFonts w:ascii="宋体" w:hAnsi="宋体"/>
          <w:kern w:val="0"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spacing w:line="240" w:lineRule="atLeas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新北区小学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美术</w:t>
      </w:r>
      <w:r>
        <w:rPr>
          <w:rFonts w:hint="eastAsia" w:ascii="宋体" w:hAnsi="宋体"/>
          <w:kern w:val="0"/>
          <w:sz w:val="28"/>
          <w:szCs w:val="28"/>
        </w:rPr>
        <w:t>教师优质课评比根据方案要求已顺利结束，现将比赛结果公示如下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(排名不分先后）</w:t>
      </w:r>
      <w:r>
        <w:rPr>
          <w:rFonts w:hint="eastAsia" w:ascii="宋体" w:hAnsi="宋体"/>
          <w:kern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2802" w:tblpY="267"/>
        <w:tblOverlap w:val="never"/>
        <w:tblW w:w="6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177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莹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常州市中天实验学校（小学部）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清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徐佳俐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翟金铭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岳聪宴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煜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波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常州市新北区新龙湖实验小学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缪静君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杨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曹洁茹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陶彦瑾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悦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陈淑敏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  益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祎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焦鑫坪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朱丽娅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张晨迪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佳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潘信初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三井第二实验小学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徐惠和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常州市河海实验小学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慧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常州市新北区浦河实验小学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周子璐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widowControl/>
        <w:spacing w:line="240" w:lineRule="atLeas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</w:p>
    <w:p/>
    <w:p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新北区教师发展中心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2025.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.2</w:t>
      </w:r>
      <w:r>
        <w:rPr>
          <w:rFonts w:hint="eastAsia"/>
          <w:sz w:val="28"/>
          <w:szCs w:val="28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M3YjdiYjBiOTA3ZGYzMmQzNjkwNTRhZGNhYTlmNzAifQ=="/>
  </w:docVars>
  <w:rsids>
    <w:rsidRoot w:val="00A96DE5"/>
    <w:rsid w:val="004D2566"/>
    <w:rsid w:val="005C7E56"/>
    <w:rsid w:val="006E3196"/>
    <w:rsid w:val="007C6167"/>
    <w:rsid w:val="00896B57"/>
    <w:rsid w:val="008D75D0"/>
    <w:rsid w:val="00926297"/>
    <w:rsid w:val="00961658"/>
    <w:rsid w:val="00A31509"/>
    <w:rsid w:val="00A96DE5"/>
    <w:rsid w:val="00B01AB1"/>
    <w:rsid w:val="00E059D1"/>
    <w:rsid w:val="00E667F6"/>
    <w:rsid w:val="012C1917"/>
    <w:rsid w:val="01792571"/>
    <w:rsid w:val="07C37441"/>
    <w:rsid w:val="1BA620E3"/>
    <w:rsid w:val="1C5C0203"/>
    <w:rsid w:val="1D1D516F"/>
    <w:rsid w:val="20895C12"/>
    <w:rsid w:val="2A715F61"/>
    <w:rsid w:val="2EF35FAE"/>
    <w:rsid w:val="35F1664B"/>
    <w:rsid w:val="41207B40"/>
    <w:rsid w:val="47446D2A"/>
    <w:rsid w:val="4EF84BA4"/>
    <w:rsid w:val="51E41CDF"/>
    <w:rsid w:val="5B7C6A10"/>
    <w:rsid w:val="5CC70BD8"/>
    <w:rsid w:val="5F315F80"/>
    <w:rsid w:val="6D6D03C0"/>
    <w:rsid w:val="6ED95F73"/>
    <w:rsid w:val="72574D31"/>
    <w:rsid w:val="7A3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default" w:ascii="serif" w:eastAsia="serif" w:cs="serif"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2018-04-28T05:40:00Z</dcterms:created>
  <dc:creator>Administrator</dc:creator>
  <cp:lastModifiedBy>Administrator</cp:lastModifiedBy>
  <dcterms:modified xsi:type="dcterms:W3CDTF">2025-10-27T01:49:00Z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43CF1BC4CD1941EBBE5748B79AFBA5DD</vt:lpwstr>
  </property>
</Properties>
</file>