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5AC8B">
      <w:pPr>
        <w:jc w:val="center"/>
        <w:rPr>
          <w:rFonts w:hint="eastAsia"/>
        </w:rPr>
      </w:pPr>
      <w:r>
        <w:rPr>
          <w:rFonts w:hint="eastAsia" w:ascii="黑体" w:hAnsi="黑体" w:eastAsia="黑体" w:cs="黑体"/>
          <w:sz w:val="36"/>
          <w:szCs w:val="36"/>
        </w:rPr>
        <w:t>四年级数学备课组学期工作总结</w:t>
      </w:r>
    </w:p>
    <w:p w14:paraId="263ADE1D">
      <w:pPr>
        <w:rPr>
          <w:rFonts w:hint="eastAsia"/>
        </w:rPr>
      </w:pPr>
      <w:r>
        <w:rPr>
          <w:rFonts w:hint="eastAsia"/>
        </w:rPr>
        <w:t xml:space="preserve"> </w:t>
      </w:r>
    </w:p>
    <w:p w14:paraId="52A57B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bookmarkStart w:id="0" w:name="_GoBack"/>
      <w:r>
        <w:rPr>
          <w:rFonts w:hint="eastAsia" w:ascii="宋体" w:hAnsi="宋体" w:eastAsia="宋体" w:cs="宋体"/>
          <w:sz w:val="24"/>
          <w:szCs w:val="24"/>
        </w:rPr>
        <w:t xml:space="preserve">本学期，作为四年级数学备课组组长，我带领组员紧紧围绕学校教学工作重点，扎实开展教学研究，努力提升教学质量。现将本学期备课组工作总结如下： </w:t>
      </w:r>
    </w:p>
    <w:p w14:paraId="6F7D6F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在教学常规落实方面，备课组严格执行学校要求。坚持每周集体备课，以单元为单位，先由主备人深入剖析教材、梳理知识点、设计教学流程，其他成员积极补充完善。从课堂导入、重难点突破，到作业分层设计，都经过反复研讨，形成高质量的教学方案。在课堂教学中，老师们注重以学生为主体，运用多样化教学方法，引导学生主动思考、积极参与。课后，及时批改作业，针对学生问题进行个别辅导，精准把握学情，调整教学策略。</w:t>
      </w:r>
    </w:p>
    <w:p w14:paraId="0B64F2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教研活动开展上，备课组积极营造浓厚的教研氛围。组织了多次专题研讨活动，聚焦“如何提高计算教学的有效性”“图形与几何教学中空间观念的培养”等教学难点，通过理论学习、案例分享、经验交流，总结出实用的教学策略。同时，鼓励组员积极参与校内外听课评课活动，本学期共组织组内听课20余次，老师们在相互观摩中取长补短，提升教学能力。此外，我们还开展了“数学实践活动设计”主题教研，设计了“校园测量实践”“家庭消费统计”等活动，让学生在实践中感受数学与生活的紧密联系，增强学习兴趣。</w:t>
      </w:r>
    </w:p>
    <w:p w14:paraId="2480FF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学生数学素养培养方面，备课组开展了丰富多彩的活动。举办“数学计算小达人”竞赛，激发学生提高计算速度与准确率；组织“数学故事分享会”，让学生用生动的语言讲述数学故事，锻炼表达能力；开展“数学手抄报制作”活动，培养学生综合运用知识和动手能力。这些活动不仅丰富了学生的数学学习体验，还培养了学生的创新思维和实践能力。在本学期的学科检测中，年级学生的数学成绩稳步提升，优秀率较上学期提高了8%，及格率达到98%，学生的数学学习兴趣和自信心显著增强。</w:t>
      </w:r>
    </w:p>
    <w:p w14:paraId="21CAD2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团队建设方面，备课组形成了团结协作、积极向上的良好氛围。老师们互帮互助，年轻教师主动向经验丰富的教师请教教学方法，老教师耐心指导，共同进步。大家还经常分享教学资源，交流教学心得，在思想的碰撞中不断提升教学水平。</w:t>
      </w:r>
    </w:p>
    <w:p w14:paraId="4EA1CD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回顾本学期工作，虽然取得了一定成绩，但也存在不足。例如，在教学创新方面还有待加强，部分教学方法较为传统；对学生个性化学习需求的关注还不够细致。下学期，我们将针对这些问题，加强学习与研究，积极探索创新教学模式，注重分层教学，满足不同学生的学习需求，推动四年级数学教学工作再上新台阶。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944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2025-06-26T06:13:29Z</dcterms:created>
  <dc:creator>金凤</dc:creator>
  <cp:lastModifiedBy>周露</cp:lastModifiedBy>
  <dcterms:modified xsi:type="dcterms:W3CDTF">2025-06-26T06:14:42Z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eyJoZGlkIjoiZTMzYzg2ZjhmNzJhMGI3YWI5MjRjZDlhYTg0Mjk5NjMiLCJ1c2VySWQiOiI2MjQ3NjkyODUifQ==</vt:lpwstr>
  </property>
  <property fmtid="{D5CDD505-2E9C-101B-9397-08002B2CF9AE}" pid="4" name="ICV">
    <vt:lpwstr>CC21E40F492E4AC3B0928197AA7A923A_12</vt:lpwstr>
  </property>
</Properties>
</file>