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5B310D">
      <w:pPr>
        <w:bidi w:val="0"/>
        <w:ind w:firstLine="420" w:firstLineChars="20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本学年，我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们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劳动备课组深入贯彻落实《义务教育劳动课程标准（2022年版）》及江苏省基础教育劳动教育相关要求。现将本学年工作总结如下：</w:t>
      </w:r>
    </w:p>
    <w:p w14:paraId="065DB4C5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一、课程建设：构建体系，夯实基础</w:t>
      </w:r>
    </w:p>
    <w:p w14:paraId="2AD2883F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课程框架完善：依据江苏省小学劳动教育指导意见，结合学校实际，针对1-6年级学生年龄特点，设计阶梯式学习目标。如低年级以个人卫生整理、简单家务劳动为主，高年级逐步拓展至手工制作、社区志愿服务等项目 。</w:t>
      </w:r>
    </w:p>
    <w:p w14:paraId="05DE407C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二、教学实践：创新模式，提升实效</w:t>
      </w:r>
    </w:p>
    <w:p w14:paraId="62D8A36D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1. 教学方法革新：采用“项目式学习+实践操作”模式，设计“校园植物养护”“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我是小小种植员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”等主题课程，引导学生在真实情境中掌握劳动技能。例如，五年级“环保再生创意赛”项目中，学生利用废旧材料制作工艺品，培养创新思维与环保意识。</w:t>
      </w:r>
    </w:p>
    <w:p w14:paraId="68AAAC4A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2. 跨学科融合探索：尝试将劳动教育与语文、科学、美术等学科融合。如三年级结合语文课《田家四季歌》开展农耕体验，在劳动中理解课文内涵；四年级科学课中融入植物生长观察与记录，提升综合学习能力。</w:t>
      </w:r>
    </w:p>
    <w:p w14:paraId="2A8F7C96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三、教研活动：凝聚智慧，共促成长</w:t>
      </w:r>
    </w:p>
    <w:p w14:paraId="7A812A63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集体备课常态化：每周开展集体备课，围绕课程设计、教学难点等进行研讨，形成“主备人说课—组员评议—修改优化”的备课流程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。</w:t>
      </w:r>
    </w:p>
    <w:p w14:paraId="6947BE83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四、学生发展：多元评价，全面成长</w:t>
      </w:r>
    </w:p>
    <w:p w14:paraId="0C009655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1. 评价体系构建：建立“过程性评价+成果展示+实践反馈”多元评价机制，通过劳动任务打卡、作品展示、家长评价等方式，记录学生成长轨迹。学年末评选“劳动小能手”“创意之星”等荣誉称号，激发学生劳动积极性。</w:t>
      </w:r>
    </w:p>
    <w:p w14:paraId="3E49A1C8">
      <w:pPr>
        <w:ind w:firstLine="420" w:firstLineChars="200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2. 育人成效显著：</w:t>
      </w:r>
      <w:r>
        <w:rPr>
          <w:rFonts w:hint="eastAsia"/>
        </w:rPr>
        <w:t>通过一学年的学习，学生劳动技能显著提高。经统计，95%以上的学生能熟练掌握本年级要求的劳动技能。通过日常劳动打卡、家务劳动实践等活动，学生劳动意识增强，80%的家长反馈孩子在家主动承担家务，形成良好的劳动习惯。</w:t>
      </w:r>
    </w:p>
    <w:p w14:paraId="5909DE5F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五、反思与展望</w:t>
      </w:r>
    </w:p>
    <w:p w14:paraId="73C337FB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本学年，劳动备课组虽取得一定成果，但仍存在不足：部分课程实践深度不足，跨学科融合的系统性有待加强；校外实践活动的长效机制尚未完全建立。</w:t>
      </w:r>
    </w:p>
    <w:p w14:paraId="370FB78B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bookmarkStart w:id="0" w:name="_GoBack"/>
      <w:bookmarkEnd w:id="0"/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未来，备课组将重点推进以下工作：</w:t>
      </w:r>
    </w:p>
    <w:p w14:paraId="45E988C6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1. 深化课程研究，开发更多具有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本地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地域特色的劳动项目（如</w:t>
      </w:r>
      <w:r>
        <w:rPr>
          <w:rFonts w:hint="eastAsia" w:cstheme="minorBidi"/>
          <w:kern w:val="2"/>
          <w:sz w:val="21"/>
          <w:szCs w:val="24"/>
          <w:lang w:val="en-US" w:eastAsia="zh-CN" w:bidi="ar-SA"/>
        </w:rPr>
        <w:t>常州乱针绣知识拓展等一系列</w:t>
      </w: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非遗手工艺等）；</w:t>
      </w:r>
    </w:p>
    <w:p w14:paraId="59242B1D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2. 加强与学科教研组的协同合作，打造精品跨学科劳动课程；</w:t>
      </w:r>
    </w:p>
    <w:p w14:paraId="256FDB35">
      <w:pPr>
        <w:bidi w:val="0"/>
        <w:ind w:firstLine="463" w:firstLineChars="0"/>
        <w:jc w:val="left"/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3. 完善家校社协同育人机制，拓展劳动教育实践平台，切实提升劳动教育质量。</w:t>
      </w:r>
    </w:p>
    <w:p w14:paraId="73395607">
      <w:pPr>
        <w:bidi w:val="0"/>
        <w:ind w:firstLine="420" w:firstLineChars="200"/>
        <w:jc w:val="left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  <w:t>新学年，劳动备课组将继续深化劳动教育改革，不断优化课程设计，创新教学方法，为培养德智体美劳全面发展的新时代少年不懈努力。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0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2025-06-30T05:17:26Z</dcterms:created>
  <dc:creator>lenovo</dc:creator>
  <cp:lastModifiedBy>阿西木</cp:lastModifiedBy>
  <dcterms:modified xsi:type="dcterms:W3CDTF">2025-06-30T05:29:58Z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eyJoZGlkIjoiYTFlNmRjZjM2MGZhYzMxYmU5MjljMzMwMTc3MWJhYjciLCJ1c2VySWQiOiI3MjQwMzQzNDAifQ==</vt:lpwstr>
  </property>
  <property fmtid="{D5CDD505-2E9C-101B-9397-08002B2CF9AE}" pid="4" name="ICV">
    <vt:lpwstr>613A42E5657345039AA8EE2C08902A66_12</vt:lpwstr>
  </property>
</Properties>
</file>