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FE9A9">
      <w:pPr>
        <w:ind w:firstLine="600" w:firstLineChars="200"/>
        <w:jc w:val="center"/>
        <w:rPr>
          <w:rFonts w:hint="eastAsia" w:ascii="黑体" w:hAnsi="黑体" w:eastAsia="黑体" w:cs="黑体"/>
          <w:sz w:val="30"/>
          <w:szCs w:val="30"/>
          <w:lang w:val="en-US" w:eastAsia="zh-Hans"/>
        </w:rPr>
      </w:pPr>
      <w:r>
        <w:rPr>
          <w:rFonts w:hint="eastAsia" w:ascii="黑体" w:hAnsi="黑体" w:eastAsia="黑体" w:cs="黑体"/>
          <w:sz w:val="30"/>
          <w:szCs w:val="30"/>
          <w:lang w:val="en-US" w:eastAsia="zh-Hans"/>
        </w:rPr>
        <w:t>美术教研组工作计划</w:t>
      </w:r>
    </w:p>
    <w:p w14:paraId="29A8309A">
      <w:pPr>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一、指导思想与工作目标</w:t>
      </w:r>
    </w:p>
    <w:p w14:paraId="07744CA0">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本学期，我校美术教研组将紧密围绕区教研室及学校课程指导中心的指导方针，以深化课程改革为核心，致力于提升美术教学质量与学生美术素养。我们将通过优化教研机制、创新教研模式，强化教师队伍建设，促进学生全面发展，推动素质教育在美术领域的深入实施。具体目标</w:t>
      </w:r>
      <w:bookmarkStart w:id="0" w:name="_GoBack"/>
      <w:bookmarkEnd w:id="0"/>
      <w:r>
        <w:rPr>
          <w:rFonts w:hint="default" w:ascii="宋体" w:hAnsi="宋体" w:eastAsia="宋体" w:cs="宋体"/>
          <w:sz w:val="24"/>
          <w:szCs w:val="24"/>
          <w:lang w:val="en-US" w:eastAsia="zh-Hans"/>
        </w:rPr>
        <w:t>包括：提升美术课堂教学的有效性，强化学生美术核心素养的培育，促进教师专业成长，以及打造具有鲜明特色的学校艺术文化。</w:t>
      </w:r>
    </w:p>
    <w:p w14:paraId="26C30DBF">
      <w:pPr>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二、主要工作内容与措施</w:t>
      </w:r>
    </w:p>
    <w:p w14:paraId="795FF0FD">
      <w:pPr>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（一）强化团队建设，深化教研合作</w:t>
      </w:r>
    </w:p>
    <w:p w14:paraId="2B09A705">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主题式滚动教研</w:t>
      </w:r>
      <w:r>
        <w:rPr>
          <w:rFonts w:hint="eastAsia" w:ascii="宋体" w:hAnsi="宋体" w:eastAsia="宋体" w:cs="宋体"/>
          <w:sz w:val="24"/>
          <w:szCs w:val="24"/>
          <w:lang w:val="en-US" w:eastAsia="zh-Hans"/>
        </w:rPr>
        <w:t>：采用“主题引领—课堂实践—研讨反思—二次实践”的循环模式，聚焦教学热点与难点，通过团队协作，共同探索解决方案。</w:t>
      </w:r>
    </w:p>
    <w:p w14:paraId="431443BF">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跨学科融合</w:t>
      </w:r>
      <w:r>
        <w:rPr>
          <w:rFonts w:hint="eastAsia" w:ascii="宋体" w:hAnsi="宋体" w:eastAsia="宋体" w:cs="宋体"/>
          <w:sz w:val="24"/>
          <w:szCs w:val="24"/>
          <w:lang w:val="en-US" w:eastAsia="zh-Hans"/>
        </w:rPr>
        <w:t>：鼓励美术教师与其他学科教师交流合作，探索跨学科教学模式，拓宽学生视野，丰富教学内容。</w:t>
      </w:r>
    </w:p>
    <w:p w14:paraId="6F8693D7">
      <w:pPr>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（二）深化教学研究，提升教学质量</w:t>
      </w:r>
    </w:p>
    <w:p w14:paraId="071C4DEC">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Hans"/>
        </w:rPr>
        <w:t>专题教学研究</w:t>
      </w:r>
      <w:r>
        <w:rPr>
          <w:rFonts w:hint="eastAsia" w:ascii="宋体" w:hAnsi="宋体" w:eastAsia="宋体" w:cs="宋体"/>
          <w:sz w:val="24"/>
          <w:szCs w:val="24"/>
          <w:lang w:val="en-US" w:eastAsia="zh-Hans"/>
        </w:rPr>
        <w:t>：围绕“核心素养的能动学习”与“真实情境的深度学习”两大主题，开展系列研讨活动，注重学习活动的设计与优化，强化学生能力培养与素养提升。每月开展校本研讨课，每位教师需精心准备、展示个性，并通过说课、反思等环节，促进教学经验的交流与分享。</w:t>
      </w:r>
    </w:p>
    <w:p w14:paraId="692609E5">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Hans"/>
        </w:rPr>
        <w:t>案例研究</w:t>
      </w:r>
      <w:r>
        <w:rPr>
          <w:rFonts w:hint="eastAsia" w:ascii="宋体" w:hAnsi="宋体" w:eastAsia="宋体" w:cs="宋体"/>
          <w:sz w:val="24"/>
          <w:szCs w:val="24"/>
          <w:lang w:val="en-US" w:eastAsia="zh-Hans"/>
        </w:rPr>
        <w:t>：加强对课例、学生及作业的研究，通过多维度分析，精准定位教学问题，提出改进措施。引入“润心”行动，关注学生个体差异，采用多种方法记录学生学习变化，为教学改进提供依据。</w:t>
      </w:r>
    </w:p>
    <w:p w14:paraId="38E173BB">
      <w:pPr>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（三）问题导向，深化课题研究</w:t>
      </w:r>
    </w:p>
    <w:p w14:paraId="7692C5FD">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课程观念转变</w:t>
      </w:r>
      <w:r>
        <w:rPr>
          <w:rFonts w:hint="eastAsia" w:ascii="宋体" w:hAnsi="宋体" w:eastAsia="宋体" w:cs="宋体"/>
          <w:sz w:val="24"/>
          <w:szCs w:val="24"/>
          <w:lang w:val="en-US" w:eastAsia="zh-Hans"/>
        </w:rPr>
        <w:t>：推动教师从单一课堂教学研究向课程整体研究转变，结合经验与证据，提升教研的科学性。</w:t>
      </w:r>
    </w:p>
    <w:p w14:paraId="6D128B3B">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作业专题研究</w:t>
      </w:r>
      <w:r>
        <w:rPr>
          <w:rFonts w:hint="eastAsia" w:ascii="宋体" w:hAnsi="宋体" w:eastAsia="宋体" w:cs="宋体"/>
          <w:sz w:val="24"/>
          <w:szCs w:val="24"/>
          <w:lang w:val="en-US" w:eastAsia="zh-Hans"/>
        </w:rPr>
        <w:t>：针对作业设计中存在的问题，提出创新策略，提升作业的有效性与创新性。</w:t>
      </w:r>
    </w:p>
    <w:p w14:paraId="3FB09938">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课题深入研究</w:t>
      </w:r>
      <w:r>
        <w:rPr>
          <w:rFonts w:hint="eastAsia" w:ascii="宋体" w:hAnsi="宋体" w:eastAsia="宋体" w:cs="宋体"/>
          <w:sz w:val="24"/>
          <w:szCs w:val="24"/>
          <w:lang w:val="en-US" w:eastAsia="zh-Hans"/>
        </w:rPr>
        <w:t>：围绕省级、市级课题，组织教师深入学习，撰写论文，积累案例，积极推广研究成果，同时开展新的课题研究，保持教研活力。</w:t>
      </w:r>
    </w:p>
    <w:p w14:paraId="3FB1D1D9">
      <w:pPr>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（四）融合优势，打造艺术特色</w:t>
      </w:r>
    </w:p>
    <w:p w14:paraId="0ADDA993">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社团建设</w:t>
      </w:r>
      <w:r>
        <w:rPr>
          <w:rFonts w:hint="eastAsia" w:ascii="宋体" w:hAnsi="宋体" w:eastAsia="宋体" w:cs="宋体"/>
          <w:sz w:val="24"/>
          <w:szCs w:val="24"/>
          <w:lang w:val="en-US" w:eastAsia="zh-Hans"/>
        </w:rPr>
        <w:t>：结合教师特长，组建并发展烙画、陶艺、纸艺等特色社团，定期展示成果，激发学生兴趣。</w:t>
      </w:r>
    </w:p>
    <w:p w14:paraId="11108636">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校本课程开发</w:t>
      </w:r>
      <w:r>
        <w:rPr>
          <w:rFonts w:hint="eastAsia" w:ascii="宋体" w:hAnsi="宋体" w:eastAsia="宋体" w:cs="宋体"/>
          <w:sz w:val="24"/>
          <w:szCs w:val="24"/>
          <w:lang w:val="en-US" w:eastAsia="zh-Hans"/>
        </w:rPr>
        <w:t>：将社团活动纳入校本课程体系，整体规划，逐步开发出具有学校特色的美术校本课程。</w:t>
      </w:r>
    </w:p>
    <w:p w14:paraId="48E4018F">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环境布置</w:t>
      </w:r>
      <w:r>
        <w:rPr>
          <w:rFonts w:hint="eastAsia" w:ascii="宋体" w:hAnsi="宋体" w:eastAsia="宋体" w:cs="宋体"/>
          <w:sz w:val="24"/>
          <w:szCs w:val="24"/>
          <w:lang w:val="en-US" w:eastAsia="zh-Hans"/>
        </w:rPr>
        <w:t>：利用</w:t>
      </w:r>
      <w:r>
        <w:rPr>
          <w:rFonts w:hint="eastAsia" w:ascii="宋体" w:hAnsi="宋体" w:eastAsia="宋体" w:cs="宋体"/>
          <w:sz w:val="24"/>
          <w:szCs w:val="24"/>
          <w:lang w:val="en-US" w:eastAsia="zh-CN"/>
        </w:rPr>
        <w:t>功能教室</w:t>
      </w:r>
      <w:r>
        <w:rPr>
          <w:rFonts w:hint="eastAsia" w:ascii="宋体" w:hAnsi="宋体" w:eastAsia="宋体" w:cs="宋体"/>
          <w:sz w:val="24"/>
          <w:szCs w:val="24"/>
          <w:lang w:val="en-US" w:eastAsia="zh-Hans"/>
        </w:rPr>
        <w:t>空间，展示师生作品，营造浓厚的艺术氛围，提升校园文化品位。</w:t>
      </w:r>
    </w:p>
    <w:p w14:paraId="7E5DAEBC">
      <w:pPr>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（五）提升信息化教学能力，促进教育现代化</w:t>
      </w:r>
    </w:p>
    <w:p w14:paraId="4AED5E74">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技术学习与运用</w:t>
      </w:r>
      <w:r>
        <w:rPr>
          <w:rFonts w:hint="eastAsia" w:ascii="宋体" w:hAnsi="宋体" w:eastAsia="宋体" w:cs="宋体"/>
          <w:sz w:val="24"/>
          <w:szCs w:val="24"/>
          <w:lang w:val="en-US" w:eastAsia="zh-Hans"/>
        </w:rPr>
        <w:t>：鼓励教师学习新技术，常态化应用于教学，提高教学效率与质量。</w:t>
      </w:r>
    </w:p>
    <w:p w14:paraId="00D07994">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资源积累与分享</w:t>
      </w:r>
      <w:r>
        <w:rPr>
          <w:rFonts w:hint="eastAsia" w:ascii="宋体" w:hAnsi="宋体" w:eastAsia="宋体" w:cs="宋体"/>
          <w:sz w:val="24"/>
          <w:szCs w:val="24"/>
          <w:lang w:val="en-US" w:eastAsia="zh-Hans"/>
        </w:rPr>
        <w:t>：积累优质教学资源，如录像课、比赛课、短视频等，供教师学习与借鉴。</w:t>
      </w:r>
    </w:p>
    <w:p w14:paraId="727F5B5D">
      <w:pPr>
        <w:ind w:firstLine="480" w:firstLineChars="200"/>
        <w:rPr>
          <w:rFonts w:hint="eastAsia" w:ascii="宋体" w:hAnsi="宋体" w:eastAsia="宋体" w:cs="宋体"/>
          <w:sz w:val="24"/>
          <w:szCs w:val="24"/>
          <w:lang w:val="en-US" w:eastAsia="zh-Hans"/>
        </w:rPr>
      </w:pPr>
      <w:r>
        <w:rPr>
          <w:rFonts w:hint="default" w:ascii="宋体" w:hAnsi="宋体" w:eastAsia="宋体" w:cs="宋体"/>
          <w:sz w:val="24"/>
          <w:szCs w:val="24"/>
          <w:lang w:val="en-US" w:eastAsia="zh-Hans"/>
        </w:rPr>
        <w:t>跨界学习与互动</w:t>
      </w:r>
      <w:r>
        <w:rPr>
          <w:rFonts w:hint="eastAsia" w:ascii="宋体" w:hAnsi="宋体" w:eastAsia="宋体" w:cs="宋体"/>
          <w:sz w:val="24"/>
          <w:szCs w:val="24"/>
          <w:lang w:val="en-US" w:eastAsia="zh-Hans"/>
        </w:rPr>
        <w:t>：利用线上平台，开展跨界学习，提升教师信息化素养，推动课堂转型，实现教学观念的更新与师生角色的转变。</w:t>
      </w:r>
    </w:p>
    <w:p w14:paraId="1C1BF9CD">
      <w:pPr>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Hans"/>
        </w:rPr>
        <w:t>、青年教师成长计划</w:t>
      </w:r>
    </w:p>
    <w:p w14:paraId="20A18F96">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新学期，美术组青年教师需努力做到“六个一”：研读一本课改专著，上好一节校内精品课，撰写一篇高质量论文或经验总结，带好一个社团并举办学生作品展览，创作一张个人高质量作品，参与至少一个区级以上课题研究。</w:t>
      </w:r>
    </w:p>
    <w:p w14:paraId="02421D19">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四</w:t>
      </w:r>
      <w:r>
        <w:rPr>
          <w:rFonts w:hint="eastAsia" w:ascii="宋体" w:hAnsi="宋体" w:eastAsia="宋体" w:cs="宋体"/>
          <w:sz w:val="24"/>
          <w:szCs w:val="24"/>
          <w:lang w:val="en-US" w:eastAsia="zh-Hans"/>
        </w:rPr>
        <w:t>、工作举措</w:t>
      </w:r>
    </w:p>
    <w:p w14:paraId="311474E4">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本学期，根据市、区和我校课程指导中心的工作要求 ，结合本组工作计划安排，扎扎实实、卓有成效地开展各项教研活动。</w:t>
      </w:r>
    </w:p>
    <w:p w14:paraId="6B6C5F75">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1、组织教师认真学习</w:t>
      </w:r>
      <w:r>
        <w:rPr>
          <w:rFonts w:hint="eastAsia" w:ascii="宋体" w:hAnsi="宋体" w:eastAsia="宋体" w:cs="宋体"/>
          <w:sz w:val="24"/>
          <w:szCs w:val="24"/>
          <w:lang w:val="en-US" w:eastAsia="zh-CN"/>
        </w:rPr>
        <w:t>《全面深化新时代中小学校本教研工作的指导意见》</w:t>
      </w:r>
      <w:r>
        <w:rPr>
          <w:rFonts w:hint="eastAsia" w:ascii="宋体" w:hAnsi="宋体" w:eastAsia="宋体" w:cs="宋体"/>
          <w:sz w:val="24"/>
          <w:szCs w:val="24"/>
          <w:lang w:val="en-US" w:eastAsia="zh-Hans"/>
        </w:rPr>
        <w:t>，认真学习优秀教育教学文章，及时</w:t>
      </w:r>
      <w:r>
        <w:rPr>
          <w:rFonts w:hint="default" w:ascii="宋体" w:hAnsi="宋体" w:eastAsia="宋体" w:cs="宋体"/>
          <w:sz w:val="24"/>
          <w:szCs w:val="24"/>
          <w:lang w:val="en-US" w:eastAsia="zh-Hans"/>
        </w:rPr>
        <w:t>时更新教育观念，提升专业素养。</w:t>
      </w:r>
    </w:p>
    <w:p w14:paraId="401BFFBD">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2、建立并完善教研制度，确保教研活动有计划、有步骤、有成效地进行。明确每次教研活动的主题、目标、内容及责任人，确保每位教师都能积极参与并有所收获。</w:t>
      </w:r>
    </w:p>
    <w:p w14:paraId="6800E73F">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3、加强教学常规管理，定期检查教师的备课、上课、作业批改及辅导情况，及时发现并解决问题，提升教学质量。</w:t>
      </w:r>
    </w:p>
    <w:p w14:paraId="4B852F14">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4、强化集体备课制度，鼓励教师之间相互学习、交流经验，共同研究教学难点和重点，形成教学合力。通过集体备课，优化教学设计，提高课堂教学的针对性和实效性。</w:t>
      </w:r>
    </w:p>
    <w:p w14:paraId="787C6A29">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5、积极搭建平台，为教师提供展示自我、交流学习的机会。组织教师参加各级各类教学比赛、观摩课、研讨会等活动，激发教师的教学热情和创造力。</w:t>
      </w:r>
    </w:p>
    <w:p w14:paraId="06EDD977">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6、加强对学生学习情况的跟踪和反馈，及时了解学生的学习动态和需求，调整教学策略，确保每位学生都能在美术学习中获得成长和进步。</w:t>
      </w:r>
    </w:p>
    <w:p w14:paraId="0F38C36F">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7、加强对外交流与合作，积极与兄弟学校、教育科研机构等建立联系，学习借鉴先进的教学理念和经验，不断提升我校美术教育的整体水平。</w:t>
      </w:r>
    </w:p>
    <w:p w14:paraId="5BC19DBB">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Hans"/>
        </w:rPr>
        <w:t>、重视教学资源的整合与利用，充分利用学校现有的教学设施、网络资源以及校外资源，丰富教学内容和形式，提高教学效果。</w:t>
      </w:r>
    </w:p>
    <w:p w14:paraId="0EFD4A0A">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Hans"/>
        </w:rPr>
        <w:t>、加强教师队伍建设，注重青年教师的培养和发展。通过师徒结对、教学比武、课题研究等方式，促进青年教师的快速成长和进步。同时，关注老教师的专业发展需求，提供必要的支持和帮助。</w:t>
      </w:r>
    </w:p>
    <w:p w14:paraId="1EA02C5E">
      <w:pPr>
        <w:ind w:firstLine="480" w:firstLineChars="200"/>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总之，本学期美术教研组将紧密围绕学校工作中心，以推进课程改革和提高教学质量为核心任务，不断创新教研方式和方法，加强教师队伍建设和学生培养工作，努力打造一支高素质、专业化的美术教师队伍和具有鲜明特色的美术教育品牌。</w:t>
      </w:r>
    </w:p>
    <w:p w14:paraId="0FC9B780">
      <w:pP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五</w:t>
      </w:r>
      <w:r>
        <w:rPr>
          <w:rFonts w:hint="eastAsia" w:ascii="宋体" w:hAnsi="宋体" w:eastAsia="宋体" w:cs="宋体"/>
          <w:sz w:val="24"/>
          <w:szCs w:val="24"/>
          <w:lang w:val="en-US" w:eastAsia="zh-Hans"/>
        </w:rPr>
        <w:t>、日程安排</w:t>
      </w:r>
    </w:p>
    <w:p w14:paraId="4B193985">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九月份</w:t>
      </w:r>
    </w:p>
    <w:p w14:paraId="5F766C25">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市期初教研活动暨新教材培训。</w:t>
      </w:r>
    </w:p>
    <w:p w14:paraId="536978C8">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区期初教研活动。</w:t>
      </w:r>
    </w:p>
    <w:p w14:paraId="4EC70ADF">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区新课标和跨学科主题学习培训活动。</w:t>
      </w:r>
    </w:p>
    <w:p w14:paraId="61DF413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Hans"/>
        </w:rPr>
        <w:t>区小学生科学幻想画比赛。</w:t>
      </w:r>
    </w:p>
    <w:p w14:paraId="3F1A07FC">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5.市藏书票比赛、市师生烙画比赛。</w:t>
      </w:r>
    </w:p>
    <w:p w14:paraId="185D381A">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6.吕倩校内公开课。</w:t>
      </w:r>
    </w:p>
    <w:p w14:paraId="46B0745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7.校内精品社团组建。</w:t>
      </w:r>
    </w:p>
    <w:p w14:paraId="168DD111">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8.与青龙实验小学施筱雯老师开展结对交流活动。</w:t>
      </w:r>
    </w:p>
    <w:p w14:paraId="22DCDEA4">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十月份</w:t>
      </w:r>
    </w:p>
    <w:p w14:paraId="2AB51926">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区联校教研活动暨王晓杰工作室研讨活动（一）。</w:t>
      </w:r>
    </w:p>
    <w:p w14:paraId="0B60C192">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组织教师参加市教育学会美术、书法专业委员会2024年会论文征集。</w:t>
      </w:r>
    </w:p>
    <w:p w14:paraId="5E0C3C4D">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区域联合教研活动。</w:t>
      </w:r>
    </w:p>
    <w:p w14:paraId="57C4E052">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4</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区小学美术教师基本功比赛。</w:t>
      </w:r>
    </w:p>
    <w:p w14:paraId="4CC4735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5.俞佳琪校内公开课。</w:t>
      </w:r>
    </w:p>
    <w:p w14:paraId="4CB1A17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6.校内精品社团阶段性活动。</w:t>
      </w:r>
    </w:p>
    <w:p w14:paraId="76E961EC">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7.与青龙实验小学施筱雯老师开展结对交流活动。</w:t>
      </w:r>
    </w:p>
    <w:p w14:paraId="00844A9C">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十一月份</w:t>
      </w:r>
    </w:p>
    <w:p w14:paraId="1E17CA2A">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区联校教研活动暨王晓杰工作室研讨活动（二）。</w:t>
      </w:r>
    </w:p>
    <w:p w14:paraId="5D7ABD2E">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 区域联合教研活动。</w:t>
      </w:r>
    </w:p>
    <w:p w14:paraId="1DD4F02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3.季源铭校内公开课。</w:t>
      </w:r>
    </w:p>
    <w:p w14:paraId="7829140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4.校内精品社团阶段性活动。</w:t>
      </w:r>
    </w:p>
    <w:p w14:paraId="2A9C98BE">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5.与青龙实验小学施筱雯老师开展结对交流活动。</w:t>
      </w:r>
    </w:p>
    <w:p w14:paraId="62C54AA3">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十二月份</w:t>
      </w:r>
    </w:p>
    <w:p w14:paraId="65B8428A">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区联校教研活动暨王晓杰工作室研讨活动（三）。</w:t>
      </w:r>
    </w:p>
    <w:p w14:paraId="21F1B0EA">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区小学美术质量检测。</w:t>
      </w:r>
    </w:p>
    <w:p w14:paraId="1D9218CC">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.区艺术工作坊阶段成果交流分享会。</w:t>
      </w:r>
    </w:p>
    <w:p w14:paraId="104A504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4.李彦霖校内公开课。</w:t>
      </w:r>
    </w:p>
    <w:p w14:paraId="1CB29A5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5.校内精品社团阶段性活动。</w:t>
      </w:r>
    </w:p>
    <w:p w14:paraId="55E76D3C">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6.与青龙实验小学施筱雯老师开展结对交流活动。</w:t>
      </w:r>
    </w:p>
    <w:p w14:paraId="39CD7DE3">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一月份</w:t>
      </w:r>
    </w:p>
    <w:p w14:paraId="44A72151">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区联校教研活动暨王晓杰名师工作室研讨活动（四）。</w:t>
      </w:r>
    </w:p>
    <w:p w14:paraId="47D7CCFF">
      <w:pPr>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区小学生科幻画优秀作品展览。</w:t>
      </w:r>
    </w:p>
    <w:p w14:paraId="5DB800C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3.黄彩芬校内公开课。</w:t>
      </w:r>
    </w:p>
    <w:p w14:paraId="5102F83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4.校内精品社团阶段性活动。</w:t>
      </w:r>
    </w:p>
    <w:p w14:paraId="200EE5B3">
      <w:pPr>
        <w:ind w:firstLine="480" w:firstLineChars="200"/>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5.与青龙实验小学施筱雯老师开展结对交流活动。</w:t>
      </w:r>
    </w:p>
    <w:p w14:paraId="02A32525">
      <w:pPr>
        <w:ind w:firstLine="480" w:firstLineChars="200"/>
        <w:rPr>
          <w:rFonts w:hint="eastAsia" w:ascii="宋体" w:hAnsi="宋体" w:eastAsia="宋体" w:cs="宋体"/>
          <w:sz w:val="24"/>
          <w:szCs w:val="24"/>
          <w:lang w:val="en-US" w:eastAsia="zh-Hans"/>
        </w:rPr>
      </w:pPr>
    </w:p>
    <w:p w14:paraId="58713B2A">
      <w:pPr>
        <w:ind w:firstLine="480" w:firstLineChars="20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OWYyODE5NjhjZDdlZjI5Y2JlYjBiMmUwOWRkMjAifQ=="/>
  </w:docVars>
  <w:rsids>
    <w:rsidRoot w:val="00000000"/>
    <w:rsid w:val="57B6AB11"/>
    <w:rsid w:val="7F721C4D"/>
    <w:rsid w:val="BF2F5C4C"/>
    <w:rsid w:val="D8F7298F"/>
    <w:rsid w:val="DE3E1A73"/>
    <w:rsid w:val="DFDC1256"/>
    <w:rsid w:val="F3FD7A24"/>
    <w:rsid w:val="FBFF1493"/>
    <w:rsid w:val="FDCF0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73</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2024-02-23T11:45:00Z</dcterms:created>
  <dc:creator>Tsubaki1380940783</dc:creator>
  <cp:lastModifiedBy>Tsubaki1380940783</cp:lastModifiedBy>
  <dcterms:modified xsi:type="dcterms:W3CDTF">2024-09-10T09:40:56Z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805E941B0015AF52D803D36678565C43_43</vt:lpwstr>
  </property>
</Properties>
</file>