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center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美术教研组期末总结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随着本学期的结束，美术教研组在此进行全面的教学总结。本学期，我们致力于提升教学质量，增强学生的艺术素养，以及培养他们的创新思维和审美能力</w:t>
      </w:r>
      <w:r>
        <w:rPr>
          <w:rFonts w:hint="eastAsia"/>
          <w:lang w:eastAsia="zh-CN"/>
        </w:rPr>
        <w:t>，</w:t>
      </w:r>
      <w:r>
        <w:rPr>
          <w:rFonts w:hint="eastAsia"/>
        </w:rPr>
        <w:t>以下是我们在这段时间内的工作回顾和成果展示。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一</w:t>
      </w:r>
      <w:r>
        <w:rPr>
          <w:rFonts w:hint="eastAsia"/>
        </w:rPr>
        <w:t>、教学内容与方法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课程内容设计：我们根据学生的年龄特点和兴趣，设计了涵盖绘画、雕塑、设计等多个领域的课程内容。同时，我们注重将传统艺术与现代艺术相结合，让学生在学习过程中既能感受到古典艺术的美，也能理解现代艺术的创新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教学方法改革：我们积极尝试新的教学方法，如</w:t>
      </w:r>
      <w:r>
        <w:rPr>
          <w:rFonts w:hint="eastAsia"/>
          <w:lang w:val="en-US" w:eastAsia="zh-CN"/>
        </w:rPr>
        <w:t>任务式</w:t>
      </w:r>
      <w:r>
        <w:rPr>
          <w:rFonts w:hint="eastAsia"/>
        </w:rPr>
        <w:t>学习、</w:t>
      </w:r>
      <w:r>
        <w:rPr>
          <w:rFonts w:hint="eastAsia"/>
          <w:lang w:val="en-US" w:eastAsia="zh-CN"/>
        </w:rPr>
        <w:t>小组合作</w:t>
      </w:r>
      <w:r>
        <w:rPr>
          <w:rFonts w:hint="eastAsia"/>
        </w:rPr>
        <w:t>等，以增强学生的主动性和参与性。同时，我们也注重个体差异，</w:t>
      </w:r>
      <w:r>
        <w:rPr>
          <w:rFonts w:hint="eastAsia"/>
          <w:lang w:val="en-US" w:eastAsia="zh-CN"/>
        </w:rPr>
        <w:t>设计分层作业</w:t>
      </w:r>
      <w:r>
        <w:rPr>
          <w:rFonts w:hint="eastAsia"/>
        </w:rPr>
        <w:t>尽可能满足不同学生的学习需求。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二</w:t>
      </w:r>
      <w:r>
        <w:rPr>
          <w:rFonts w:hint="eastAsia"/>
        </w:rPr>
        <w:t>、学生发展与成果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学生艺术素养提升：通过本学期的学习，学生们在艺术素养方面有了显著提升。他们能够独立完成具有一定艺术水准的作品，并对其中的美学元素有了一定的理解。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创新能力培养：在教学过程中，我们注重培养学生的创新思维。许多学生能够打破传统思维，创作出具有个人特色的作品。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</w:rPr>
        <w:t>审美能力提高：经过一段时间的学习，学生们对美的认识有了深化。他们能够从生活中发现美，并用艺术的方式表达出来。</w:t>
      </w:r>
      <w:r>
        <w:rPr>
          <w:rFonts w:hint="eastAsia"/>
          <w:lang w:val="en-US" w:eastAsia="zh-CN"/>
        </w:rPr>
        <w:t>最后，除了优秀的平时作业之外，也有不少学生利用课堂和课余时间完成了不少作品，在市区级各类比赛中获得了一些奖项。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三</w:t>
      </w:r>
      <w:r>
        <w:rPr>
          <w:rFonts w:hint="eastAsia"/>
        </w:rPr>
        <w:t>、教师专业成长与团队协作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教师专业成长：本学期，美术教研组的老师们通过不断学习和实践，提升了自身的教学水平。我们积极参与校内外的教研活动，与同行交流教学心得。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</w:rPr>
      </w:pPr>
      <w:r>
        <w:rPr>
          <w:rFonts w:hint="default"/>
        </w:rPr>
        <w:t>本学期，美术教研组的每位老师都积极响应学校号召，成功开展了一次校内公开课。这些公开课不仅促进了教师之间的交流与学习，还为学生提供了更多展示自我、互相学习的平台。李彦霖老师在本学期不仅完成了一节区级公开课，更是走出学校，走向更广阔的舞台，成功开展了一节省级校际间公开课</w:t>
      </w:r>
      <w:r>
        <w:rPr>
          <w:rFonts w:hint="eastAsia"/>
          <w:lang w:eastAsia="zh-CN"/>
        </w:rPr>
        <w:t>，</w:t>
      </w:r>
      <w:r>
        <w:rPr>
          <w:rFonts w:hint="default"/>
        </w:rPr>
        <w:t>这两节公开课都得到了</w:t>
      </w:r>
      <w:r>
        <w:rPr>
          <w:rFonts w:hint="eastAsia"/>
          <w:lang w:val="en-US" w:eastAsia="zh-CN"/>
        </w:rPr>
        <w:t>听课老师和学生</w:t>
      </w:r>
      <w:r>
        <w:rPr>
          <w:rFonts w:hint="default"/>
        </w:rPr>
        <w:t>的一致好评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吕倩老师在本学期市区美术评优课中获得二等奖，</w:t>
      </w:r>
      <w:r>
        <w:rPr>
          <w:rFonts w:hint="default"/>
        </w:rPr>
        <w:t>充分展现了</w:t>
      </w:r>
      <w:r>
        <w:rPr>
          <w:rFonts w:hint="eastAsia"/>
          <w:lang w:val="en-US" w:eastAsia="zh-CN"/>
        </w:rPr>
        <w:t>东实美术组</w:t>
      </w:r>
      <w:r>
        <w:rPr>
          <w:rFonts w:hint="default"/>
        </w:rPr>
        <w:t>老师</w:t>
      </w:r>
      <w:r>
        <w:rPr>
          <w:rFonts w:hint="eastAsia"/>
          <w:lang w:val="en-US" w:eastAsia="zh-CN"/>
        </w:rPr>
        <w:t>扎实的</w:t>
      </w:r>
      <w:r>
        <w:rPr>
          <w:rFonts w:hint="default"/>
        </w:rPr>
        <w:t>教学功底和独特的教学魅力。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default"/>
        </w:rPr>
        <w:t>公开课的开展不仅锻炼了教师队伍，提高了教学质量，也激发了学生的学习热情，推动了</w:t>
      </w:r>
      <w:r>
        <w:rPr>
          <w:rFonts w:hint="eastAsia"/>
          <w:lang w:val="en-US" w:eastAsia="zh-CN"/>
        </w:rPr>
        <w:t>我</w:t>
      </w:r>
      <w:r>
        <w:rPr>
          <w:rFonts w:hint="default"/>
        </w:rPr>
        <w:t>校美术教育的蓬勃发展。未来，我们将继续坚持这一优良传统，为师生提供更多展示自我、提升自我的机会。</w:t>
      </w:r>
      <w:r>
        <w:rPr>
          <w:rFonts w:hint="eastAsia"/>
        </w:rPr>
        <w:t>我们加强了组内沟通与合作，共同解决教学中遇到的问题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这种团队精神不仅提高了工作效率，也增强了团队的凝聚力。</w:t>
      </w:r>
      <w:r>
        <w:rPr>
          <w:rFonts w:hint="eastAsia"/>
          <w:lang w:val="en-US" w:eastAsia="zh-CN"/>
        </w:rPr>
        <w:t>与青龙实验小学施筱雯老师的结对交流也有条不紊地进行，彼此都有不小的收获。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除了教科研方面的成果之外，作为美术老师的基本功也不可废。老师们日常笔耕不辍，坚持基本功练习和美术创作。李彦霖老师暑假参加了常州市中小学美术教师户外写生活动，作品参加写生展获得一致好评；参加教科院组织的钟楼区文化馆国画公益培训班，结业作业参展时也获得各位老师的好评，并作为优秀学学员代表发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四</w:t>
      </w:r>
      <w:r>
        <w:rPr>
          <w:rFonts w:hint="eastAsia"/>
        </w:rPr>
        <w:t>、</w:t>
      </w:r>
      <w:r>
        <w:rPr>
          <w:rFonts w:hint="default"/>
        </w:rPr>
        <w:t>获奖情况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</w:rPr>
      </w:pPr>
      <w:r>
        <w:rPr>
          <w:rFonts w:hint="default"/>
        </w:rPr>
        <w:t>在本学期，美术教研组在教学和比赛中取得了丰硕的成果。以下是我们组内成员在本学期内的获奖情况：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吕倩老师荣获常州市区初中美术评优课二等奖，充分展示了她在美术教学中的优秀素质和扎实的教学功底。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李彦霖老师荣获常州市第二届藏书票比赛优秀辅导老师称号，这表明她不仅在教学上有所建树，在指导学生方面也有着突出的贡献。何岱霖同学在</w:t>
      </w:r>
      <w:r>
        <w:rPr>
          <w:rFonts w:hint="eastAsia"/>
          <w:lang w:val="en-US" w:eastAsia="zh-CN"/>
        </w:rPr>
        <w:t>现场</w:t>
      </w:r>
      <w:r>
        <w:rPr>
          <w:rFonts w:hint="eastAsia"/>
        </w:rPr>
        <w:t>比赛中勇夺一等奖，张佳燚同学获得二等奖，顾萌倬同学荣获三等奖，展现出了他卓越的艺术才华和扎实的</w:t>
      </w:r>
      <w:r>
        <w:rPr>
          <w:rFonts w:hint="eastAsia"/>
          <w:lang w:val="en-US" w:eastAsia="zh-CN"/>
        </w:rPr>
        <w:t>美术技能，他们的出色</w:t>
      </w:r>
      <w:r>
        <w:rPr>
          <w:rFonts w:hint="eastAsia"/>
        </w:rPr>
        <w:t>表现也充分体现了学生的艺术潜能和努力成果。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闵灿同学在天宁区科幻画比赛中获得二等奖，</w:t>
      </w:r>
      <w:r>
        <w:rPr>
          <w:rFonts w:hint="eastAsia"/>
          <w:lang w:val="en-US" w:eastAsia="zh-CN"/>
        </w:rPr>
        <w:t>她</w:t>
      </w:r>
      <w:r>
        <w:rPr>
          <w:rFonts w:hint="eastAsia"/>
        </w:rPr>
        <w:t>的作品展示了丰富的想象力和独特的创意。牟立坡</w:t>
      </w:r>
      <w:r>
        <w:rPr>
          <w:rFonts w:hint="eastAsia"/>
          <w:lang w:eastAsia="zh-CN"/>
        </w:rPr>
        <w:t>、</w:t>
      </w:r>
      <w:r>
        <w:rPr>
          <w:rFonts w:hint="eastAsia"/>
        </w:rPr>
        <w:t>蒋雅婷和孙美琳同学分别在天宁区“我的强军梦”主题绘画比赛中获得二等奖，他们的作品主题鲜明，富有感染力，体现了对国家和民族的热爱</w:t>
      </w:r>
      <w:r>
        <w:rPr>
          <w:rFonts w:hint="eastAsia"/>
          <w:lang w:eastAsia="zh-CN"/>
        </w:rPr>
        <w:t>，</w:t>
      </w:r>
      <w:r>
        <w:rPr>
          <w:rFonts w:hint="eastAsia"/>
        </w:rPr>
        <w:t>充分展现了青少年对强军梦的理解和向往。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default"/>
        </w:rPr>
        <w:t>这些荣誉的取得不仅是对获奖者个人的肯定，也是对我们整个美术教研组工作的肯定。我们将继续努力，为学生提供更优质的教育服务，培养更多具有艺术素养和创新精神的学生。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五、</w:t>
      </w:r>
      <w:r>
        <w:rPr>
          <w:rFonts w:hint="eastAsia"/>
        </w:rPr>
        <w:t>挑战与展望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尽管我们在本学期取得了一定的成绩，但仍面临一些挑战。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</w:rPr>
        <w:t>学生个体差异：在教学过程中，我们发现学生之间存在一定的个体差异，这使得统一教学进度和内容难以满足所有学生的需求。为了解决这一问题，我们可以进一步推进个性化教学策略，根据学生的兴趣和能力进行分组教学，提供更具针对性的指导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组织部分学生参加比赛；集</w:t>
      </w:r>
      <w:bookmarkStart w:id="0" w:name="_GoBack"/>
      <w:bookmarkEnd w:id="0"/>
      <w:r>
        <w:rPr>
          <w:rFonts w:hint="eastAsia"/>
          <w:lang w:val="en-US" w:eastAsia="zh-CN"/>
        </w:rPr>
        <w:t>合部分学生，指导一次以非遗烙画为主题的研究性学习；六一儿童节时让大部分学生能参与一次画展。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教学方法创新：尽管我们已经尝试了一些新的教学方法，但仍需不断探索和创新。未来，我们可以考虑引入更多的互动环节，如研讨会、</w:t>
      </w:r>
      <w:r>
        <w:rPr>
          <w:rFonts w:hint="eastAsia"/>
          <w:lang w:val="en-US" w:eastAsia="zh-CN"/>
        </w:rPr>
        <w:t>校内</w:t>
      </w:r>
      <w:r>
        <w:rPr>
          <w:rFonts w:hint="eastAsia"/>
        </w:rPr>
        <w:t>展览和比赛等，以激发学生的学习兴趣和创造力。同时，借助数字化教学资源和技术手段，为学生提供更为丰富的学习体验。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</w:rPr>
        <w:t>教师培训与发展：为了进一步提升教师的教学水平，我们可以定期组织教师培训和分享会，让老师们交流教学心得和经验</w:t>
      </w:r>
      <w:r>
        <w:rPr>
          <w:rFonts w:hint="eastAsia"/>
          <w:lang w:eastAsia="zh-CN"/>
        </w:rPr>
        <w:t>。</w:t>
      </w:r>
      <w:r>
        <w:rPr>
          <w:rFonts w:hint="eastAsia"/>
        </w:rPr>
        <w:t>鼓励教师参加校外培训和研讨会，拓宽视野和知识面。此外，加强与其他</w:t>
      </w:r>
      <w:r>
        <w:rPr>
          <w:rFonts w:hint="eastAsia"/>
          <w:lang w:val="en-US" w:eastAsia="zh-CN"/>
        </w:rPr>
        <w:t>兄弟</w:t>
      </w:r>
      <w:r>
        <w:rPr>
          <w:rFonts w:hint="eastAsia"/>
        </w:rPr>
        <w:t>学校的交流与合作，共同提升教学质量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组员参加其他学科教研组和其他学校美术组的市区级课题组，并积极完成相关公开课、论文及比赛等。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教学评价与反馈：进一步完善教学评价机制，定期对学生作品进行评价和反馈。通过学生自评、互评和教师评价等多种方式，帮助学生更好地认识自己的优缺点和改进方向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做到教、学、评一致</w:t>
      </w:r>
      <w:r>
        <w:rPr>
          <w:rFonts w:hint="eastAsia"/>
        </w:rPr>
        <w:t>。同时，将评价结果及时反馈给</w:t>
      </w:r>
      <w:r>
        <w:rPr>
          <w:rFonts w:hint="eastAsia"/>
          <w:lang w:val="en-US" w:eastAsia="zh-CN"/>
        </w:rPr>
        <w:t>学生</w:t>
      </w:r>
      <w:r>
        <w:rPr>
          <w:rFonts w:hint="eastAsia"/>
        </w:rPr>
        <w:t>，以便调整教学策略和关注学生的学习进展。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7EDCD1"/>
    <w:rsid w:val="B76FD69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Office_6.5.0.8619_F1E327BC-269C-435d-A152-05C5408002CA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2024-01-18T18:52:00Z</dcterms:created>
  <dc:creator>Tsubaki1380940783</dc:creator>
  <cp:lastModifiedBy>Tsubaki1380940783</cp:lastModifiedBy>
  <dcterms:modified xsi:type="dcterms:W3CDTF">2024-01-22T08:48:59Z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F9512022395DCADD56B1A765B1CC3BF6_41</vt:lpwstr>
  </property>
</Properties>
</file>