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0F3D" w14:textId="77777777" w:rsidR="0052190A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52190A" w14:paraId="7381D510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85CFE" w14:textId="77777777" w:rsidR="0052190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135" w14:textId="77777777" w:rsidR="0052190A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秋叶飘（二）</w:t>
            </w:r>
          </w:p>
        </w:tc>
      </w:tr>
      <w:tr w:rsidR="0052190A" w14:paraId="5A2811E5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7CA76" w14:textId="77777777" w:rsidR="0052190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2F7EF041" w14:textId="77777777" w:rsidR="0052190A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9DB" w14:textId="6D368768" w:rsidR="0052190A" w:rsidRDefault="00000000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经过一周主题的开展，孩子们对秋天有了</w:t>
            </w:r>
            <w:r w:rsidR="00482C49">
              <w:rPr>
                <w:rFonts w:ascii="宋体" w:hAnsi="宋体" w:hint="eastAsia"/>
                <w:szCs w:val="21"/>
              </w:rPr>
              <w:t>一定的认知，知道树叶黄了，枫叶红了，树叶还会从树下飘落下来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482C49">
              <w:rPr>
                <w:rFonts w:ascii="宋体" w:hAnsi="宋体" w:hint="eastAsia"/>
                <w:szCs w:val="21"/>
              </w:rPr>
              <w:t>但对于秋天的田野、花卉、动物的变化不是很了解。</w:t>
            </w:r>
            <w:r>
              <w:rPr>
                <w:rFonts w:ascii="宋体" w:hAnsi="宋体" w:hint="eastAsia"/>
                <w:szCs w:val="21"/>
              </w:rPr>
              <w:t>本周，孩子们将继续探索秋天，欣赏秋天的美丽，用明亮的眼睛去发现，用能干的小手去探索，感受大自然的美丽与神奇。</w:t>
            </w:r>
          </w:p>
        </w:tc>
      </w:tr>
      <w:tr w:rsidR="0052190A" w14:paraId="73CF45A3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36824" w14:textId="77777777" w:rsidR="0052190A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AFF00C7" w14:textId="77777777" w:rsidR="0052190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81A5" w14:textId="77777777" w:rsidR="0052190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1.运用多种感官感受秋天的变化，愿意用歌唱、表演、绘画、手工、舞蹈等形式表现秋天的动植物及活动，提高审美情趣。</w:t>
            </w:r>
          </w:p>
          <w:p w14:paraId="2DF38F5A" w14:textId="77777777" w:rsidR="0052190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2.感受秋和</w:t>
            </w:r>
            <w:proofErr w:type="gramStart"/>
            <w:r>
              <w:rPr>
                <w:rFonts w:ascii="宋体" w:hAnsi="宋体" w:hint="eastAsia"/>
                <w:szCs w:val="21"/>
              </w:rPr>
              <w:t>夏的</w:t>
            </w:r>
            <w:proofErr w:type="gramEnd"/>
            <w:r>
              <w:rPr>
                <w:rFonts w:ascii="宋体" w:hAnsi="宋体" w:hint="eastAsia"/>
                <w:szCs w:val="21"/>
              </w:rPr>
              <w:t>不同（气温、穿着、动植物的变化），对秋天的变化感兴趣。</w:t>
            </w:r>
          </w:p>
        </w:tc>
      </w:tr>
      <w:tr w:rsidR="0052190A" w14:paraId="236688A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71AF652A" w14:textId="77777777" w:rsidR="0052190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70C8EC46" w14:textId="77777777" w:rsidR="0052190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671D288C" w14:textId="77777777" w:rsidR="0052190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14:paraId="64A96B15" w14:textId="77777777" w:rsidR="0052190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27DF7DE" w14:textId="77777777" w:rsidR="0052190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459AE76D" w14:textId="77777777" w:rsidR="0052190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62AD0A07" w14:textId="77777777" w:rsidR="0052190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52190A" w14:paraId="25A53B5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2F9668C2" w14:textId="77777777" w:rsidR="0052190A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83DA362" w14:textId="77777777" w:rsidR="0052190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B1B654" w14:textId="77777777" w:rsidR="0052190A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益智区：分树叶、蝴蝶找花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美工区：拓印树叶、泡泡玉米</w:t>
            </w:r>
          </w:p>
          <w:p w14:paraId="4FAC722E" w14:textId="77777777" w:rsidR="0052190A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音乐区：秋叶、唱唱跳跳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建构区：小公园、玩雪花片</w:t>
            </w:r>
          </w:p>
        </w:tc>
      </w:tr>
      <w:tr w:rsidR="0052190A" w14:paraId="5A2684E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EE2FA6F" w14:textId="77777777" w:rsidR="0052190A" w:rsidRDefault="0052190A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4AE4F22" w14:textId="77777777" w:rsidR="0052190A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1ED13F" w14:textId="77777777" w:rsidR="0052190A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滚轮胎、跳跳球、爬梯子、滑滑梯、钻山洞、小木屋</w:t>
            </w:r>
          </w:p>
          <w:p w14:paraId="5F4E4E81" w14:textId="77777777" w:rsidR="0052190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快乐城堡、跳圈圈、推小车、挖沙乐、骑小车、小山坡、垫子大作战、大象套圈、平衡木</w:t>
            </w:r>
          </w:p>
        </w:tc>
      </w:tr>
      <w:tr w:rsidR="0052190A" w14:paraId="0ADB63B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182" w:type="dxa"/>
            <w:gridSpan w:val="2"/>
            <w:vMerge w:val="restart"/>
            <w:vAlign w:val="center"/>
          </w:tcPr>
          <w:p w14:paraId="12C65EAD" w14:textId="77777777" w:rsidR="0052190A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2ADFDF" w14:textId="77777777" w:rsidR="0052190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预设话题：保护眼睛</w:t>
            </w:r>
            <w:r>
              <w:rPr>
                <w:rFonts w:hint="eastAsia"/>
                <w:szCs w:val="21"/>
              </w:rPr>
              <w:t>、不推不挤、懂礼貌、注意安全、慢慢走路</w:t>
            </w:r>
          </w:p>
        </w:tc>
      </w:tr>
      <w:tr w:rsidR="0052190A" w14:paraId="182A7E4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8D97C3" w14:textId="77777777" w:rsidR="0052190A" w:rsidRDefault="0052190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03C85D" w14:textId="271DB5A8" w:rsidR="0052190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482C49">
              <w:rPr>
                <w:rFonts w:ascii="宋体" w:hAnsi="宋体" w:hint="eastAsia"/>
                <w:szCs w:val="21"/>
              </w:rPr>
              <w:t>手上的细菌</w:t>
            </w:r>
          </w:p>
        </w:tc>
      </w:tr>
      <w:tr w:rsidR="0052190A" w14:paraId="0E5AD15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313BA2F1" w14:textId="77777777" w:rsidR="0052190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57E6CB05" w14:textId="77777777" w:rsidR="0052190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C0765FE" w14:textId="6691CB28" w:rsidR="0052190A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美丽的菊花       2.</w:t>
            </w:r>
            <w:r w:rsidR="00482C49">
              <w:rPr>
                <w:rFonts w:ascii="宋体" w:hAnsi="宋体" w:hint="eastAsia"/>
                <w:bCs/>
                <w:szCs w:val="21"/>
              </w:rPr>
              <w:t>树叶排队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秋天多喝水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美丽的菊花</w:t>
            </w:r>
          </w:p>
          <w:p w14:paraId="52E09FAF" w14:textId="77777777" w:rsidR="0052190A" w:rsidRDefault="00000000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小路                       6.游公园                       </w:t>
            </w:r>
          </w:p>
        </w:tc>
      </w:tr>
      <w:tr w:rsidR="0052190A" w14:paraId="178E867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4D1CFAF9" w14:textId="77777777" w:rsidR="0052190A" w:rsidRDefault="0052190A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BD50788" w14:textId="77777777" w:rsidR="0052190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68EEDE1" w14:textId="77777777" w:rsidR="0052190A" w:rsidRDefault="0052190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448CC26" w14:textId="77777777" w:rsidR="0052190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482C49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3" w:id="-645708032"/>
              </w:rPr>
              <w:t>户外自主性游戏</w:t>
            </w:r>
            <w:r w:rsidRPr="00482C49">
              <w:rPr>
                <w:rFonts w:ascii="宋体" w:hAnsi="宋体" w:hint="eastAsia"/>
                <w:b/>
                <w:bCs/>
                <w:spacing w:val="7"/>
                <w:w w:val="93"/>
                <w:kern w:val="0"/>
                <w:szCs w:val="21"/>
                <w:fitText w:val="1583" w:id="-645708032"/>
              </w:rPr>
              <w:t>：</w:t>
            </w:r>
          </w:p>
          <w:p w14:paraId="47CC8780" w14:textId="77777777" w:rsidR="0052190A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游戏区：逛公园</w:t>
            </w:r>
          </w:p>
          <w:p w14:paraId="0C770E19" w14:textId="77777777" w:rsidR="0052190A" w:rsidRDefault="00000000">
            <w:pPr>
              <w:rPr>
                <w:bCs/>
                <w:szCs w:val="21"/>
              </w:rPr>
            </w:pPr>
            <w:r w:rsidRPr="00482C49">
              <w:rPr>
                <w:rFonts w:hint="eastAsia"/>
                <w:bCs/>
                <w:w w:val="83"/>
                <w:kern w:val="0"/>
                <w:szCs w:val="21"/>
                <w:fitText w:val="1583" w:id="-645708031"/>
              </w:rPr>
              <w:t>器械区：小小运动</w:t>
            </w:r>
            <w:r w:rsidRPr="00482C49">
              <w:rPr>
                <w:rFonts w:hint="eastAsia"/>
                <w:bCs/>
                <w:spacing w:val="8"/>
                <w:w w:val="83"/>
                <w:kern w:val="0"/>
                <w:szCs w:val="21"/>
                <w:fitText w:val="1583" w:id="-645708031"/>
              </w:rPr>
              <w:t>员</w:t>
            </w:r>
          </w:p>
          <w:p w14:paraId="4E648B54" w14:textId="77777777" w:rsidR="0052190A" w:rsidRDefault="00000000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沙水区：挖宝藏</w:t>
            </w:r>
          </w:p>
        </w:tc>
        <w:tc>
          <w:tcPr>
            <w:tcW w:w="1843" w:type="dxa"/>
            <w:vAlign w:val="center"/>
          </w:tcPr>
          <w:p w14:paraId="024202D7" w14:textId="77777777" w:rsidR="0052190A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D69C627" w14:textId="77777777" w:rsidR="00482C49" w:rsidRPr="00482C49" w:rsidRDefault="00482C49" w:rsidP="00482C49">
            <w:pPr>
              <w:rPr>
                <w:rFonts w:ascii="宋体" w:hAnsi="宋体" w:hint="eastAsia"/>
                <w:bCs/>
                <w:szCs w:val="21"/>
              </w:rPr>
            </w:pPr>
            <w:r w:rsidRPr="00482C49">
              <w:rPr>
                <w:rFonts w:ascii="宋体" w:hAnsi="宋体" w:hint="eastAsia"/>
                <w:bCs/>
                <w:szCs w:val="21"/>
              </w:rPr>
              <w:t>建构游戏：</w:t>
            </w:r>
          </w:p>
          <w:p w14:paraId="7E665DA5" w14:textId="0DE3B2D1" w:rsidR="00482C49" w:rsidRPr="00482C49" w:rsidRDefault="00482C49" w:rsidP="00482C49">
            <w:pPr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 w:rsidRPr="00482C49">
              <w:rPr>
                <w:rFonts w:ascii="宋体" w:hAnsi="宋体" w:hint="eastAsia"/>
                <w:bCs/>
                <w:szCs w:val="21"/>
              </w:rPr>
              <w:t>小小公园（二）</w:t>
            </w:r>
          </w:p>
          <w:p w14:paraId="49F88C19" w14:textId="77777777" w:rsidR="0052190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F23893A" w14:textId="77777777" w:rsidR="0052190A" w:rsidRDefault="00000000" w:rsidP="00482C49">
            <w:pPr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灵活的小猴子</w:t>
            </w:r>
          </w:p>
          <w:p w14:paraId="7154505B" w14:textId="77777777" w:rsidR="0052190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4A9BAE8A" w14:textId="77777777" w:rsidR="0052190A" w:rsidRDefault="00000000" w:rsidP="00482C49">
            <w:pPr>
              <w:ind w:firstLineChars="100" w:firstLine="192"/>
              <w:rPr>
                <w:rFonts w:ascii="宋体" w:hAnsi="宋体" w:hint="eastAsia"/>
                <w:bCs/>
                <w:szCs w:val="21"/>
              </w:rPr>
            </w:pPr>
            <w:r w:rsidRPr="00482C49">
              <w:rPr>
                <w:rFonts w:ascii="宋体" w:hAnsi="宋体" w:hint="eastAsia"/>
                <w:w w:val="92"/>
                <w:kern w:val="0"/>
                <w:szCs w:val="21"/>
                <w:fitText w:val="1365" w:id="-645707775"/>
              </w:rPr>
              <w:t>五只小猴荡秋</w:t>
            </w:r>
            <w:r w:rsidRPr="00482C49">
              <w:rPr>
                <w:rFonts w:ascii="宋体" w:hAnsi="宋体" w:hint="eastAsia"/>
                <w:spacing w:val="10"/>
                <w:w w:val="92"/>
                <w:kern w:val="0"/>
                <w:szCs w:val="21"/>
                <w:fitText w:val="1365" w:id="-645707775"/>
              </w:rPr>
              <w:t>千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   </w:t>
            </w:r>
          </w:p>
        </w:tc>
        <w:tc>
          <w:tcPr>
            <w:tcW w:w="1843" w:type="dxa"/>
          </w:tcPr>
          <w:p w14:paraId="5183CB29" w14:textId="77777777" w:rsidR="0052190A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4815B45E" w14:textId="77777777" w:rsidR="0052190A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建构区：小公园</w:t>
            </w:r>
          </w:p>
          <w:p w14:paraId="03B55723" w14:textId="77777777" w:rsidR="0052190A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美工区：美丽的菊花</w:t>
            </w:r>
          </w:p>
          <w:p w14:paraId="5EDC9D26" w14:textId="77777777" w:rsidR="0052190A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益智区：贴墙砖</w:t>
            </w:r>
          </w:p>
          <w:p w14:paraId="5085A6ED" w14:textId="77777777" w:rsidR="0052190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3261B00F" w14:textId="77777777" w:rsidR="0052190A" w:rsidRDefault="00000000" w:rsidP="00482C49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拉着蜗牛走走</w:t>
            </w:r>
          </w:p>
          <w:p w14:paraId="68AC00BF" w14:textId="77777777" w:rsidR="0052190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29A57C4D" w14:textId="77777777" w:rsidR="0052190A" w:rsidRDefault="00000000" w:rsidP="00482C49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小企鹅找秋天</w:t>
            </w:r>
          </w:p>
        </w:tc>
        <w:tc>
          <w:tcPr>
            <w:tcW w:w="1843" w:type="dxa"/>
            <w:vAlign w:val="center"/>
          </w:tcPr>
          <w:p w14:paraId="4C9E5270" w14:textId="77777777" w:rsidR="0052190A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70CD82ED" w14:textId="77777777" w:rsidR="0052190A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建构区：秋天的树</w:t>
            </w:r>
          </w:p>
          <w:p w14:paraId="1724C20D" w14:textId="77777777" w:rsidR="0052190A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益智区：小朋友排队</w:t>
            </w:r>
          </w:p>
          <w:p w14:paraId="78351B40" w14:textId="77777777" w:rsidR="0052190A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图书区：皮影小剧场</w:t>
            </w:r>
          </w:p>
          <w:p w14:paraId="28635EBD" w14:textId="77777777" w:rsidR="0052190A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07362F23" w14:textId="77777777" w:rsidR="0052190A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游戏区：大风小风</w:t>
            </w:r>
          </w:p>
          <w:p w14:paraId="44BB0737" w14:textId="77777777" w:rsidR="0052190A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运动区：丛林探险</w:t>
            </w:r>
          </w:p>
          <w:p w14:paraId="561096FB" w14:textId="77777777" w:rsidR="0052190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器械区：抛球乐</w:t>
            </w:r>
          </w:p>
        </w:tc>
        <w:tc>
          <w:tcPr>
            <w:tcW w:w="1668" w:type="dxa"/>
            <w:vAlign w:val="center"/>
          </w:tcPr>
          <w:p w14:paraId="557CF865" w14:textId="77777777" w:rsidR="0052190A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292EF0F9" w14:textId="77777777" w:rsidR="00482C49" w:rsidRPr="00482C49" w:rsidRDefault="00482C49" w:rsidP="00482C49">
            <w:pPr>
              <w:rPr>
                <w:rFonts w:ascii="宋体" w:hAnsi="宋体" w:hint="eastAsia"/>
                <w:szCs w:val="21"/>
              </w:rPr>
            </w:pPr>
            <w:r w:rsidRPr="00482C49">
              <w:rPr>
                <w:rFonts w:ascii="宋体" w:hAnsi="宋体" w:hint="eastAsia"/>
                <w:szCs w:val="21"/>
              </w:rPr>
              <w:t>角色游戏：</w:t>
            </w:r>
          </w:p>
          <w:p w14:paraId="05B0F9AB" w14:textId="7FF07848" w:rsidR="0052190A" w:rsidRDefault="00482C49" w:rsidP="00482C49">
            <w:pPr>
              <w:ind w:firstLineChars="100" w:firstLine="192"/>
              <w:rPr>
                <w:rFonts w:ascii="宋体" w:hAnsi="宋体" w:hint="eastAsia"/>
                <w:szCs w:val="21"/>
              </w:rPr>
            </w:pPr>
            <w:r w:rsidRPr="00482C49">
              <w:rPr>
                <w:rFonts w:ascii="宋体" w:hAnsi="宋体" w:hint="eastAsia"/>
                <w:w w:val="92"/>
                <w:kern w:val="0"/>
                <w:szCs w:val="21"/>
                <w:fitText w:val="1365" w:id="-645707264"/>
              </w:rPr>
              <w:t>娃娃</w:t>
            </w:r>
            <w:proofErr w:type="gramStart"/>
            <w:r w:rsidRPr="00482C49">
              <w:rPr>
                <w:rFonts w:ascii="宋体" w:hAnsi="宋体" w:hint="eastAsia"/>
                <w:w w:val="92"/>
                <w:kern w:val="0"/>
                <w:szCs w:val="21"/>
                <w:fitText w:val="1365" w:id="-645707264"/>
              </w:rPr>
              <w:t>家综合</w:t>
            </w:r>
            <w:proofErr w:type="gramEnd"/>
            <w:r w:rsidRPr="00482C49">
              <w:rPr>
                <w:rFonts w:ascii="宋体" w:hAnsi="宋体" w:hint="eastAsia"/>
                <w:w w:val="92"/>
                <w:kern w:val="0"/>
                <w:szCs w:val="21"/>
                <w:fitText w:val="1365" w:id="-645707264"/>
              </w:rPr>
              <w:t>游</w:t>
            </w:r>
            <w:r w:rsidRPr="00482C49">
              <w:rPr>
                <w:rFonts w:ascii="宋体" w:hAnsi="宋体" w:hint="eastAsia"/>
                <w:spacing w:val="10"/>
                <w:w w:val="92"/>
                <w:kern w:val="0"/>
                <w:szCs w:val="21"/>
                <w:fitText w:val="1365" w:id="-645707264"/>
              </w:rPr>
              <w:t>戏</w:t>
            </w:r>
          </w:p>
          <w:p w14:paraId="7166CDD7" w14:textId="77777777" w:rsidR="0052190A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0FF39E34" w14:textId="77777777" w:rsidR="0052190A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攀爬区：蜘蛛侠</w:t>
            </w:r>
          </w:p>
          <w:p w14:paraId="1008F65A" w14:textId="77777777" w:rsidR="0052190A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游戏区：吹泡泡</w:t>
            </w:r>
          </w:p>
          <w:p w14:paraId="42DF9CC8" w14:textId="77777777" w:rsidR="0052190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投掷区：打怪兽</w:t>
            </w:r>
          </w:p>
        </w:tc>
      </w:tr>
      <w:tr w:rsidR="0052190A" w14:paraId="330F219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51C85219" w14:textId="77777777" w:rsidR="0052190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0D027A01" w14:textId="77777777" w:rsidR="0052190A" w:rsidRDefault="0052190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2190A" w14:paraId="67D5748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6687DA7E" w14:textId="77777777" w:rsidR="0052190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04D608AA" w14:textId="77777777" w:rsidR="0052190A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1.家长资源：带领幼儿外出寻找秋天，感受秋日之美。</w:t>
            </w:r>
          </w:p>
          <w:p w14:paraId="22172306" w14:textId="77777777" w:rsidR="0052190A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2.数字化信息资源：图片、视频、课件。</w:t>
            </w:r>
          </w:p>
          <w:p w14:paraId="38852B28" w14:textId="6058412E" w:rsidR="0052190A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班级环境与材料调整：在自然角增添秋天的瓜果、种子、落叶，知道秋天是丰收的季节，是金色的世界</w:t>
            </w:r>
            <w:r w:rsidR="00482C49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带着孩子们到幼儿园的角角落落，感受秋天的季节特征。</w:t>
            </w:r>
          </w:p>
        </w:tc>
      </w:tr>
      <w:tr w:rsidR="0052190A" w14:paraId="50221B3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02E40E1A" w14:textId="77777777" w:rsidR="0052190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01FDB19F" w14:textId="77777777" w:rsidR="0052190A" w:rsidRDefault="00000000">
            <w:pPr>
              <w:pStyle w:val="ab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1.提醒幼儿勤剪指甲。</w:t>
            </w:r>
          </w:p>
          <w:p w14:paraId="7C93E0C0" w14:textId="77777777" w:rsidR="0052190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2.天气变冷，引导幼儿尽快用餐，以免饭菜凉了。</w:t>
            </w:r>
          </w:p>
        </w:tc>
      </w:tr>
      <w:tr w:rsidR="0052190A" w14:paraId="4BB26D1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477B97F3" w14:textId="77777777" w:rsidR="0052190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6B81263B" w14:textId="77777777" w:rsidR="0052190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1.通过亲子活动、家庭小聚会、亲亲果园等方式，促进家庭和幼儿园之间的沟通。</w:t>
            </w:r>
          </w:p>
          <w:p w14:paraId="54A4A749" w14:textId="77777777" w:rsidR="0052190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2.家长与孩子一起阅读关于秋天的绘本，了解秋天的变化，感受秋天的美，丰富幼儿有关秋的知识。</w:t>
            </w:r>
          </w:p>
        </w:tc>
      </w:tr>
    </w:tbl>
    <w:p w14:paraId="1710EA53" w14:textId="29B74807" w:rsidR="0052190A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482C49">
        <w:rPr>
          <w:rFonts w:hint="eastAsia"/>
          <w:sz w:val="24"/>
        </w:rPr>
        <w:t>蒋莹</w:t>
      </w:r>
      <w:r w:rsidR="00482C49">
        <w:rPr>
          <w:rFonts w:hint="eastAsia"/>
          <w:sz w:val="24"/>
        </w:rPr>
        <w:t xml:space="preserve"> </w:t>
      </w:r>
      <w:r w:rsidR="00482C49">
        <w:rPr>
          <w:rFonts w:hint="eastAsia"/>
          <w:sz w:val="24"/>
        </w:rPr>
        <w:t>候宝</w:t>
      </w:r>
      <w:proofErr w:type="gramStart"/>
      <w:r w:rsidR="00482C49">
        <w:rPr>
          <w:rFonts w:hint="eastAsia"/>
          <w:sz w:val="24"/>
        </w:rPr>
        <w:t>娣</w:t>
      </w:r>
      <w:proofErr w:type="gramEnd"/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第十一周    20</w:t>
      </w:r>
      <w:r>
        <w:rPr>
          <w:rFonts w:asciiTheme="minorEastAsia" w:eastAsiaTheme="minorEastAsia" w:hAnsiTheme="minorEastAsia"/>
          <w:sz w:val="24"/>
        </w:rPr>
        <w:t>2</w:t>
      </w:r>
      <w:r w:rsidR="00482C49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年11月1</w:t>
      </w:r>
      <w:r w:rsidR="00482C49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日——11月1</w:t>
      </w:r>
      <w:r w:rsidR="00482C49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52190A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4BB4" w14:textId="77777777" w:rsidR="00217B8F" w:rsidRDefault="00217B8F">
      <w:r>
        <w:separator/>
      </w:r>
    </w:p>
  </w:endnote>
  <w:endnote w:type="continuationSeparator" w:id="0">
    <w:p w14:paraId="53A4FC0B" w14:textId="77777777" w:rsidR="00217B8F" w:rsidRDefault="0021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FBEC" w14:textId="77777777" w:rsidR="0052190A" w:rsidRDefault="00000000">
    <w:pPr>
      <w:pStyle w:val="a7"/>
      <w:jc w:val="right"/>
    </w:pPr>
    <w:r>
      <w:rPr>
        <w:noProof/>
      </w:rPr>
      <w:drawing>
        <wp:inline distT="0" distB="0" distL="0" distR="0" wp14:anchorId="77214AC2" wp14:editId="533DFB46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4B31" w14:textId="77777777" w:rsidR="00217B8F" w:rsidRDefault="00217B8F">
      <w:r>
        <w:separator/>
      </w:r>
    </w:p>
  </w:footnote>
  <w:footnote w:type="continuationSeparator" w:id="0">
    <w:p w14:paraId="3DC4A04D" w14:textId="77777777" w:rsidR="00217B8F" w:rsidRDefault="0021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C697" w14:textId="77777777" w:rsidR="0052190A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17B8F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82C49"/>
    <w:rsid w:val="00493F9A"/>
    <w:rsid w:val="004F636D"/>
    <w:rsid w:val="0052190A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10194"/>
    <w:rsid w:val="00E70D32"/>
    <w:rsid w:val="00EE1404"/>
    <w:rsid w:val="00F05B3A"/>
    <w:rsid w:val="00F37D34"/>
    <w:rsid w:val="00F832EE"/>
    <w:rsid w:val="00FA25F8"/>
    <w:rsid w:val="00FD62AE"/>
    <w:rsid w:val="013D4E35"/>
    <w:rsid w:val="14785BF4"/>
    <w:rsid w:val="22ED2003"/>
    <w:rsid w:val="3A9F04BD"/>
    <w:rsid w:val="55277ADD"/>
    <w:rsid w:val="66181C10"/>
    <w:rsid w:val="6796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65BD"/>
  <w15:docId w15:val="{A9B37E33-902E-477B-94CE-78D6FF9E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2025-09-16T05:11:00Z</dcterms:created>
  <dcterms:modified xsi:type="dcterms:W3CDTF">2025-09-16T05:11:00Z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8BF749A18EAD45D4BAD111A0DBF1D3E5_13</vt:lpwstr>
  </property>
</Properties>
</file>