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62C722">
      <w:pPr>
        <w:ind w:firstLine="622" w:firstLineChars="200"/>
        <w:jc w:val="center"/>
        <w:rPr>
          <w:rFonts w:hint="eastAsia" w:ascii="SimSun" w:hAnsi="SimSun" w:eastAsia="SimSun"/>
          <w:b/>
          <w:spacing w:val="15"/>
          <w:sz w:val="28"/>
          <w:szCs w:val="30"/>
          <w:lang w:val="en-US" w:eastAsia="zh-CN"/>
        </w:rPr>
      </w:pPr>
      <w:r>
        <w:rPr>
          <w:rFonts w:ascii="SimSun" w:hAnsi="SimSun"/>
          <w:b/>
          <w:spacing w:val="15"/>
          <w:sz w:val="28"/>
          <w:szCs w:val="30"/>
        </w:rPr>
        <w:t>20</w:t>
      </w:r>
      <w:r>
        <w:rPr>
          <w:rFonts w:hint="eastAsia" w:ascii="SimSun" w:hAnsi="SimSun"/>
          <w:b/>
          <w:spacing w:val="15"/>
          <w:sz w:val="28"/>
          <w:szCs w:val="30"/>
        </w:rPr>
        <w:t>2</w:t>
      </w:r>
      <w:r>
        <w:rPr>
          <w:rFonts w:hint="eastAsia" w:ascii="SimSun" w:hAnsi="SimSun"/>
          <w:b/>
          <w:spacing w:val="15"/>
          <w:sz w:val="28"/>
          <w:szCs w:val="30"/>
          <w:lang w:val="en-US" w:eastAsia="zh-CN"/>
        </w:rPr>
        <w:t>4</w:t>
      </w:r>
      <w:r>
        <w:rPr>
          <w:rFonts w:ascii="SimSun" w:hAnsi="SimSun"/>
          <w:b/>
          <w:spacing w:val="15"/>
          <w:sz w:val="28"/>
          <w:szCs w:val="30"/>
        </w:rPr>
        <w:t>-20</w:t>
      </w:r>
      <w:r>
        <w:rPr>
          <w:rFonts w:hint="eastAsia" w:ascii="SimSun" w:hAnsi="SimSun"/>
          <w:b/>
          <w:spacing w:val="15"/>
          <w:sz w:val="28"/>
          <w:szCs w:val="30"/>
        </w:rPr>
        <w:t>2</w:t>
      </w:r>
      <w:r>
        <w:rPr>
          <w:rFonts w:hint="eastAsia" w:ascii="SimSun" w:hAnsi="SimSun"/>
          <w:b/>
          <w:spacing w:val="15"/>
          <w:sz w:val="28"/>
          <w:szCs w:val="30"/>
          <w:lang w:val="en-US" w:eastAsia="zh-CN"/>
        </w:rPr>
        <w:t>5</w:t>
      </w:r>
      <w:r>
        <w:rPr>
          <w:rFonts w:ascii="SimSun" w:hAnsi="SimSun"/>
          <w:b/>
          <w:spacing w:val="15"/>
          <w:sz w:val="28"/>
          <w:szCs w:val="30"/>
        </w:rPr>
        <w:t>学年第</w:t>
      </w:r>
      <w:r>
        <w:rPr>
          <w:rFonts w:hint="eastAsia" w:ascii="SimSun" w:hAnsi="SimSun"/>
          <w:b/>
          <w:spacing w:val="15"/>
          <w:sz w:val="28"/>
          <w:szCs w:val="30"/>
          <w:lang w:val="en-US" w:eastAsia="zh-CN"/>
        </w:rPr>
        <w:t>一</w:t>
      </w:r>
      <w:r>
        <w:rPr>
          <w:rFonts w:ascii="SimSun" w:hAnsi="SimSun"/>
          <w:b/>
          <w:spacing w:val="15"/>
          <w:sz w:val="28"/>
          <w:szCs w:val="30"/>
        </w:rPr>
        <w:t>学期</w:t>
      </w:r>
      <w:r>
        <w:rPr>
          <w:rFonts w:hint="eastAsia" w:ascii="SimSun" w:hAnsi="SimSun"/>
          <w:b/>
          <w:spacing w:val="15"/>
          <w:sz w:val="28"/>
          <w:szCs w:val="30"/>
          <w:lang w:eastAsia="zh-CN"/>
        </w:rPr>
        <w:t>初中</w:t>
      </w:r>
      <w:bookmarkStart w:id="0" w:name="_GoBack"/>
      <w:bookmarkEnd w:id="0"/>
      <w:r>
        <w:rPr>
          <w:rFonts w:ascii="SimSun" w:hAnsi="SimSun"/>
          <w:b/>
          <w:spacing w:val="15"/>
          <w:sz w:val="28"/>
          <w:szCs w:val="30"/>
        </w:rPr>
        <w:t>数学教研组</w:t>
      </w:r>
      <w:r>
        <w:rPr>
          <w:rFonts w:hint="eastAsia" w:ascii="SimSun" w:hAnsi="SimSun"/>
          <w:b/>
          <w:spacing w:val="15"/>
          <w:sz w:val="28"/>
          <w:szCs w:val="30"/>
          <w:lang w:val="en-US" w:eastAsia="zh-CN"/>
        </w:rPr>
        <w:t>总结</w:t>
      </w:r>
    </w:p>
    <w:p w14:paraId="026AC46F">
      <w:pPr>
        <w:pStyle w:val="3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firstLine="420" w:firstLineChars="200"/>
        <w:textAlignment w:val="auto"/>
        <w:rPr>
          <w:rFonts w:hint="default" w:ascii="Times New Roman" w:hAnsi="Times New Roman" w:eastAsia="SimSun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SimSun" w:cs="Times New Roman"/>
          <w:kern w:val="2"/>
          <w:sz w:val="21"/>
          <w:szCs w:val="24"/>
          <w:lang w:val="en-US" w:eastAsia="zh-CN" w:bidi="ar-SA"/>
        </w:rPr>
        <w:t>在202</w:t>
      </w:r>
      <w:r>
        <w:rPr>
          <w:rFonts w:hint="eastAsia" w:ascii="Times New Roman" w:hAnsi="Times New Roman" w:cs="Times New Roman"/>
          <w:kern w:val="2"/>
          <w:sz w:val="21"/>
          <w:szCs w:val="24"/>
          <w:lang w:val="en-US" w:eastAsia="zh-CN" w:bidi="ar-SA"/>
        </w:rPr>
        <w:t>4</w:t>
      </w:r>
      <w:r>
        <w:rPr>
          <w:rFonts w:hint="eastAsia" w:ascii="Times New Roman" w:hAnsi="Times New Roman" w:eastAsia="SimSun" w:cs="Times New Roman"/>
          <w:kern w:val="2"/>
          <w:sz w:val="21"/>
          <w:szCs w:val="24"/>
          <w:lang w:val="en-US" w:eastAsia="zh-CN" w:bidi="ar-SA"/>
        </w:rPr>
        <w:t>-202</w:t>
      </w:r>
      <w:r>
        <w:rPr>
          <w:rFonts w:hint="eastAsia" w:ascii="Times New Roman" w:hAnsi="Times New Roman" w:cs="Times New Roman"/>
          <w:kern w:val="2"/>
          <w:sz w:val="21"/>
          <w:szCs w:val="24"/>
          <w:lang w:val="en-US" w:eastAsia="zh-CN" w:bidi="ar-SA"/>
        </w:rPr>
        <w:t>5</w:t>
      </w:r>
      <w:r>
        <w:rPr>
          <w:rFonts w:hint="eastAsia" w:ascii="Times New Roman" w:hAnsi="Times New Roman" w:eastAsia="SimSun" w:cs="Times New Roman"/>
          <w:kern w:val="2"/>
          <w:sz w:val="21"/>
          <w:szCs w:val="24"/>
          <w:lang w:val="en-US" w:eastAsia="zh-CN" w:bidi="ar-SA"/>
        </w:rPr>
        <w:t>年度第一学期的发展中，初中数学教研组合作共进、共同度过了充实的半年时光。全体数学组教师</w:t>
      </w:r>
      <w:r>
        <w:rPr>
          <w:rFonts w:hint="eastAsia" w:ascii="Times New Roman" w:hAnsi="Times New Roman" w:cs="Times New Roman"/>
          <w:kern w:val="2"/>
          <w:sz w:val="21"/>
          <w:szCs w:val="24"/>
          <w:lang w:val="en-US" w:eastAsia="zh-CN" w:bidi="ar-SA"/>
        </w:rPr>
        <w:t>认为</w:t>
      </w:r>
      <w:r>
        <w:rPr>
          <w:rFonts w:hint="eastAsia" w:ascii="Times New Roman" w:hAnsi="Times New Roman" w:eastAsia="SimSun" w:cs="Times New Roman"/>
          <w:kern w:val="2"/>
          <w:sz w:val="21"/>
          <w:szCs w:val="24"/>
          <w:lang w:val="en-US" w:eastAsia="zh-CN" w:bidi="ar-SA"/>
        </w:rPr>
        <w:t>课堂教学是动态变化、不断生成发展的过程，在初中数学课堂教学中，</w:t>
      </w:r>
      <w:r>
        <w:rPr>
          <w:rFonts w:hint="eastAsia" w:ascii="Times New Roman" w:hAnsi="Times New Roman" w:cs="Times New Roman"/>
          <w:kern w:val="2"/>
          <w:sz w:val="21"/>
          <w:szCs w:val="24"/>
          <w:lang w:val="en-US" w:eastAsia="zh-CN" w:bidi="ar-SA"/>
        </w:rPr>
        <w:t>每位</w:t>
      </w:r>
      <w:r>
        <w:rPr>
          <w:rFonts w:hint="eastAsia" w:ascii="Times New Roman" w:hAnsi="Times New Roman" w:eastAsia="SimSun" w:cs="Times New Roman"/>
          <w:kern w:val="2"/>
          <w:sz w:val="21"/>
          <w:szCs w:val="24"/>
          <w:lang w:val="en-US" w:eastAsia="zh-CN" w:bidi="ar-SA"/>
        </w:rPr>
        <w:t>教师善于敏锐发掘、及时捕捉和有效利用动态生成性教学资源，抓住契机，发挥自己的教学机智，通过与学生的有效互动，为学生搭建充分展示自我和发展自我的舞台，积极引导学生观察、思考、发现、探究、交流、创造，让学生的思维得以自由驰骋，认识体验得以不断加深，个性得以尽情张扬，让课堂闪烁智慧，充满灵性，焕发生命活力。现就本学期的数学组学科工作，做以下几点总结和回顾：</w:t>
      </w:r>
    </w:p>
    <w:p w14:paraId="5435739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一、工作思路</w:t>
      </w:r>
    </w:p>
    <w:p w14:paraId="2E5D11D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（一）稳抓教育教学，丰富教学形式</w:t>
      </w:r>
    </w:p>
    <w:p w14:paraId="05E4696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（二）重视教师素养，内化研究能力</w:t>
      </w:r>
    </w:p>
    <w:p w14:paraId="521E40F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二、主要工作</w:t>
      </w:r>
    </w:p>
    <w:p w14:paraId="09AE307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1、备课：优化备课，统筹协调个备集备，备课组内要求分工合作，不仅要在课前做到备课堂，还要备作业。</w:t>
      </w:r>
    </w:p>
    <w:p w14:paraId="376BD35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2、课堂：落实课堂改革和创新，促进教学行为转型，在40分钟的课堂时间内研究不同数学课型的上法，提出符合学情校情的常态课教学模式。</w:t>
      </w:r>
    </w:p>
    <w:p w14:paraId="07CEBEF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3、作业：切实做到分层作业设计优先于教学设计，扎实推进每一次分层作业的布置与反馈。</w:t>
      </w:r>
    </w:p>
    <w:p w14:paraId="15D1B15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4、讲评与评价：不断完善作业的评价机制，努力探索分层作业布置后对作业讲评的方法优化，提出系列的优化方法和手段。</w:t>
      </w:r>
    </w:p>
    <w:p w14:paraId="1E31E4A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5、课题：在日常教学中积极推进学校课题的探究，并以“分层作业”为引领，鼓励组内教师对子课题进行深入探究。青年教师积极申报学校的微课题研究。</w:t>
      </w:r>
    </w:p>
    <w:p w14:paraId="07A1DD6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6、论文：要求青年教师每学期至少获奖或发表一篇教育教学论文，积极参加各项有关论文写作的培训或教研活动。</w:t>
      </w:r>
    </w:p>
    <w:p w14:paraId="51399DF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7、公开课、讲座：组织开展好高质量的校级公开课，积极申报市区的公开课，并将学习心得及时与组内成员交流、分享。</w:t>
      </w:r>
    </w:p>
    <w:p w14:paraId="30A268E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8、听课、评课：按要求每位教师每学期听课不少于20节，中层、教研组长、年级组长不少于25节，新教师不少于30节。教研活动的评课环节人人参加，并在活动后形成相关文字稿保存。</w:t>
      </w:r>
    </w:p>
    <w:p w14:paraId="1C5B182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9、“三题”能力：注重组内教师命题、解题、讲题能力的提升，鼓励青年教师积极参加市区各项基本功、评优课、解题大赛等。各备课组注意收集组内日常的试题汇编，分工协作、资源共享。</w:t>
      </w:r>
    </w:p>
    <w:p w14:paraId="65046AC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三、具体举措</w:t>
      </w:r>
    </w:p>
    <w:p w14:paraId="5A4B731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1、配合学校组织本组教师参加政治学习和业务学习，提高师德修养，进一步发扬我组的优良教风。集中精力练就教学内功，努力提高教学能力和教学实绩。</w:t>
      </w:r>
    </w:p>
    <w:p w14:paraId="5CDE225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2、探索“构建促进学生高品质学习的生命课堂”，本学期重点落实推进对“开放·交互·集聚”的课堂建构研究。</w:t>
      </w:r>
    </w:p>
    <w:p w14:paraId="4B7503A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、进一步加强教研组和备课组建设。加强教研组的管理，教研组长经常深入备课组，了解、检查本组的教学工作情况，每月对各教师的备课、听课情况检查一次，以便及时发现问题、解决问题。在每人上好课的同时，每位教师每学期都开设校级公开课至少1节。按要求每位教师每学期听课不少于20节，中层、教研组长、年级组长不少于25节，新教师不少于30节。教研组配合课程指导中心加强教师听课检查，听课后及时交换意见，取长补短，共同提高。</w:t>
      </w:r>
    </w:p>
    <w:p w14:paraId="2086F5A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4、各备课组强化质量意识。加强集体备课，集体备课活动时间，以确定的时间和不确定的时间相互结合为主，每周确定的时间集体备课，平时利用不确定的时间交流教学心得、教学方法，提高教师的备课质量。其一，备教学大纲，备教材、教法，备学生的学习心理和学习方法，备知识和能力的检测方法。其二，备教师的指导，备学生的学习活动。 </w:t>
      </w:r>
    </w:p>
    <w:p w14:paraId="11FF9B1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5、强化科研意识。贯彻学校的“科研兴校”战略，教研组配合教科室作好课题组工作，积极撰写论文，强化组内科研氛围。</w:t>
      </w:r>
    </w:p>
    <w:p w14:paraId="3E6E7E4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、在大面积提高教学质量的同时，教师们要抓好培优补差工作。要抓好后进生的转化工作。作为一名教师，要坚持不放弃每一个后进生，要以良好的心态接纳他们，给他们以更多的关心和爱护，相信每一个学生都能学到自己适合的数学，让他们在数学学习上有所进步，以提高学校的数学成绩合格率。</w:t>
      </w:r>
    </w:p>
    <w:p w14:paraId="281F430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7、各备课组搞好自编资料的积累和整理，做到分工协作，共同收益，逐步完善本组的教学资料库。</w:t>
      </w:r>
    </w:p>
    <w:p w14:paraId="28BE41E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SimSun" w:cs="Times New Roman"/>
          <w:lang w:val="en-US" w:eastAsia="zh-CN"/>
        </w:rPr>
      </w:pPr>
      <w:r>
        <w:rPr>
          <w:rFonts w:hint="eastAsia" w:eastAsia="SimSun" w:cs="Times New Roman"/>
          <w:lang w:val="en-US" w:eastAsia="zh-CN"/>
        </w:rPr>
        <w:t>四、</w:t>
      </w:r>
      <w:r>
        <w:rPr>
          <w:rFonts w:hint="eastAsia" w:ascii="Times New Roman" w:hAnsi="Times New Roman" w:eastAsia="SimSun" w:cs="Times New Roman"/>
          <w:lang w:val="en-US" w:eastAsia="zh-CN"/>
        </w:rPr>
        <w:t>取得成果</w:t>
      </w:r>
    </w:p>
    <w:p w14:paraId="329EBD3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SimSun" w:cs="Times New Roman"/>
          <w:lang w:val="en-US" w:eastAsia="zh-CN"/>
        </w:rPr>
      </w:pPr>
      <w:r>
        <w:rPr>
          <w:rFonts w:hint="eastAsia" w:ascii="Times New Roman" w:hAnsi="Times New Roman" w:eastAsia="SimSun" w:cs="Times New Roman"/>
          <w:lang w:val="en-US" w:eastAsia="zh-CN"/>
        </w:rPr>
        <w:t>1.</w:t>
      </w:r>
      <w:r>
        <w:rPr>
          <w:rFonts w:hint="eastAsia" w:cs="Times New Roman"/>
          <w:lang w:val="en-US" w:eastAsia="zh-CN"/>
        </w:rPr>
        <w:t>江晶获常州市教育学会论文三等奖</w:t>
      </w:r>
      <w:r>
        <w:rPr>
          <w:rFonts w:hint="eastAsia" w:ascii="Times New Roman" w:hAnsi="Times New Roman" w:eastAsia="SimSun" w:cs="Times New Roman"/>
          <w:lang w:val="en-US" w:eastAsia="zh-CN"/>
        </w:rPr>
        <w:t>。</w:t>
      </w:r>
    </w:p>
    <w:p w14:paraId="5575A0C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default" w:ascii="Times New Roman" w:hAnsi="Times New Roman" w:eastAsia="SimSun" w:cs="Times New Roman"/>
          <w:lang w:val="en-US" w:eastAsia="zh-CN"/>
        </w:rPr>
      </w:pPr>
      <w:r>
        <w:rPr>
          <w:rFonts w:hint="eastAsia" w:ascii="Times New Roman" w:hAnsi="Times New Roman" w:eastAsia="SimSun" w:cs="Times New Roman"/>
          <w:lang w:val="en-US" w:eastAsia="zh-CN"/>
        </w:rPr>
        <w:t>2.</w:t>
      </w:r>
      <w:r>
        <w:rPr>
          <w:rFonts w:hint="eastAsia" w:cs="Times New Roman"/>
          <w:lang w:val="en-US" w:eastAsia="zh-CN"/>
        </w:rPr>
        <w:t>沈虹、卢彬彬获天宁区讲题比赛二等奖</w:t>
      </w:r>
      <w:r>
        <w:rPr>
          <w:rFonts w:hint="eastAsia" w:ascii="Times New Roman" w:hAnsi="Times New Roman" w:eastAsia="SimSun" w:cs="Times New Roman"/>
          <w:lang w:val="en-US" w:eastAsia="zh-CN"/>
        </w:rPr>
        <w:t>：</w:t>
      </w:r>
    </w:p>
    <w:p w14:paraId="488B2B6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SimSun" w:cs="Times New Roman"/>
          <w:lang w:val="en-US" w:eastAsia="zh-CN"/>
        </w:rPr>
      </w:pPr>
      <w:r>
        <w:rPr>
          <w:rFonts w:hint="eastAsia" w:ascii="Times New Roman" w:hAnsi="Times New Roman" w:eastAsia="SimSun" w:cs="Times New Roman"/>
          <w:lang w:val="en-US" w:eastAsia="zh-CN"/>
        </w:rPr>
        <w:t>六、存在问题</w:t>
      </w:r>
    </w:p>
    <w:p w14:paraId="6616A94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SimSun" w:cs="Times New Roman"/>
          <w:lang w:val="en-US" w:eastAsia="zh-CN"/>
        </w:rPr>
      </w:pPr>
      <w:r>
        <w:rPr>
          <w:rFonts w:hint="eastAsia" w:ascii="Times New Roman" w:hAnsi="Times New Roman" w:eastAsia="SimSun" w:cs="Times New Roman"/>
          <w:lang w:val="en-US" w:eastAsia="zh-CN"/>
        </w:rPr>
        <w:t>自数学组课题</w:t>
      </w:r>
      <w:r>
        <w:rPr>
          <w:rFonts w:hint="eastAsia" w:cs="Times New Roman"/>
          <w:lang w:val="en-US" w:eastAsia="zh-CN"/>
        </w:rPr>
        <w:t>结题</w:t>
      </w:r>
      <w:r>
        <w:rPr>
          <w:rFonts w:hint="eastAsia" w:ascii="Times New Roman" w:hAnsi="Times New Roman" w:eastAsia="SimSun" w:cs="Times New Roman"/>
          <w:lang w:val="en-US" w:eastAsia="zh-CN"/>
        </w:rPr>
        <w:t>后，</w:t>
      </w:r>
      <w:r>
        <w:rPr>
          <w:rFonts w:hint="eastAsia" w:cs="Times New Roman"/>
          <w:lang w:val="en-US" w:eastAsia="zh-CN"/>
        </w:rPr>
        <w:t>对分层作业的实施与应用没有进一步跟进和改善</w:t>
      </w:r>
      <w:r>
        <w:rPr>
          <w:rFonts w:hint="eastAsia" w:ascii="Times New Roman" w:hAnsi="Times New Roman" w:eastAsia="SimSun" w:cs="Times New Roman"/>
          <w:lang w:val="en-US" w:eastAsia="zh-CN"/>
        </w:rPr>
        <w:t>，</w:t>
      </w:r>
      <w:r>
        <w:rPr>
          <w:rFonts w:hint="eastAsia" w:cs="Times New Roman"/>
          <w:lang w:val="en-US" w:eastAsia="zh-CN"/>
        </w:rPr>
        <w:t>组内教师对日常教学中的问题搜集和思考不够深入，论文撰写的效率不够高</w:t>
      </w:r>
      <w:r>
        <w:rPr>
          <w:rFonts w:hint="eastAsia" w:ascii="Times New Roman" w:hAnsi="Times New Roman" w:eastAsia="SimSun" w:cs="Times New Roman"/>
          <w:lang w:val="en-US" w:eastAsia="zh-CN"/>
        </w:rPr>
        <w:t>。</w:t>
      </w:r>
    </w:p>
    <w:p w14:paraId="5137981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default" w:ascii="Times New Roman" w:hAnsi="Times New Roman" w:eastAsia="SimSun" w:cs="Times New Roman"/>
          <w:lang w:val="en-US" w:eastAsia="zh-CN"/>
        </w:rPr>
      </w:pPr>
      <w:r>
        <w:rPr>
          <w:rFonts w:hint="eastAsia" w:ascii="Times New Roman" w:hAnsi="Times New Roman" w:eastAsia="SimSun" w:cs="Times New Roman"/>
          <w:lang w:val="en-US" w:eastAsia="zh-CN"/>
        </w:rPr>
        <w:t>七、改进措施</w:t>
      </w:r>
    </w:p>
    <w:p w14:paraId="1A78C21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SimSun" w:cs="Times New Roman"/>
          <w:lang w:val="en-US" w:eastAsia="zh-CN"/>
        </w:rPr>
      </w:pPr>
      <w:r>
        <w:rPr>
          <w:rFonts w:hint="eastAsia" w:ascii="Times New Roman" w:hAnsi="Times New Roman" w:eastAsia="SimSun" w:cs="Times New Roman"/>
          <w:lang w:val="en-US" w:eastAsia="zh-CN"/>
        </w:rPr>
        <w:t>1.继续</w:t>
      </w:r>
      <w:r>
        <w:rPr>
          <w:rFonts w:hint="eastAsia" w:eastAsia="SimSun" w:cs="Times New Roman"/>
          <w:lang w:val="en-US" w:eastAsia="zh-CN"/>
        </w:rPr>
        <w:t>推进新一轮</w:t>
      </w:r>
      <w:r>
        <w:rPr>
          <w:rFonts w:hint="eastAsia" w:ascii="Times New Roman" w:hAnsi="Times New Roman" w:eastAsia="SimSun" w:cs="Times New Roman"/>
          <w:lang w:val="en-US" w:eastAsia="zh-CN"/>
        </w:rPr>
        <w:t>课题研究，扎实开展《新课标》、《新基础》等理论学习，组织读书沙龙活动，撰写理论学习心得。</w:t>
      </w:r>
    </w:p>
    <w:p w14:paraId="0B29E30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SimSun" w:cs="Times New Roman"/>
          <w:lang w:val="en-US" w:eastAsia="zh-CN"/>
        </w:rPr>
      </w:pPr>
      <w:r>
        <w:rPr>
          <w:rFonts w:hint="eastAsia" w:eastAsia="SimSun" w:cs="Times New Roman"/>
          <w:lang w:val="en-US" w:eastAsia="zh-CN"/>
        </w:rPr>
        <w:t>2</w:t>
      </w:r>
      <w:r>
        <w:rPr>
          <w:rFonts w:hint="eastAsia" w:ascii="Times New Roman" w:hAnsi="Times New Roman" w:eastAsia="SimSun" w:cs="Times New Roman"/>
          <w:lang w:val="en-US" w:eastAsia="zh-CN"/>
        </w:rPr>
        <w:t>.积累相关素材，帮助、鼓励组内教师进行论文撰写。</w:t>
      </w:r>
    </w:p>
    <w:p w14:paraId="6C0AFAB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Times New Roman" w:hAnsi="Times New Roman" w:eastAsia="SimSun" w:cs="Times New Roman"/>
          <w:lang w:val="en-US" w:eastAsia="zh-CN"/>
        </w:rPr>
      </w:pPr>
      <w:r>
        <w:rPr>
          <w:rFonts w:hint="eastAsia" w:eastAsia="SimSun" w:cs="Times New Roman"/>
          <w:lang w:val="en-US" w:eastAsia="zh-CN"/>
        </w:rPr>
        <w:t>3</w:t>
      </w:r>
      <w:r>
        <w:rPr>
          <w:rFonts w:hint="eastAsia" w:ascii="Times New Roman" w:hAnsi="Times New Roman" w:eastAsia="SimSun" w:cs="Times New Roman"/>
          <w:lang w:val="en-US" w:eastAsia="zh-CN"/>
        </w:rPr>
        <w:t>.认真组织教研组内研讨会议，每次有主题、有针对性的开展校内校外教研活动，扎实推进后续研究。</w:t>
      </w:r>
    </w:p>
    <w:p w14:paraId="098113FA">
      <w:pPr>
        <w:widowControl/>
        <w:tabs>
          <w:tab w:val="left" w:pos="595"/>
          <w:tab w:val="right" w:pos="8426"/>
        </w:tabs>
        <w:spacing w:line="440" w:lineRule="exact"/>
        <w:ind w:firstLine="7680" w:firstLineChars="3200"/>
        <w:jc w:val="left"/>
        <w:rPr>
          <w:rFonts w:hint="eastAsia" w:ascii="SimSun" w:hAnsi="SimSun" w:eastAsia="SimSun" w:cs="Arial"/>
          <w:kern w:val="0"/>
          <w:sz w:val="24"/>
          <w:lang w:val="en-US" w:eastAsia="zh-CN"/>
        </w:rPr>
      </w:pPr>
      <w:r>
        <w:rPr>
          <w:rFonts w:hint="eastAsia" w:ascii="SimSun" w:hAnsi="SimSun" w:cs="Arial"/>
          <w:kern w:val="0"/>
          <w:sz w:val="24"/>
          <w:lang w:val="en-US" w:eastAsia="zh-CN"/>
        </w:rPr>
        <w:t>沈虹</w:t>
      </w:r>
    </w:p>
    <w:p w14:paraId="58D8BCDD">
      <w:pPr>
        <w:widowControl/>
        <w:spacing w:line="440" w:lineRule="exact"/>
        <w:ind w:firstLine="480" w:firstLineChars="200"/>
        <w:jc w:val="right"/>
        <w:rPr>
          <w:rFonts w:hint="default" w:ascii="SimSun" w:hAnsi="SimSun" w:eastAsia="SimSun" w:cs="Arial"/>
          <w:kern w:val="0"/>
          <w:sz w:val="24"/>
          <w:lang w:val="en-US" w:eastAsia="zh-CN"/>
        </w:rPr>
      </w:pPr>
      <w:r>
        <w:rPr>
          <w:rFonts w:hint="eastAsia" w:ascii="SimSun" w:hAnsi="SimSun" w:cs="Arial"/>
          <w:kern w:val="0"/>
          <w:sz w:val="24"/>
        </w:rPr>
        <w:t>202</w:t>
      </w:r>
      <w:r>
        <w:rPr>
          <w:rFonts w:hint="eastAsia" w:ascii="SimSun" w:hAnsi="SimSun" w:cs="Arial"/>
          <w:kern w:val="0"/>
          <w:sz w:val="24"/>
          <w:lang w:val="en-US" w:eastAsia="zh-CN"/>
        </w:rPr>
        <w:t>5.1</w:t>
      </w:r>
    </w:p>
    <w:p w14:paraId="2587E239"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imSun">
    <w:panose1 w:val="02010600030101010101"/>
    <w:charset w:val="50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8F690E"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 w14:paraId="2621D538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FB96FB"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 w14:paraId="61D40220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0YjVkOTY1NDA5NjU1OGQ5NTgzMDdjYzFhMmE0MWEifQ=="/>
  </w:docVars>
  <w:rsids>
    <w:rsidRoot w:val="55AD2B33"/>
    <w:rsid w:val="005F037B"/>
    <w:rsid w:val="00BF706B"/>
    <w:rsid w:val="00D35EA8"/>
    <w:rsid w:val="017B11E4"/>
    <w:rsid w:val="01852063"/>
    <w:rsid w:val="04FC263C"/>
    <w:rsid w:val="059E7B97"/>
    <w:rsid w:val="074B78AB"/>
    <w:rsid w:val="08444A26"/>
    <w:rsid w:val="08D12032"/>
    <w:rsid w:val="09C53944"/>
    <w:rsid w:val="0A6D7B38"/>
    <w:rsid w:val="0C1C1816"/>
    <w:rsid w:val="0C631EA5"/>
    <w:rsid w:val="0E4017EB"/>
    <w:rsid w:val="0F67724C"/>
    <w:rsid w:val="0FE268D2"/>
    <w:rsid w:val="100D394F"/>
    <w:rsid w:val="100E1475"/>
    <w:rsid w:val="11253B0A"/>
    <w:rsid w:val="120B24D6"/>
    <w:rsid w:val="1230601B"/>
    <w:rsid w:val="12C64289"/>
    <w:rsid w:val="13482EF0"/>
    <w:rsid w:val="1401710A"/>
    <w:rsid w:val="14E629C1"/>
    <w:rsid w:val="152B4878"/>
    <w:rsid w:val="157F52EF"/>
    <w:rsid w:val="168D3A3C"/>
    <w:rsid w:val="18AB63FB"/>
    <w:rsid w:val="18D25736"/>
    <w:rsid w:val="19377C8F"/>
    <w:rsid w:val="19887109"/>
    <w:rsid w:val="1AB71D90"/>
    <w:rsid w:val="1B0339AF"/>
    <w:rsid w:val="1E890F8D"/>
    <w:rsid w:val="1F170346"/>
    <w:rsid w:val="1FE3647B"/>
    <w:rsid w:val="20144886"/>
    <w:rsid w:val="22A719E1"/>
    <w:rsid w:val="234F253F"/>
    <w:rsid w:val="245F2184"/>
    <w:rsid w:val="27D668C5"/>
    <w:rsid w:val="28814A83"/>
    <w:rsid w:val="2984482A"/>
    <w:rsid w:val="29A1655C"/>
    <w:rsid w:val="29BF1033"/>
    <w:rsid w:val="2A904C7B"/>
    <w:rsid w:val="2ACF41CB"/>
    <w:rsid w:val="2D3207A8"/>
    <w:rsid w:val="2E8408BF"/>
    <w:rsid w:val="2F8F4CC0"/>
    <w:rsid w:val="309F63EE"/>
    <w:rsid w:val="30BA4FD6"/>
    <w:rsid w:val="30EB0C9A"/>
    <w:rsid w:val="311E37B6"/>
    <w:rsid w:val="31336B36"/>
    <w:rsid w:val="32935ADE"/>
    <w:rsid w:val="34E358D4"/>
    <w:rsid w:val="35643762"/>
    <w:rsid w:val="35647C06"/>
    <w:rsid w:val="359F29EC"/>
    <w:rsid w:val="372C5141"/>
    <w:rsid w:val="38705E92"/>
    <w:rsid w:val="39B8407C"/>
    <w:rsid w:val="3C236125"/>
    <w:rsid w:val="3C355E58"/>
    <w:rsid w:val="3FFF0C57"/>
    <w:rsid w:val="41482BC6"/>
    <w:rsid w:val="41FB36A0"/>
    <w:rsid w:val="420267DC"/>
    <w:rsid w:val="42852AAE"/>
    <w:rsid w:val="43362BE2"/>
    <w:rsid w:val="43CC0E50"/>
    <w:rsid w:val="445D419E"/>
    <w:rsid w:val="44906321"/>
    <w:rsid w:val="458112BC"/>
    <w:rsid w:val="45E9583E"/>
    <w:rsid w:val="45EE77A4"/>
    <w:rsid w:val="468F671B"/>
    <w:rsid w:val="478A7058"/>
    <w:rsid w:val="4874642B"/>
    <w:rsid w:val="49575660"/>
    <w:rsid w:val="499441BE"/>
    <w:rsid w:val="49D92519"/>
    <w:rsid w:val="4A1452FF"/>
    <w:rsid w:val="4AA423AF"/>
    <w:rsid w:val="4ACF23EC"/>
    <w:rsid w:val="4ADA20A4"/>
    <w:rsid w:val="4B3C4B0D"/>
    <w:rsid w:val="4C777851"/>
    <w:rsid w:val="4EB64FF2"/>
    <w:rsid w:val="4F5A3042"/>
    <w:rsid w:val="50BA3BA3"/>
    <w:rsid w:val="50C23D07"/>
    <w:rsid w:val="50F33EC0"/>
    <w:rsid w:val="511300BE"/>
    <w:rsid w:val="51B15B29"/>
    <w:rsid w:val="520B5239"/>
    <w:rsid w:val="52636E23"/>
    <w:rsid w:val="540C5299"/>
    <w:rsid w:val="54F77CF7"/>
    <w:rsid w:val="55AD2B33"/>
    <w:rsid w:val="562F4AC6"/>
    <w:rsid w:val="56AF0889"/>
    <w:rsid w:val="56E36785"/>
    <w:rsid w:val="575E5958"/>
    <w:rsid w:val="59CC3500"/>
    <w:rsid w:val="5B4041A6"/>
    <w:rsid w:val="5BE8197E"/>
    <w:rsid w:val="609B00D0"/>
    <w:rsid w:val="60C12FD8"/>
    <w:rsid w:val="66293950"/>
    <w:rsid w:val="663761A5"/>
    <w:rsid w:val="66F916AD"/>
    <w:rsid w:val="670C5884"/>
    <w:rsid w:val="68464DC5"/>
    <w:rsid w:val="6A6E08E5"/>
    <w:rsid w:val="6A7379C8"/>
    <w:rsid w:val="6B6F018F"/>
    <w:rsid w:val="6E327082"/>
    <w:rsid w:val="6F8D0007"/>
    <w:rsid w:val="73010267"/>
    <w:rsid w:val="73442382"/>
    <w:rsid w:val="73F90F3E"/>
    <w:rsid w:val="74212243"/>
    <w:rsid w:val="749F7D37"/>
    <w:rsid w:val="74C90910"/>
    <w:rsid w:val="755A3C5E"/>
    <w:rsid w:val="76DB0DCF"/>
    <w:rsid w:val="784B5AE0"/>
    <w:rsid w:val="7879089F"/>
    <w:rsid w:val="79224A93"/>
    <w:rsid w:val="798E037A"/>
    <w:rsid w:val="7A3E3B4E"/>
    <w:rsid w:val="7AA53BCD"/>
    <w:rsid w:val="7B593740"/>
    <w:rsid w:val="7C5A4544"/>
    <w:rsid w:val="7C945CA8"/>
    <w:rsid w:val="7E02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SimSun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SimSun" w:hAnsi="SimSun"/>
      <w:kern w:val="0"/>
      <w:sz w:val="24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1819</Words>
  <Characters>1852</Characters>
  <Lines>0</Lines>
  <Paragraphs>0</Paragraphs>
  <TotalTime>0</TotalTime>
  <ScaleCrop>false</ScaleCrop>
  <LinksUpToDate>false</LinksUpToDate>
  <CharactersWithSpaces>1853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2022-08-27T23:36:00Z</dcterms:created>
  <dc:creator>沈小虫</dc:creator>
  <cp:lastModifiedBy>佳莺</cp:lastModifiedBy>
  <dcterms:modified xsi:type="dcterms:W3CDTF">2025-10-25T07:42:43Z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F7D15F80D015476A98CE13D905794D2E</vt:lpwstr>
  </property>
  <property fmtid="{D5CDD505-2E9C-101B-9397-08002B2CF9AE}" pid="4" name="KSOTemplateDocerSaveRecord">
    <vt:lpwstr>eyJoZGlkIjoiOGNiOWJjYjVhYzg3ZmU4ZDUzNjI2ZjFhOWJlMWM3ZTYiLCJ1c2VySWQiOiIyNTM2MDgzODIifQ==</vt:lpwstr>
  </property>
</Properties>
</file>