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BD5D5C">
      <w:pPr>
        <w:jc w:val="center"/>
        <w:rPr>
          <w:rFonts w:hint="eastAsia" w:ascii="SimSun" w:hAnsi="SimSun" w:eastAsia="SimSun" w:cs="SimSun"/>
          <w:b/>
          <w:sz w:val="30"/>
          <w:szCs w:val="30"/>
        </w:rPr>
      </w:pPr>
      <w:r>
        <w:rPr>
          <w:rFonts w:hint="eastAsia" w:ascii="SimSun" w:hAnsi="SimSun" w:eastAsia="SimSun" w:cs="SimSun"/>
          <w:b/>
          <w:sz w:val="30"/>
          <w:szCs w:val="30"/>
        </w:rPr>
        <w:t>20</w:t>
      </w:r>
      <w:r>
        <w:rPr>
          <w:rFonts w:hint="eastAsia" w:ascii="SimSun" w:hAnsi="SimSun" w:eastAsia="SimSun" w:cs="SimSun"/>
          <w:b/>
          <w:sz w:val="30"/>
          <w:szCs w:val="30"/>
          <w:lang w:val="en-US" w:eastAsia="zh-CN"/>
        </w:rPr>
        <w:t>24</w:t>
      </w:r>
      <w:r>
        <w:rPr>
          <w:rFonts w:hint="eastAsia" w:ascii="SimSun" w:hAnsi="SimSun" w:eastAsia="SimSun" w:cs="SimSun"/>
          <w:b/>
          <w:sz w:val="30"/>
          <w:szCs w:val="30"/>
        </w:rPr>
        <w:t>～20</w:t>
      </w:r>
      <w:r>
        <w:rPr>
          <w:rFonts w:hint="eastAsia" w:ascii="SimSun" w:hAnsi="SimSun" w:eastAsia="SimSun" w:cs="SimSun"/>
          <w:b/>
          <w:sz w:val="30"/>
          <w:szCs w:val="30"/>
          <w:lang w:val="en-US" w:eastAsia="zh-CN"/>
        </w:rPr>
        <w:t>25</w:t>
      </w:r>
      <w:r>
        <w:rPr>
          <w:rFonts w:hint="eastAsia" w:ascii="SimSun" w:hAnsi="SimSun" w:eastAsia="SimSun" w:cs="SimSun"/>
          <w:b/>
          <w:sz w:val="30"/>
          <w:szCs w:val="30"/>
        </w:rPr>
        <w:t>学年第</w:t>
      </w:r>
      <w:r>
        <w:rPr>
          <w:rFonts w:hint="eastAsia" w:ascii="SimSun" w:hAnsi="SimSun" w:eastAsia="SimSun" w:cs="SimSun"/>
          <w:b/>
          <w:sz w:val="30"/>
          <w:szCs w:val="30"/>
          <w:lang w:eastAsia="zh-CN"/>
        </w:rPr>
        <w:t>一</w:t>
      </w:r>
      <w:r>
        <w:rPr>
          <w:rFonts w:hint="eastAsia" w:ascii="SimSun" w:hAnsi="SimSun" w:eastAsia="SimSun" w:cs="SimSun"/>
          <w:b/>
          <w:sz w:val="30"/>
          <w:szCs w:val="30"/>
        </w:rPr>
        <w:t>学期</w:t>
      </w:r>
      <w:r>
        <w:rPr>
          <w:rFonts w:hint="eastAsia" w:ascii="SimSun" w:hAnsi="SimSun" w:eastAsia="SimSun" w:cs="SimSun"/>
          <w:b/>
          <w:color w:val="auto"/>
          <w:sz w:val="30"/>
          <w:szCs w:val="30"/>
          <w:lang w:eastAsia="zh-CN"/>
        </w:rPr>
        <w:t>理化生</w:t>
      </w:r>
      <w:r>
        <w:rPr>
          <w:rFonts w:hint="eastAsia" w:ascii="SimSun" w:hAnsi="SimSun" w:eastAsia="SimSun" w:cs="SimSun"/>
          <w:b/>
          <w:color w:val="auto"/>
          <w:sz w:val="30"/>
          <w:szCs w:val="30"/>
        </w:rPr>
        <w:t>教研组</w:t>
      </w:r>
      <w:r>
        <w:rPr>
          <w:rFonts w:hint="eastAsia" w:ascii="SimSun" w:hAnsi="SimSun" w:eastAsia="SimSun" w:cs="SimSun"/>
          <w:b/>
          <w:sz w:val="30"/>
          <w:szCs w:val="30"/>
        </w:rPr>
        <w:t>工作计划</w:t>
      </w:r>
    </w:p>
    <w:p w14:paraId="13F5A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一、指导思想</w:t>
      </w:r>
    </w:p>
    <w:p w14:paraId="3C060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根据学校课程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指导中心</w:t>
      </w:r>
      <w:r>
        <w:rPr>
          <w:rFonts w:hint="eastAsia" w:ascii="SimSun" w:hAnsi="SimSun" w:eastAsia="SimSun" w:cs="SimSun"/>
          <w:sz w:val="24"/>
          <w:szCs w:val="24"/>
        </w:rPr>
        <w:t>工作计划，结合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本</w:t>
      </w:r>
      <w:r>
        <w:rPr>
          <w:rFonts w:hint="eastAsia" w:ascii="SimSun" w:hAnsi="SimSun" w:eastAsia="SimSun" w:cs="SimSun"/>
          <w:sz w:val="24"/>
          <w:szCs w:val="24"/>
        </w:rPr>
        <w:t>组教学特点和本校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学科</w:t>
      </w:r>
      <w:r>
        <w:rPr>
          <w:rFonts w:hint="eastAsia" w:ascii="SimSun" w:hAnsi="SimSun" w:eastAsia="SimSun" w:cs="SimSun"/>
          <w:sz w:val="24"/>
          <w:szCs w:val="24"/>
        </w:rPr>
        <w:t>任教现状，本学期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教研组</w:t>
      </w:r>
      <w:r>
        <w:rPr>
          <w:rFonts w:hint="eastAsia" w:ascii="SimSun" w:hAnsi="SimSun" w:eastAsia="SimSun" w:cs="SimSun"/>
          <w:sz w:val="24"/>
          <w:szCs w:val="24"/>
        </w:rPr>
        <w:t>教研活动以</w:t>
      </w:r>
      <w:r>
        <w:rPr>
          <w:rFonts w:hint="eastAsia" w:ascii="SimSun" w:hAnsi="SimSun" w:cs="SimSun"/>
          <w:sz w:val="24"/>
          <w:szCs w:val="24"/>
          <w:lang w:val="en-US" w:eastAsia="zh-CN"/>
        </w:rPr>
        <w:t>新</w:t>
      </w:r>
      <w:r>
        <w:rPr>
          <w:rFonts w:hint="eastAsia" w:ascii="SimSun" w:hAnsi="SimSun" w:eastAsia="SimSun" w:cs="SimSun"/>
          <w:sz w:val="24"/>
          <w:szCs w:val="24"/>
        </w:rPr>
        <w:t>课程标准来指导教学，以“</w:t>
      </w:r>
      <w:r>
        <w:rPr>
          <w:rFonts w:hint="eastAsia" w:ascii="SimSun" w:hAnsi="SimSun" w:cs="SimSun"/>
          <w:sz w:val="24"/>
          <w:szCs w:val="24"/>
          <w:lang w:eastAsia="zh-CN"/>
        </w:rPr>
        <w:t>‘</w:t>
      </w:r>
      <w:r>
        <w:rPr>
          <w:rFonts w:hint="eastAsia" w:ascii="SimSun" w:hAnsi="SimSun" w:cs="SimSun"/>
          <w:sz w:val="24"/>
          <w:szCs w:val="24"/>
          <w:lang w:val="en-US" w:eastAsia="zh-CN"/>
        </w:rPr>
        <w:t>双减’背景下优化作业的设计与实施</w:t>
      </w:r>
      <w:r>
        <w:rPr>
          <w:rFonts w:hint="eastAsia" w:ascii="SimSun" w:hAnsi="SimSun" w:eastAsia="SimSun" w:cs="SimSun"/>
          <w:sz w:val="24"/>
          <w:szCs w:val="24"/>
        </w:rPr>
        <w:t>”为主线，扎实做好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学科组</w:t>
      </w:r>
      <w:r>
        <w:rPr>
          <w:rFonts w:hint="eastAsia" w:ascii="SimSun" w:hAnsi="SimSun" w:eastAsia="SimSun" w:cs="SimSun"/>
          <w:sz w:val="24"/>
          <w:szCs w:val="24"/>
        </w:rPr>
        <w:t>教学工作和研究，充分发挥现任老师优势，积极开展教研活动，努力加强教学流程管理，提高课堂教学质量。以培养习惯、激发兴趣为目标，切实提高学生的</w:t>
      </w:r>
      <w:r>
        <w:rPr>
          <w:rFonts w:hint="eastAsia" w:ascii="SimSun" w:hAnsi="SimSun" w:cs="SimSun"/>
          <w:sz w:val="24"/>
          <w:szCs w:val="24"/>
          <w:lang w:val="en-US" w:eastAsia="zh-CN"/>
        </w:rPr>
        <w:t>学科核心</w:t>
      </w:r>
      <w:r>
        <w:rPr>
          <w:rFonts w:hint="eastAsia" w:ascii="SimSun" w:hAnsi="SimSun" w:eastAsia="SimSun" w:cs="SimSun"/>
          <w:sz w:val="24"/>
          <w:szCs w:val="24"/>
        </w:rPr>
        <w:t>素养，使教研活动成为提高教学质量的有效途径。</w:t>
      </w:r>
    </w:p>
    <w:p w14:paraId="4C5EC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textAlignment w:val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eastAsia="zh-CN"/>
        </w:rPr>
        <w:t>二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、基本目标</w:t>
      </w:r>
    </w:p>
    <w:p w14:paraId="28A394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1.提升课堂研究的氛围。透过各种课型的研究来指导和提高本组教师的课堂教学潜力，对课堂教学</w:t>
      </w:r>
      <w:r>
        <w:rPr>
          <w:rFonts w:hint="eastAsia" w:ascii="SimSun" w:hAnsi="SimSun" w:cs="SimSun"/>
          <w:sz w:val="24"/>
          <w:szCs w:val="24"/>
          <w:lang w:val="en-US" w:eastAsia="zh-CN"/>
        </w:rPr>
        <w:t>作业的设计与实施</w:t>
      </w:r>
      <w:r>
        <w:rPr>
          <w:rFonts w:hint="eastAsia" w:ascii="SimSun" w:hAnsi="SimSun" w:eastAsia="SimSun" w:cs="SimSun"/>
          <w:sz w:val="24"/>
          <w:szCs w:val="24"/>
        </w:rPr>
        <w:t>进行研究，最大程度提高课堂教学效率，组织本组教师学习如何</w:t>
      </w:r>
      <w:r>
        <w:rPr>
          <w:rFonts w:hint="eastAsia" w:ascii="SimSun" w:hAnsi="SimSun" w:cs="SimSun"/>
          <w:sz w:val="24"/>
          <w:szCs w:val="24"/>
          <w:lang w:val="en-US" w:eastAsia="zh-CN"/>
        </w:rPr>
        <w:t>设计作业</w:t>
      </w:r>
      <w:r>
        <w:rPr>
          <w:rFonts w:hint="eastAsia" w:ascii="SimSun" w:hAnsi="SimSun" w:eastAsia="SimSun" w:cs="SimSun"/>
          <w:sz w:val="24"/>
          <w:szCs w:val="24"/>
        </w:rPr>
        <w:t>，如何</w:t>
      </w:r>
      <w:r>
        <w:rPr>
          <w:rFonts w:hint="eastAsia" w:ascii="SimSun" w:hAnsi="SimSun" w:cs="SimSun"/>
          <w:sz w:val="24"/>
          <w:szCs w:val="24"/>
          <w:lang w:val="en-US" w:eastAsia="zh-CN"/>
        </w:rPr>
        <w:t>批改作业</w:t>
      </w:r>
      <w:r>
        <w:rPr>
          <w:rFonts w:hint="eastAsia" w:ascii="SimSun" w:hAnsi="SimSun" w:eastAsia="SimSun" w:cs="SimSun"/>
          <w:sz w:val="24"/>
          <w:szCs w:val="24"/>
        </w:rPr>
        <w:t>，如何</w:t>
      </w:r>
      <w:r>
        <w:rPr>
          <w:rFonts w:hint="eastAsia" w:ascii="SimSun" w:hAnsi="SimSun" w:cs="SimSun"/>
          <w:sz w:val="24"/>
          <w:szCs w:val="24"/>
          <w:lang w:val="en-US" w:eastAsia="zh-CN"/>
        </w:rPr>
        <w:t>讲评作业</w:t>
      </w:r>
      <w:r>
        <w:rPr>
          <w:rFonts w:hint="eastAsia" w:ascii="SimSun" w:hAnsi="SimSun" w:eastAsia="SimSun" w:cs="SimSun"/>
          <w:sz w:val="24"/>
          <w:szCs w:val="24"/>
        </w:rPr>
        <w:t>，并包括如何评价检测</w:t>
      </w:r>
      <w:r>
        <w:rPr>
          <w:rFonts w:hint="eastAsia" w:ascii="SimSun" w:hAnsi="SimSun" w:cs="SimSun"/>
          <w:sz w:val="24"/>
          <w:szCs w:val="24"/>
          <w:lang w:val="en-US" w:eastAsia="zh-CN"/>
        </w:rPr>
        <w:t>作业的效度</w:t>
      </w:r>
      <w:r>
        <w:rPr>
          <w:rFonts w:hint="eastAsia" w:ascii="SimSun" w:hAnsi="SimSun" w:eastAsia="SimSun" w:cs="SimSun"/>
          <w:sz w:val="24"/>
          <w:szCs w:val="24"/>
        </w:rPr>
        <w:t>。</w:t>
      </w:r>
    </w:p>
    <w:p w14:paraId="63E6BB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2.进行相关培训工作，更快地提升本组教师的教科研潜力。定期对本组教师进行新</w:t>
      </w:r>
      <w:r>
        <w:rPr>
          <w:rFonts w:hint="eastAsia" w:ascii="SimSun" w:hAnsi="SimSun" w:cs="SimSun"/>
          <w:sz w:val="24"/>
          <w:szCs w:val="24"/>
          <w:lang w:val="en-US" w:eastAsia="zh-CN"/>
        </w:rPr>
        <w:t>课程标准</w:t>
      </w:r>
      <w:r>
        <w:rPr>
          <w:rFonts w:hint="eastAsia" w:ascii="SimSun" w:hAnsi="SimSun" w:eastAsia="SimSun" w:cs="SimSun"/>
          <w:sz w:val="24"/>
          <w:szCs w:val="24"/>
        </w:rPr>
        <w:t>的学习与培训，突出案例培训及如何进行课题研究的相关培训。努力践行高效课堂教学，提高课堂教学效率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。</w:t>
      </w:r>
    </w:p>
    <w:p w14:paraId="337A9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3.组织指导好备课组活动，结合课题初步建设教学资源库，重点是备课和练习资源的建设。</w:t>
      </w:r>
    </w:p>
    <w:p w14:paraId="4D666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SimSun" w:hAnsi="SimSun" w:eastAsia="SimSun" w:cs="SimSun"/>
          <w:b/>
          <w:bCs/>
          <w:sz w:val="24"/>
          <w:szCs w:val="24"/>
        </w:rPr>
      </w:pPr>
      <w:bookmarkStart w:id="0" w:name="_GoBack"/>
      <w:r>
        <w:rPr>
          <w:rFonts w:hint="eastAsia" w:ascii="SimSun" w:hAnsi="SimSun" w:eastAsia="SimSun" w:cs="SimSun"/>
          <w:b/>
          <w:bCs/>
          <w:sz w:val="24"/>
          <w:szCs w:val="24"/>
          <w:lang w:eastAsia="zh-CN"/>
        </w:rPr>
        <w:t>三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、工作重点及主要措施</w:t>
      </w:r>
    </w:p>
    <w:bookmarkEnd w:id="0"/>
    <w:p w14:paraId="1F9D1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1、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集体</w:t>
      </w:r>
      <w:r>
        <w:rPr>
          <w:rFonts w:hint="eastAsia" w:ascii="SimSun" w:hAnsi="SimSun" w:eastAsia="SimSun" w:cs="SimSun"/>
          <w:sz w:val="24"/>
          <w:szCs w:val="24"/>
        </w:rPr>
        <w:t>备课，发挥群体智慧</w:t>
      </w:r>
    </w:p>
    <w:p w14:paraId="4DC984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  <w:lang w:eastAsia="zh-CN"/>
        </w:rPr>
        <w:t>集体</w:t>
      </w:r>
      <w:r>
        <w:rPr>
          <w:rFonts w:hint="eastAsia" w:ascii="SimSun" w:hAnsi="SimSun" w:eastAsia="SimSun" w:cs="SimSun"/>
          <w:sz w:val="24"/>
          <w:szCs w:val="24"/>
        </w:rPr>
        <w:t>备课是发挥群体优势，提高备课质量的重要途径，也是落实教学常规，提高课堂教学效率的必要措施。为此，要用心组织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集体</w:t>
      </w:r>
      <w:r>
        <w:rPr>
          <w:rFonts w:hint="eastAsia" w:ascii="SimSun" w:hAnsi="SimSun" w:eastAsia="SimSun" w:cs="SimSun"/>
          <w:sz w:val="24"/>
          <w:szCs w:val="24"/>
        </w:rPr>
        <w:t>备课，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确定各年级</w:t>
      </w:r>
      <w:r>
        <w:rPr>
          <w:rFonts w:hint="eastAsia" w:ascii="SimSun" w:hAnsi="SimSun" w:eastAsia="SimSun" w:cs="SimSun"/>
          <w:sz w:val="24"/>
          <w:szCs w:val="24"/>
        </w:rPr>
        <w:t>备课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组长，</w:t>
      </w:r>
      <w:r>
        <w:rPr>
          <w:rFonts w:hint="eastAsia" w:ascii="SimSun" w:hAnsi="SimSun" w:eastAsia="SimSun" w:cs="SimSun"/>
          <w:sz w:val="24"/>
          <w:szCs w:val="24"/>
        </w:rPr>
        <w:t>每次确定一个中心，重点讨论教学目标、学习目标、重点难点的处理方法和教学活动的设计，活动中做到有计划、有目标、有实效。</w:t>
      </w:r>
    </w:p>
    <w:p w14:paraId="68610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2、组织好公开课，加强群众研讨</w:t>
      </w:r>
    </w:p>
    <w:p w14:paraId="3F450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cs="SimSun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sz w:val="24"/>
          <w:szCs w:val="24"/>
        </w:rPr>
        <w:t>公开课是教师共同提高的又一种形式。认真搞好公开课教学活动，每个听评课都要落实并有记录。同时，对于每个公开课我们都要用心发挥群体力量，对教案仔细分析研究，对课堂结构仔细推敲，对</w:t>
      </w:r>
      <w:r>
        <w:rPr>
          <w:rFonts w:hint="eastAsia" w:ascii="SimSun" w:hAnsi="SimSun" w:cs="SimSun"/>
          <w:sz w:val="24"/>
          <w:szCs w:val="24"/>
          <w:lang w:val="en-US" w:eastAsia="zh-CN"/>
        </w:rPr>
        <w:t>作业</w:t>
      </w:r>
      <w:r>
        <w:rPr>
          <w:rFonts w:hint="eastAsia" w:ascii="SimSun" w:hAnsi="SimSun" w:eastAsia="SimSun" w:cs="SimSun"/>
          <w:sz w:val="24"/>
          <w:szCs w:val="24"/>
        </w:rPr>
        <w:t>精心设计，提高整体实力</w:t>
      </w:r>
      <w:r>
        <w:rPr>
          <w:rFonts w:hint="eastAsia" w:ascii="SimSun" w:hAnsi="SimSun" w:cs="SimSun"/>
          <w:sz w:val="24"/>
          <w:szCs w:val="24"/>
          <w:lang w:eastAsia="zh-CN"/>
        </w:rPr>
        <w:t>。</w:t>
      </w:r>
    </w:p>
    <w:p w14:paraId="47536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3、加强业务学习，提高自身素质</w:t>
      </w:r>
    </w:p>
    <w:p w14:paraId="6ED4D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sz w:val="24"/>
          <w:szCs w:val="24"/>
        </w:rPr>
        <w:t>继续认真组织学习新课程标准，用心开展研讨活动，明确教材的编写思想、资料体系、教学目标，认真研究教材，把握特点和教学要求，按各项要求，落实</w:t>
      </w:r>
      <w:r>
        <w:rPr>
          <w:rFonts w:hint="eastAsia" w:ascii="SimSun" w:hAnsi="SimSun" w:cs="SimSun"/>
          <w:sz w:val="24"/>
          <w:szCs w:val="24"/>
          <w:lang w:val="en-US" w:eastAsia="zh-CN"/>
        </w:rPr>
        <w:t>学科核心素养培养</w:t>
      </w:r>
      <w:r>
        <w:rPr>
          <w:rFonts w:hint="eastAsia" w:ascii="SimSun" w:hAnsi="SimSun" w:cs="SimSun"/>
          <w:sz w:val="24"/>
          <w:szCs w:val="24"/>
          <w:lang w:eastAsia="zh-CN"/>
        </w:rPr>
        <w:t>。</w:t>
      </w:r>
    </w:p>
    <w:p w14:paraId="4D78DA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4、狠抓九年级理化教学</w:t>
      </w:r>
    </w:p>
    <w:p w14:paraId="119FF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SimSun" w:hAnsi="SimSun" w:eastAsia="SimSun" w:cs="SimSun"/>
          <w:b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毕业班教学始终是学校工作重点，也当然是教研组工作重中之重。我们把重点放在加强双基和潜力培养上，注重学生的学习过程，加强实验教学，重视学生思维潜力培养，切实提高学生的实验操作技能和创新潜力。</w:t>
      </w:r>
    </w:p>
    <w:p w14:paraId="522A0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2" w:firstLineChars="200"/>
        <w:textAlignment w:val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  <w:lang w:eastAsia="zh-CN"/>
        </w:rPr>
        <w:t>四</w:t>
      </w:r>
      <w:r>
        <w:rPr>
          <w:rFonts w:hint="eastAsia" w:ascii="SimSun" w:hAnsi="SimSun" w:eastAsia="SimSun" w:cs="SimSun"/>
          <w:b/>
          <w:bCs/>
          <w:sz w:val="24"/>
          <w:szCs w:val="24"/>
          <w:lang w:val="en-US" w:eastAsia="zh-CN"/>
        </w:rPr>
        <w:t xml:space="preserve">、  </w:t>
      </w:r>
      <w:r>
        <w:rPr>
          <w:rFonts w:hint="eastAsia" w:ascii="SimSun" w:hAnsi="SimSun" w:eastAsia="SimSun" w:cs="SimSun"/>
          <w:b/>
          <w:bCs/>
          <w:sz w:val="24"/>
          <w:szCs w:val="24"/>
        </w:rPr>
        <w:t>月工作具体安排</w:t>
      </w:r>
    </w:p>
    <w:p w14:paraId="41C64153">
      <w:pPr>
        <w:pStyle w:val="3"/>
        <w:spacing w:line="240" w:lineRule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九月份：</w:t>
      </w:r>
    </w:p>
    <w:p w14:paraId="230E2D23">
      <w:pPr>
        <w:pStyle w:val="3"/>
        <w:spacing w:line="240" w:lineRule="auto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</w:rPr>
        <w:t>1、备课，做好学期初的准备工作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，</w:t>
      </w:r>
      <w:r>
        <w:rPr>
          <w:rFonts w:hint="eastAsia" w:ascii="SimSun" w:hAnsi="SimSun" w:eastAsia="SimSun" w:cs="SimSun"/>
          <w:sz w:val="24"/>
          <w:szCs w:val="24"/>
        </w:rPr>
        <w:t>教师上交教学计划</w:t>
      </w:r>
    </w:p>
    <w:p w14:paraId="69335CF7">
      <w:pPr>
        <w:pStyle w:val="3"/>
        <w:spacing w:line="240" w:lineRule="auto"/>
        <w:rPr>
          <w:rFonts w:hint="eastAsia" w:ascii="SimSun" w:hAnsi="SimSun" w:eastAsia="SimSun" w:cs="SimSun"/>
          <w:sz w:val="24"/>
          <w:szCs w:val="24"/>
          <w:lang w:eastAsia="zh-CN"/>
        </w:rPr>
      </w:pPr>
      <w:r>
        <w:rPr>
          <w:rFonts w:hint="eastAsia" w:cs="SimSun"/>
          <w:sz w:val="24"/>
          <w:szCs w:val="24"/>
          <w:lang w:val="en-US" w:eastAsia="zh-CN"/>
        </w:rPr>
        <w:t>2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、</w:t>
      </w:r>
      <w:r>
        <w:rPr>
          <w:rFonts w:hint="eastAsia" w:cs="SimSun"/>
          <w:sz w:val="24"/>
          <w:szCs w:val="24"/>
          <w:lang w:eastAsia="zh-CN"/>
        </w:rPr>
        <w:t>姚军华、</w:t>
      </w:r>
      <w:r>
        <w:rPr>
          <w:rFonts w:hint="eastAsia" w:cs="SimSun"/>
          <w:sz w:val="24"/>
          <w:szCs w:val="24"/>
          <w:lang w:val="en-US" w:eastAsia="zh-CN"/>
        </w:rPr>
        <w:t>王晔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老师开设公开课</w:t>
      </w:r>
    </w:p>
    <w:p w14:paraId="093E2DE2">
      <w:pPr>
        <w:pStyle w:val="3"/>
        <w:spacing w:line="240" w:lineRule="auto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cs="SimSun"/>
          <w:sz w:val="24"/>
          <w:szCs w:val="24"/>
          <w:lang w:val="en-US" w:eastAsia="zh-CN"/>
        </w:rPr>
        <w:t>3、教研组学习培训主题活动，</w:t>
      </w:r>
      <w:r>
        <w:rPr>
          <w:rFonts w:hint="eastAsia" w:ascii="SimSun" w:hAnsi="SimSun" w:eastAsia="SimSun" w:cs="SimSun"/>
          <w:kern w:val="0"/>
          <w:sz w:val="24"/>
          <w:szCs w:val="24"/>
        </w:rPr>
        <w:t>教学</w:t>
      </w:r>
      <w:r>
        <w:rPr>
          <w:rFonts w:hint="eastAsia" w:ascii="SimSun" w:hAnsi="SimSun" w:eastAsia="SimSun" w:cs="SimSun"/>
          <w:kern w:val="0"/>
          <w:sz w:val="24"/>
          <w:szCs w:val="24"/>
          <w:lang w:eastAsia="zh-CN"/>
        </w:rPr>
        <w:t>常规</w:t>
      </w:r>
      <w:r>
        <w:rPr>
          <w:rFonts w:hint="eastAsia" w:ascii="SimSun" w:hAnsi="SimSun" w:eastAsia="SimSun" w:cs="SimSun"/>
          <w:kern w:val="0"/>
          <w:sz w:val="24"/>
          <w:szCs w:val="24"/>
        </w:rPr>
        <w:t>检查</w:t>
      </w:r>
    </w:p>
    <w:p w14:paraId="0F867EF0">
      <w:pPr>
        <w:pStyle w:val="3"/>
        <w:spacing w:line="240" w:lineRule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十月份：</w:t>
      </w:r>
    </w:p>
    <w:p w14:paraId="3BBC809A">
      <w:pPr>
        <w:pStyle w:val="3"/>
        <w:spacing w:line="240" w:lineRule="auto"/>
        <w:ind w:left="0" w:leftChars="0" w:firstLine="480" w:firstLineChars="200"/>
        <w:rPr>
          <w:rFonts w:hint="default" w:ascii="SimSun" w:hAnsi="SimSun" w:eastAsia="SimSun" w:cs="SimSun"/>
          <w:sz w:val="24"/>
          <w:szCs w:val="24"/>
          <w:lang w:val="en-US"/>
        </w:rPr>
      </w:pPr>
      <w:r>
        <w:rPr>
          <w:rFonts w:hint="eastAsia" w:ascii="SimSun" w:hAnsi="SimSun" w:eastAsia="SimSun" w:cs="SimSun"/>
          <w:sz w:val="24"/>
          <w:szCs w:val="24"/>
        </w:rPr>
        <w:t>1、开展集体备课、组内听课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，</w:t>
      </w:r>
      <w:r>
        <w:rPr>
          <w:rFonts w:hint="eastAsia" w:ascii="SimSun" w:hAnsi="SimSun" w:eastAsia="SimSun" w:cs="SimSun"/>
          <w:kern w:val="0"/>
          <w:sz w:val="24"/>
          <w:szCs w:val="24"/>
          <w:lang w:val="en-US" w:eastAsia="zh-CN"/>
        </w:rPr>
        <w:t>跟踪调研</w:t>
      </w:r>
      <w:r>
        <w:rPr>
          <w:rFonts w:hint="eastAsia" w:cs="SimSun"/>
          <w:kern w:val="0"/>
          <w:sz w:val="24"/>
          <w:szCs w:val="24"/>
          <w:lang w:val="en-US" w:eastAsia="zh-CN"/>
        </w:rPr>
        <w:t>王芷倩老师</w:t>
      </w:r>
    </w:p>
    <w:p w14:paraId="410B1ACA">
      <w:pPr>
        <w:pStyle w:val="3"/>
        <w:spacing w:line="240" w:lineRule="auto"/>
        <w:ind w:left="0" w:leftChars="0" w:firstLine="480" w:firstLineChars="200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2、</w:t>
      </w:r>
      <w:r>
        <w:rPr>
          <w:rFonts w:hint="eastAsia" w:cs="SimSun"/>
          <w:sz w:val="24"/>
          <w:szCs w:val="24"/>
          <w:lang w:val="en-US" w:eastAsia="zh-CN"/>
        </w:rPr>
        <w:t>教研组学习培训主题活动，</w:t>
      </w:r>
      <w:r>
        <w:rPr>
          <w:rFonts w:hint="eastAsia" w:ascii="SimSun" w:hAnsi="SimSun" w:eastAsia="SimSun" w:cs="SimSun"/>
          <w:kern w:val="0"/>
          <w:sz w:val="24"/>
          <w:szCs w:val="24"/>
        </w:rPr>
        <w:t>教学</w:t>
      </w:r>
      <w:r>
        <w:rPr>
          <w:rFonts w:hint="eastAsia" w:ascii="SimSun" w:hAnsi="SimSun" w:eastAsia="SimSun" w:cs="SimSun"/>
          <w:kern w:val="0"/>
          <w:sz w:val="24"/>
          <w:szCs w:val="24"/>
          <w:lang w:eastAsia="zh-CN"/>
        </w:rPr>
        <w:t>常规</w:t>
      </w:r>
      <w:r>
        <w:rPr>
          <w:rFonts w:hint="eastAsia" w:ascii="SimSun" w:hAnsi="SimSun" w:eastAsia="SimSun" w:cs="SimSun"/>
          <w:kern w:val="0"/>
          <w:sz w:val="24"/>
          <w:szCs w:val="24"/>
        </w:rPr>
        <w:t>检查</w:t>
      </w:r>
    </w:p>
    <w:p w14:paraId="2D27CB57">
      <w:pPr>
        <w:widowControl/>
        <w:tabs>
          <w:tab w:val="left" w:pos="780"/>
        </w:tabs>
        <w:spacing w:line="240" w:lineRule="auto"/>
        <w:ind w:firstLine="480" w:firstLineChars="200"/>
        <w:jc w:val="left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</w:t>
      </w:r>
      <w:r>
        <w:rPr>
          <w:rFonts w:hint="eastAsia" w:ascii="SimSun" w:hAnsi="SimSun" w:eastAsia="SimSun" w:cs="SimSun"/>
          <w:sz w:val="24"/>
          <w:szCs w:val="24"/>
        </w:rPr>
        <w:t>、</w:t>
      </w:r>
      <w:r>
        <w:rPr>
          <w:rFonts w:hint="eastAsia" w:ascii="SimSun" w:hAnsi="SimSun" w:cs="SimSun"/>
          <w:sz w:val="24"/>
          <w:szCs w:val="24"/>
          <w:lang w:val="en-US" w:eastAsia="zh-CN"/>
        </w:rPr>
        <w:t>张祖国、姚建芬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老师开设公开课</w:t>
      </w:r>
    </w:p>
    <w:p w14:paraId="13F45585">
      <w:pPr>
        <w:pStyle w:val="3"/>
        <w:spacing w:line="240" w:lineRule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十一月份：</w:t>
      </w:r>
    </w:p>
    <w:p w14:paraId="4F5FA1EA">
      <w:pPr>
        <w:pStyle w:val="3"/>
        <w:spacing w:line="240" w:lineRule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</w:t>
      </w:r>
      <w:r>
        <w:rPr>
          <w:rFonts w:hint="eastAsia" w:ascii="SimSun" w:hAnsi="SimSun" w:eastAsia="SimSun" w:cs="SimSun"/>
          <w:sz w:val="24"/>
          <w:szCs w:val="24"/>
        </w:rPr>
        <w:t>、期中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质量调研</w:t>
      </w:r>
    </w:p>
    <w:p w14:paraId="78BF17CF">
      <w:pPr>
        <w:pStyle w:val="3"/>
        <w:spacing w:line="240" w:lineRule="auto"/>
        <w:rPr>
          <w:rFonts w:hint="eastAsia" w:ascii="SimSun" w:hAnsi="SimSun" w:eastAsia="SimSun" w:cs="SimSun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</w:t>
      </w:r>
      <w:r>
        <w:rPr>
          <w:rFonts w:hint="eastAsia" w:ascii="SimSun" w:hAnsi="SimSun" w:eastAsia="SimSun" w:cs="SimSun"/>
          <w:sz w:val="24"/>
          <w:szCs w:val="24"/>
        </w:rPr>
        <w:t>、</w:t>
      </w:r>
      <w:r>
        <w:rPr>
          <w:rFonts w:hint="eastAsia" w:cs="SimSun"/>
          <w:kern w:val="0"/>
          <w:sz w:val="24"/>
          <w:szCs w:val="24"/>
          <w:lang w:val="en-US" w:eastAsia="zh-CN"/>
        </w:rPr>
        <w:t>汪铁平</w:t>
      </w:r>
      <w:r>
        <w:rPr>
          <w:rFonts w:hint="eastAsia" w:ascii="SimSun" w:hAnsi="SimSun" w:eastAsia="SimSun" w:cs="SimSun"/>
          <w:kern w:val="0"/>
          <w:sz w:val="24"/>
          <w:szCs w:val="24"/>
          <w:lang w:val="en-US" w:eastAsia="zh-CN"/>
        </w:rPr>
        <w:t>老师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上公开课</w:t>
      </w:r>
    </w:p>
    <w:p w14:paraId="430E86FE">
      <w:pPr>
        <w:pStyle w:val="3"/>
        <w:spacing w:line="240" w:lineRule="auto"/>
        <w:rPr>
          <w:rFonts w:hint="eastAsia" w:ascii="SimSun" w:hAnsi="SimSun" w:eastAsia="SimSun" w:cs="SimSun"/>
          <w:kern w:val="0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3、</w:t>
      </w:r>
      <w:r>
        <w:rPr>
          <w:rFonts w:hint="eastAsia" w:cs="SimSun"/>
          <w:sz w:val="24"/>
          <w:szCs w:val="24"/>
          <w:lang w:val="en-US" w:eastAsia="zh-CN"/>
        </w:rPr>
        <w:t>教研组学习培训主题活动，</w:t>
      </w:r>
      <w:r>
        <w:rPr>
          <w:rFonts w:hint="eastAsia" w:ascii="SimSun" w:hAnsi="SimSun" w:eastAsia="SimSun" w:cs="SimSun"/>
          <w:kern w:val="0"/>
          <w:sz w:val="24"/>
          <w:szCs w:val="24"/>
        </w:rPr>
        <w:t>教学</w:t>
      </w:r>
      <w:r>
        <w:rPr>
          <w:rFonts w:hint="eastAsia" w:ascii="SimSun" w:hAnsi="SimSun" w:eastAsia="SimSun" w:cs="SimSun"/>
          <w:kern w:val="0"/>
          <w:sz w:val="24"/>
          <w:szCs w:val="24"/>
          <w:lang w:eastAsia="zh-CN"/>
        </w:rPr>
        <w:t>常规</w:t>
      </w:r>
      <w:r>
        <w:rPr>
          <w:rFonts w:hint="eastAsia" w:ascii="SimSun" w:hAnsi="SimSun" w:eastAsia="SimSun" w:cs="SimSun"/>
          <w:kern w:val="0"/>
          <w:sz w:val="24"/>
          <w:szCs w:val="24"/>
        </w:rPr>
        <w:t>检查</w:t>
      </w:r>
    </w:p>
    <w:p w14:paraId="3C3F5A73">
      <w:pPr>
        <w:pStyle w:val="3"/>
        <w:spacing w:line="240" w:lineRule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十二月份：</w:t>
      </w:r>
    </w:p>
    <w:p w14:paraId="16E7D3D6">
      <w:pPr>
        <w:pStyle w:val="3"/>
        <w:numPr>
          <w:ilvl w:val="0"/>
          <w:numId w:val="1"/>
        </w:numPr>
        <w:spacing w:line="240" w:lineRule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教学资料整理</w:t>
      </w:r>
    </w:p>
    <w:p w14:paraId="24D0D9FE">
      <w:pPr>
        <w:pStyle w:val="3"/>
        <w:numPr>
          <w:ilvl w:val="0"/>
          <w:numId w:val="1"/>
        </w:numPr>
        <w:spacing w:line="240" w:lineRule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cs="SimSun"/>
          <w:sz w:val="24"/>
          <w:szCs w:val="24"/>
          <w:lang w:val="en-US" w:eastAsia="zh-CN"/>
        </w:rPr>
        <w:t>教研组学习培训主题活动，</w:t>
      </w:r>
      <w:r>
        <w:rPr>
          <w:rFonts w:hint="eastAsia" w:ascii="SimSun" w:hAnsi="SimSun" w:eastAsia="SimSun" w:cs="SimSun"/>
          <w:kern w:val="0"/>
          <w:sz w:val="24"/>
          <w:szCs w:val="24"/>
        </w:rPr>
        <w:t>教学</w:t>
      </w:r>
      <w:r>
        <w:rPr>
          <w:rFonts w:hint="eastAsia" w:ascii="SimSun" w:hAnsi="SimSun" w:eastAsia="SimSun" w:cs="SimSun"/>
          <w:kern w:val="0"/>
          <w:sz w:val="24"/>
          <w:szCs w:val="24"/>
          <w:lang w:eastAsia="zh-CN"/>
        </w:rPr>
        <w:t>常规</w:t>
      </w:r>
      <w:r>
        <w:rPr>
          <w:rFonts w:hint="eastAsia" w:ascii="SimSun" w:hAnsi="SimSun" w:eastAsia="SimSun" w:cs="SimSun"/>
          <w:kern w:val="0"/>
          <w:sz w:val="24"/>
          <w:szCs w:val="24"/>
        </w:rPr>
        <w:t>检查</w:t>
      </w:r>
    </w:p>
    <w:p w14:paraId="78E8CF97">
      <w:pPr>
        <w:pStyle w:val="3"/>
        <w:numPr>
          <w:ilvl w:val="0"/>
          <w:numId w:val="1"/>
        </w:numPr>
        <w:spacing w:line="240" w:lineRule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cs="SimSun"/>
          <w:sz w:val="24"/>
          <w:szCs w:val="24"/>
          <w:lang w:eastAsia="zh-CN"/>
        </w:rPr>
        <w:t>王磊、</w:t>
      </w:r>
      <w:r>
        <w:rPr>
          <w:rFonts w:hint="eastAsia" w:cs="SimSun"/>
          <w:sz w:val="24"/>
          <w:szCs w:val="24"/>
          <w:lang w:val="en-US" w:eastAsia="zh-CN"/>
        </w:rPr>
        <w:t>曹萌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老师开设公开课</w:t>
      </w:r>
    </w:p>
    <w:p w14:paraId="5201C694">
      <w:pPr>
        <w:pStyle w:val="3"/>
        <w:spacing w:line="240" w:lineRule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一月份：</w:t>
      </w:r>
    </w:p>
    <w:p w14:paraId="5A5593D5">
      <w:pPr>
        <w:pStyle w:val="3"/>
        <w:spacing w:line="240" w:lineRule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1、教研组工作总结，材料整理归档</w:t>
      </w:r>
    </w:p>
    <w:p w14:paraId="43D38DEE">
      <w:pPr>
        <w:pStyle w:val="3"/>
        <w:spacing w:line="240" w:lineRule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2、备课检查、学情调查、论文上交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及考核工作</w:t>
      </w:r>
    </w:p>
    <w:p w14:paraId="513D6656">
      <w:pPr>
        <w:pStyle w:val="3"/>
        <w:spacing w:line="240" w:lineRule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sz w:val="24"/>
          <w:szCs w:val="24"/>
        </w:rPr>
        <w:t>3、做好期末复习工作</w:t>
      </w:r>
      <w:r>
        <w:rPr>
          <w:rFonts w:hint="eastAsia" w:ascii="SimSun" w:hAnsi="SimSun" w:eastAsia="SimSun" w:cs="SimSun"/>
          <w:sz w:val="24"/>
          <w:szCs w:val="24"/>
          <w:lang w:eastAsia="zh-CN"/>
        </w:rPr>
        <w:t>，期末质量调研</w:t>
      </w:r>
    </w:p>
    <w:p w14:paraId="781BC5DA">
      <w:pPr>
        <w:pStyle w:val="3"/>
        <w:spacing w:line="240" w:lineRule="auto"/>
        <w:rPr>
          <w:rFonts w:hint="eastAsia" w:ascii="SimSun" w:hAnsi="SimSun" w:eastAsia="SimSun" w:cs="SimSun"/>
          <w:b/>
          <w:bCs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z w:val="24"/>
          <w:szCs w:val="24"/>
        </w:rPr>
        <w:t>附：公开课安排</w:t>
      </w:r>
    </w:p>
    <w:p w14:paraId="3E502AD5">
      <w:pPr>
        <w:spacing w:line="240" w:lineRule="auto"/>
        <w:ind w:firstLine="480" w:firstLineChars="200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cs="SimSun"/>
          <w:sz w:val="24"/>
          <w:szCs w:val="24"/>
          <w:lang w:eastAsia="zh-CN"/>
        </w:rPr>
        <w:t>姚军华</w:t>
      </w:r>
      <w:r>
        <w:rPr>
          <w:rFonts w:hint="eastAsia" w:cs="SimSun"/>
          <w:sz w:val="24"/>
          <w:szCs w:val="24"/>
          <w:lang w:val="en-US" w:eastAsia="zh-CN"/>
        </w:rPr>
        <w:t xml:space="preserve">        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（第三周）</w:t>
      </w:r>
    </w:p>
    <w:p w14:paraId="6466BC61">
      <w:pPr>
        <w:spacing w:line="240" w:lineRule="auto"/>
        <w:ind w:firstLine="480" w:firstLineChars="200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王  晔        （第</w:t>
      </w:r>
      <w:r>
        <w:rPr>
          <w:rFonts w:hint="eastAsia" w:ascii="SimSun" w:hAnsi="SimSun" w:cs="SimSun"/>
          <w:sz w:val="24"/>
          <w:szCs w:val="24"/>
          <w:lang w:val="en-US" w:eastAsia="zh-CN"/>
        </w:rPr>
        <w:t>四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周）</w:t>
      </w:r>
    </w:p>
    <w:p w14:paraId="0C366EF0">
      <w:pPr>
        <w:spacing w:line="240" w:lineRule="auto"/>
        <w:ind w:firstLine="480" w:firstLineChars="200"/>
        <w:rPr>
          <w:rFonts w:hint="eastAsia" w:cs="SimSun"/>
          <w:sz w:val="24"/>
          <w:szCs w:val="24"/>
          <w:lang w:eastAsia="zh-CN"/>
        </w:rPr>
      </w:pPr>
      <w:r>
        <w:rPr>
          <w:rFonts w:hint="eastAsia" w:ascii="SimSun" w:hAnsi="SimSun" w:cs="SimSun"/>
          <w:sz w:val="24"/>
          <w:szCs w:val="24"/>
          <w:lang w:val="en-US" w:eastAsia="zh-CN"/>
        </w:rPr>
        <w:t xml:space="preserve">张祖国        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（第</w:t>
      </w:r>
      <w:r>
        <w:rPr>
          <w:rFonts w:hint="eastAsia" w:ascii="SimSun" w:hAnsi="SimSun" w:cs="SimSun"/>
          <w:sz w:val="24"/>
          <w:szCs w:val="24"/>
          <w:lang w:val="en-US" w:eastAsia="zh-CN"/>
        </w:rPr>
        <w:t>七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周）</w:t>
      </w:r>
    </w:p>
    <w:p w14:paraId="4E09E70A">
      <w:pPr>
        <w:spacing w:line="240" w:lineRule="auto"/>
        <w:ind w:firstLine="480" w:firstLineChars="200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eastAsia="zh-CN"/>
        </w:rPr>
        <w:t>姚建芬</w:t>
      </w:r>
      <w:r>
        <w:rPr>
          <w:rFonts w:hint="eastAsia" w:cs="SimSun"/>
          <w:sz w:val="24"/>
          <w:szCs w:val="24"/>
          <w:lang w:val="en-US" w:eastAsia="zh-CN"/>
        </w:rPr>
        <w:t xml:space="preserve">        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（第</w:t>
      </w:r>
      <w:r>
        <w:rPr>
          <w:rFonts w:hint="eastAsia" w:ascii="SimSun" w:hAnsi="SimSun" w:cs="SimSun"/>
          <w:sz w:val="24"/>
          <w:szCs w:val="24"/>
          <w:lang w:val="en-US" w:eastAsia="zh-CN"/>
        </w:rPr>
        <w:t>八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周）</w:t>
      </w:r>
    </w:p>
    <w:p w14:paraId="1FB1DE72">
      <w:pPr>
        <w:spacing w:line="240" w:lineRule="auto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cs="SimSun"/>
          <w:sz w:val="24"/>
          <w:szCs w:val="24"/>
          <w:lang w:val="en-US" w:eastAsia="zh-CN"/>
        </w:rPr>
        <w:t xml:space="preserve">    汪铁平        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（第</w:t>
      </w:r>
      <w:r>
        <w:rPr>
          <w:rFonts w:hint="eastAsia" w:ascii="SimSun" w:hAnsi="SimSun" w:cs="SimSun"/>
          <w:sz w:val="24"/>
          <w:szCs w:val="24"/>
          <w:lang w:val="en-US" w:eastAsia="zh-CN"/>
        </w:rPr>
        <w:t>十二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周）</w:t>
      </w:r>
    </w:p>
    <w:p w14:paraId="7D5EB8A4">
      <w:pPr>
        <w:spacing w:line="240" w:lineRule="auto"/>
        <w:ind w:firstLine="480" w:firstLineChars="200"/>
        <w:rPr>
          <w:rFonts w:hint="eastAsia" w:ascii="SimSun" w:hAnsi="SimSun" w:eastAsia="SimSun" w:cs="SimSun"/>
          <w:b/>
          <w:sz w:val="24"/>
          <w:szCs w:val="24"/>
        </w:rPr>
      </w:pPr>
      <w:r>
        <w:rPr>
          <w:rFonts w:hint="eastAsia" w:ascii="SimSun" w:hAnsi="SimSun" w:cs="SimSun"/>
          <w:sz w:val="24"/>
          <w:szCs w:val="24"/>
          <w:lang w:val="en-US" w:eastAsia="zh-CN"/>
        </w:rPr>
        <w:t xml:space="preserve">曹  萌        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（第</w:t>
      </w:r>
      <w:r>
        <w:rPr>
          <w:rFonts w:hint="eastAsia" w:ascii="SimSun" w:hAnsi="SimSun" w:cs="SimSun"/>
          <w:sz w:val="24"/>
          <w:szCs w:val="24"/>
          <w:lang w:val="en-US" w:eastAsia="zh-CN"/>
        </w:rPr>
        <w:t>十四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 xml:space="preserve">周）            </w:t>
      </w:r>
    </w:p>
    <w:p w14:paraId="44F5B6F8">
      <w:pPr>
        <w:spacing w:line="240" w:lineRule="auto"/>
        <w:ind w:firstLine="480" w:firstLineChars="200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王</w:t>
      </w:r>
      <w:r>
        <w:rPr>
          <w:rFonts w:hint="eastAsia" w:ascii="SimSun" w:hAnsi="SimSun" w:cs="SimSun"/>
          <w:sz w:val="24"/>
          <w:szCs w:val="24"/>
          <w:lang w:val="en-US" w:eastAsia="zh-CN"/>
        </w:rPr>
        <w:t xml:space="preserve">  磊        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（第</w:t>
      </w:r>
      <w:r>
        <w:rPr>
          <w:rFonts w:hint="eastAsia" w:ascii="SimSun" w:hAnsi="SimSun" w:cs="SimSun"/>
          <w:sz w:val="24"/>
          <w:szCs w:val="24"/>
          <w:lang w:val="en-US" w:eastAsia="zh-CN"/>
        </w:rPr>
        <w:t>十六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周）</w:t>
      </w:r>
    </w:p>
    <w:p w14:paraId="11508D97">
      <w:pPr>
        <w:spacing w:line="240" w:lineRule="auto"/>
        <w:ind w:firstLine="480" w:firstLineChars="200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cs="SimSun"/>
          <w:sz w:val="24"/>
          <w:szCs w:val="24"/>
          <w:lang w:val="en-US" w:eastAsia="zh-CN"/>
        </w:rPr>
        <w:t>王芷倩   教学跟踪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（第</w:t>
      </w:r>
      <w:r>
        <w:rPr>
          <w:rFonts w:hint="eastAsia" w:ascii="SimSun" w:hAnsi="SimSun" w:cs="SimSun"/>
          <w:sz w:val="24"/>
          <w:szCs w:val="24"/>
          <w:lang w:val="en-US" w:eastAsia="zh-CN"/>
        </w:rPr>
        <w:t>七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周）</w:t>
      </w:r>
    </w:p>
    <w:p w14:paraId="48EC0201">
      <w:pPr>
        <w:spacing w:line="240" w:lineRule="auto"/>
        <w:ind w:firstLine="6480" w:firstLineChars="2700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cs="SimSun"/>
          <w:sz w:val="24"/>
          <w:szCs w:val="24"/>
          <w:lang w:val="en-US" w:eastAsia="zh-CN"/>
        </w:rPr>
        <w:t>理化生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教研组</w:t>
      </w:r>
    </w:p>
    <w:p w14:paraId="21AACD1E">
      <w:pPr>
        <w:spacing w:line="240" w:lineRule="auto"/>
        <w:ind w:firstLine="6480" w:firstLineChars="2700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</w:t>
      </w:r>
      <w:r>
        <w:rPr>
          <w:rFonts w:hint="eastAsia" w:ascii="SimSun" w:hAnsi="SimSun" w:cs="SimSun"/>
          <w:sz w:val="24"/>
          <w:szCs w:val="24"/>
          <w:lang w:val="en-US" w:eastAsia="zh-CN"/>
        </w:rPr>
        <w:t>024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年9月</w:t>
      </w:r>
    </w:p>
    <w:p w14:paraId="2EECC767">
      <w:pPr>
        <w:spacing w:line="24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</w:t>
      </w:r>
    </w:p>
    <w:p w14:paraId="40F422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AF8C0F"/>
    <w:multiLevelType w:val="singleLevel"/>
    <w:tmpl w:val="59AF8C0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EF74DB"/>
    <w:rsid w:val="7A3D2C1A"/>
    <w:rsid w:val="DEBB0152"/>
    <w:rsid w:val="FEEF74DB"/>
    <w:rsid w:val="FF79E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SimSun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exact"/>
      <w:ind w:firstLine="480" w:firstLineChars="200"/>
    </w:pPr>
    <w:rPr>
      <w:rFonts w:ascii="SimSun" w:hAnsi="SimSun"/>
      <w:sz w:val="24"/>
      <w:szCs w:val="24"/>
    </w:rPr>
  </w:style>
  <w:style w:type="paragraph" w:styleId="3">
    <w:name w:val="Normal (Web)"/>
    <w:basedOn w:val="1"/>
    <w:unhideWhenUsed/>
    <w:qFormat/>
    <w:uiPriority w:val="99"/>
    <w:pPr>
      <w:widowControl/>
      <w:spacing w:line="280" w:lineRule="atLeast"/>
      <w:ind w:firstLine="360"/>
      <w:jc w:val="left"/>
    </w:pPr>
    <w:rPr>
      <w:rFonts w:ascii="SimSun" w:hAnsi="SimSun" w:cs="SimSu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1283</Words>
  <Characters>1295</Characters>
  <Lines>0</Lines>
  <Paragraphs>0</Paragraphs>
  <TotalTime>7</TotalTime>
  <ScaleCrop>false</ScaleCrop>
  <LinksUpToDate>false</LinksUpToDate>
  <CharactersWithSpaces>1415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2024-09-01T20:12:00Z</dcterms:created>
  <dc:creator>光靥</dc:creator>
  <cp:lastModifiedBy>佳莺</cp:lastModifiedBy>
  <dcterms:modified xsi:type="dcterms:W3CDTF">2025-10-25T07:21:52Z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076BE7EACAD49D1ECAE9D36668393280_41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