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C4A33">
      <w:pPr>
        <w:jc w:val="center"/>
        <w:rPr>
          <w:rFonts w:ascii="SimSun" w:hAnsi="SimSun"/>
          <w:b/>
          <w:spacing w:val="15"/>
          <w:sz w:val="28"/>
          <w:szCs w:val="30"/>
        </w:rPr>
      </w:pPr>
      <w:r>
        <w:rPr>
          <w:rFonts w:ascii="SimSun" w:hAnsi="SimSun"/>
          <w:b/>
          <w:spacing w:val="15"/>
          <w:sz w:val="28"/>
          <w:szCs w:val="30"/>
        </w:rPr>
        <w:t>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4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二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心理健康</w:t>
      </w:r>
      <w:r>
        <w:rPr>
          <w:rFonts w:ascii="SimSun" w:hAnsi="SimSun"/>
          <w:b/>
          <w:spacing w:val="15"/>
          <w:sz w:val="28"/>
          <w:szCs w:val="30"/>
        </w:rPr>
        <w:t>教研组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工作</w:t>
      </w:r>
      <w:r>
        <w:rPr>
          <w:rFonts w:ascii="SimSun" w:hAnsi="SimSun"/>
          <w:b/>
          <w:spacing w:val="15"/>
          <w:sz w:val="28"/>
          <w:szCs w:val="30"/>
        </w:rPr>
        <w:t>计划</w:t>
      </w:r>
    </w:p>
    <w:p w14:paraId="1F76494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一、指导思想 </w:t>
      </w:r>
    </w:p>
    <w:p w14:paraId="611296C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以《中小学心理健康教育指导纲要》为指导，坚持“立德树人”根本任务，遵循学生身心发展规律，结合学校实际，积极开展心理健康教育工作，促进学生身心和谐发展，为学生的健康成长和幸福生活奠定基础。</w:t>
      </w:r>
    </w:p>
    <w:p w14:paraId="34EDA94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工作目标</w:t>
      </w:r>
    </w:p>
    <w:p w14:paraId="15F361BB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增强学生心理素质：</w:t>
      </w:r>
      <w:r>
        <w:rPr>
          <w:rFonts w:hint="eastAsia"/>
          <w:sz w:val="21"/>
          <w:szCs w:val="21"/>
          <w:lang w:val="en-US" w:eastAsia="zh-CN"/>
        </w:rPr>
        <w:t>开展</w:t>
      </w:r>
      <w:r>
        <w:rPr>
          <w:rFonts w:hint="default"/>
          <w:sz w:val="21"/>
          <w:szCs w:val="21"/>
          <w:lang w:val="en-US" w:eastAsia="zh-CN"/>
        </w:rPr>
        <w:t>系统性</w:t>
      </w:r>
      <w:r>
        <w:rPr>
          <w:rFonts w:hint="eastAsia"/>
          <w:sz w:val="21"/>
          <w:szCs w:val="21"/>
          <w:lang w:val="en-US" w:eastAsia="zh-CN"/>
        </w:rPr>
        <w:t>、多样化</w:t>
      </w:r>
      <w:r>
        <w:rPr>
          <w:rFonts w:hint="default"/>
          <w:sz w:val="21"/>
          <w:szCs w:val="21"/>
          <w:lang w:val="en-US" w:eastAsia="zh-CN"/>
        </w:rPr>
        <w:t>的心理健康教育和辅导活动，帮助学生掌握基本的心理调适方法，增强自我认知、情绪管理、人际交往、压力应对等方面的能力，培养学生积极乐观、健康向上的心理品质。</w:t>
      </w:r>
    </w:p>
    <w:p w14:paraId="197898FB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预防与减少心理问题：开展学生心理健康普查工作，建立和完善学生心理健康档案，为教育教学提供参考。加强心理咨询服务，提供个体和团体心理辅导。通过早期的心理干预和健康宣传，预防和减少学生中出现的常见心理问题，如考试焦虑、人际交往困扰、网络成瘾等，确保学生的心理健康状态得到有效监控和及时维护。</w:t>
      </w:r>
    </w:p>
    <w:p w14:paraId="223FA2AF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营造良好</w:t>
      </w:r>
      <w:r>
        <w:rPr>
          <w:rFonts w:hint="eastAsia"/>
          <w:sz w:val="21"/>
          <w:szCs w:val="21"/>
          <w:lang w:val="en-US" w:eastAsia="zh-CN"/>
        </w:rPr>
        <w:t>校园</w:t>
      </w:r>
      <w:r>
        <w:rPr>
          <w:rFonts w:hint="default"/>
          <w:sz w:val="21"/>
          <w:szCs w:val="21"/>
          <w:lang w:val="en-US" w:eastAsia="zh-CN"/>
        </w:rPr>
        <w:t>心理氛围：加强心理健康知识宣传，营造积极向上、和谐友爱的校园心理氛围，促进学生身心健康发展。</w:t>
      </w:r>
    </w:p>
    <w:p w14:paraId="644D6497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促进家校合作：加强与家长的沟通，提升家长对心理健康教育的认识和支持</w:t>
      </w:r>
      <w:r>
        <w:rPr>
          <w:rFonts w:hint="eastAsia"/>
          <w:sz w:val="21"/>
          <w:szCs w:val="21"/>
          <w:lang w:val="en-US" w:eastAsia="zh-CN"/>
        </w:rPr>
        <w:t>，</w:t>
      </w:r>
      <w:r>
        <w:rPr>
          <w:rFonts w:hint="default"/>
          <w:sz w:val="21"/>
          <w:szCs w:val="21"/>
          <w:lang w:val="en-US" w:eastAsia="zh-CN"/>
        </w:rPr>
        <w:t>提高家长对孩子心理健康的重视程度，共同配合学校做好学生的心理健康教育和心理疏导工作。</w:t>
      </w:r>
    </w:p>
    <w:p w14:paraId="3C0F806A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提升教师心育能力：加大对教师心理健康教育能力的培训力度，提升全体教师识别和应对学生心理问题的能力，形成全员参与的心理健康教育机制。</w:t>
      </w:r>
    </w:p>
    <w:p w14:paraId="38DD715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三、心理健康教育教研常规</w:t>
      </w:r>
    </w:p>
    <w:p w14:paraId="103A126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 xml:space="preserve">. </w:t>
      </w:r>
      <w:r>
        <w:rPr>
          <w:rFonts w:hint="default"/>
          <w:sz w:val="21"/>
          <w:szCs w:val="21"/>
          <w:lang w:val="en-US" w:eastAsia="zh-CN"/>
        </w:rPr>
        <w:t>继续落实好教研活动的纪律性、计划性、力求提升学术性。</w:t>
      </w:r>
    </w:p>
    <w:p w14:paraId="09A413D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认真组织参加每月的心理健康教育教研活动，在一次次心与心的交流研讨中有所得、有所思、有所悟，在分享他人教育教学成果的同时，实现自身的发展与成长。加强专业知识的学习，努力提升个人的专业水平和教学素养，切实发挥教研实效，使教学实效最大化。</w:t>
      </w:r>
    </w:p>
    <w:p w14:paraId="5B7EDF45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聚焦课堂质量</w:t>
      </w:r>
    </w:p>
    <w:p w14:paraId="450403D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结合课标学习落实好集体备课，做到研究与教材同步；每次研究的切入点要小；关键研究行动与对策。增加备学生的环节（每周针对学生学习中的一个具体问题研究解决对策），并体现在教研活动记录中。</w:t>
      </w:r>
    </w:p>
    <w:p w14:paraId="0260E65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四、主要工作与措施</w:t>
      </w:r>
    </w:p>
    <w:p w14:paraId="15594CB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 课程教学</w:t>
      </w:r>
    </w:p>
    <w:p w14:paraId="6584DB78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加强课程建设，提升课堂教学质量。组织教师深入学习《中小学心理健康教育指导纲要》，明确课程目标和内容要求。开展集体备课和教学研讨，探索适合初中生年龄特点和心理发展水平的教学方法和活动形式。开发校本课程资源，丰富课程内容，增强课程的趣味性和实效性。加强课堂教学管理，注重课堂互动和体验，提高课堂教学效率。</w:t>
      </w:r>
    </w:p>
    <w:p w14:paraId="3A1B09C3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2.心理咨询与辅导</w:t>
      </w:r>
    </w:p>
    <w:p w14:paraId="665134F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完善学校心理辅导室各项设施，合理安排学生的心理辅导服务，并按值班表进行实施。建立健全学生心理健康档案，对有需要的学生进行个体或团体心理辅导，提供心理支持和建议。建立心理危机干预机制，及时处理学生心理危机事件。</w:t>
      </w:r>
    </w:p>
    <w:p w14:paraId="16B2BD9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3.心理健康教育主题活动</w:t>
      </w:r>
    </w:p>
    <w:p w14:paraId="60B3628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每学期开展一次心理健康教育主题活动，如心理剧、心理讲座等。利用重要时间节点开展特色校园文化活动，提升学生参与度丰富课余生活，促进学生身心健康发展。</w:t>
      </w:r>
    </w:p>
    <w:p w14:paraId="044B5428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4.教师心理健康培训</w:t>
      </w:r>
    </w:p>
    <w:p w14:paraId="486113A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组织教师参加心理健康教育培训，提高教师的心理健康教育能力和水平。鼓励教师将心理健康教育融入日常教学中，关注学生的情感和心理需求。</w:t>
      </w:r>
    </w:p>
    <w:p w14:paraId="68734CA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5.心理健康宣传</w:t>
      </w:r>
    </w:p>
    <w:p w14:paraId="283FBE5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利用校园宣传栏、校园广播、班级板报等渠道普及心理健康知识。通过学校公众号、家长微信群等平台，向家长和学生宣传心理健康的重要性，提高全校师生及学生家长的心理健康意识。</w:t>
      </w:r>
    </w:p>
    <w:p w14:paraId="1CEF609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五、</w:t>
      </w:r>
      <w:r>
        <w:rPr>
          <w:rFonts w:hint="default"/>
          <w:sz w:val="21"/>
          <w:szCs w:val="21"/>
          <w:lang w:val="en-US" w:eastAsia="zh-CN"/>
        </w:rPr>
        <w:t>具体的工作：</w:t>
      </w:r>
    </w:p>
    <w:p w14:paraId="7B35479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</w:t>
      </w:r>
      <w:r>
        <w:rPr>
          <w:rFonts w:hint="default"/>
          <w:sz w:val="21"/>
          <w:szCs w:val="21"/>
          <w:lang w:val="en-US" w:eastAsia="zh-CN"/>
        </w:rPr>
        <w:t>月份：</w:t>
      </w:r>
    </w:p>
    <w:p w14:paraId="0B8D769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default"/>
          <w:sz w:val="21"/>
          <w:szCs w:val="21"/>
          <w:lang w:val="en-US" w:eastAsia="zh-CN"/>
        </w:rPr>
        <w:t xml:space="preserve">各年级心理健康教育教师制定好本学期的教学计划。 </w:t>
      </w:r>
    </w:p>
    <w:p w14:paraId="3506CF0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default"/>
          <w:sz w:val="21"/>
          <w:szCs w:val="21"/>
          <w:lang w:val="en-US" w:eastAsia="zh-CN"/>
        </w:rPr>
        <w:t>教研组长制定好教研组工作计划。</w:t>
      </w:r>
    </w:p>
    <w:p w14:paraId="310C5A9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default"/>
          <w:sz w:val="21"/>
          <w:szCs w:val="21"/>
          <w:lang w:val="en-US" w:eastAsia="zh-CN"/>
        </w:rPr>
        <w:t>备课组集备、个备，超前一周备课量。</w:t>
      </w:r>
    </w:p>
    <w:p w14:paraId="351E162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default"/>
          <w:sz w:val="21"/>
          <w:szCs w:val="21"/>
          <w:lang w:val="en-US" w:eastAsia="zh-CN"/>
        </w:rPr>
        <w:t>完善学校心理辅导室各项设施，制定心理辅导值班表。</w:t>
      </w:r>
    </w:p>
    <w:p w14:paraId="318239D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  <w:lang w:val="en-US" w:eastAsia="zh-CN"/>
        </w:rPr>
        <w:t>.运用润心平台，对全体学生进行摸排</w:t>
      </w:r>
      <w:r>
        <w:rPr>
          <w:rFonts w:hint="default"/>
          <w:sz w:val="21"/>
          <w:szCs w:val="21"/>
          <w:lang w:val="en-US" w:eastAsia="zh-CN"/>
        </w:rPr>
        <w:t>，全面了解学生心理健康状况。</w:t>
      </w:r>
    </w:p>
    <w:p w14:paraId="315C3A4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三</w:t>
      </w:r>
      <w:r>
        <w:rPr>
          <w:rFonts w:hint="default"/>
          <w:sz w:val="21"/>
          <w:szCs w:val="21"/>
          <w:lang w:val="en-US" w:eastAsia="zh-CN"/>
        </w:rPr>
        <w:t>月份：</w:t>
      </w:r>
    </w:p>
    <w:p w14:paraId="365DE5B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default"/>
          <w:sz w:val="21"/>
          <w:szCs w:val="21"/>
          <w:lang w:val="en-US" w:eastAsia="zh-CN"/>
        </w:rPr>
        <w:t>建立和完善学生心理健康档案</w:t>
      </w:r>
      <w:r>
        <w:rPr>
          <w:rFonts w:hint="eastAsia"/>
          <w:sz w:val="21"/>
          <w:szCs w:val="21"/>
          <w:lang w:val="en-US" w:eastAsia="zh-CN"/>
        </w:rPr>
        <w:t>，进行持续跟踪。</w:t>
      </w:r>
    </w:p>
    <w:p w14:paraId="72D9558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2.探讨</w:t>
      </w:r>
      <w:r>
        <w:rPr>
          <w:rFonts w:hint="default"/>
          <w:sz w:val="21"/>
          <w:szCs w:val="21"/>
          <w:lang w:val="en-US" w:eastAsia="zh-CN"/>
        </w:rPr>
        <w:t>人际交往的团体辅导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408CEF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四</w:t>
      </w:r>
      <w:r>
        <w:rPr>
          <w:rFonts w:hint="default"/>
          <w:sz w:val="21"/>
          <w:szCs w:val="21"/>
          <w:lang w:val="en-US" w:eastAsia="zh-CN"/>
        </w:rPr>
        <w:t>月份：</w:t>
      </w:r>
    </w:p>
    <w:p w14:paraId="44C1ABAC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default"/>
          <w:sz w:val="21"/>
          <w:szCs w:val="21"/>
          <w:lang w:val="en-US" w:eastAsia="zh-CN"/>
        </w:rPr>
        <w:t>课程评估和反馈，及时调整教学方法和内容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6B76D218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2.结合清明节开展生命教育主题心理课。</w:t>
      </w:r>
    </w:p>
    <w:p w14:paraId="40EDE59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五</w:t>
      </w:r>
      <w:r>
        <w:rPr>
          <w:rFonts w:hint="default"/>
          <w:sz w:val="21"/>
          <w:szCs w:val="21"/>
          <w:lang w:val="en-US" w:eastAsia="zh-CN"/>
        </w:rPr>
        <w:t>月份：</w:t>
      </w:r>
    </w:p>
    <w:p w14:paraId="0FC2A142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学生心理健康</w:t>
      </w:r>
      <w:r>
        <w:rPr>
          <w:rFonts w:hint="eastAsia"/>
          <w:sz w:val="21"/>
          <w:szCs w:val="21"/>
          <w:lang w:val="en-US" w:eastAsia="zh-CN"/>
        </w:rPr>
        <w:t>案例研讨活动</w:t>
      </w:r>
      <w:r>
        <w:rPr>
          <w:rFonts w:hint="default"/>
          <w:sz w:val="21"/>
          <w:szCs w:val="21"/>
          <w:lang w:val="en-US" w:eastAsia="zh-CN"/>
        </w:rPr>
        <w:t>。</w:t>
      </w:r>
    </w:p>
    <w:p w14:paraId="2B3FC0FB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开展5·25心理健康日活动，采用多种形式。</w:t>
      </w:r>
    </w:p>
    <w:p w14:paraId="5005D02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六</w:t>
      </w:r>
      <w:r>
        <w:rPr>
          <w:rFonts w:hint="default"/>
          <w:sz w:val="21"/>
          <w:szCs w:val="21"/>
          <w:lang w:val="en-US" w:eastAsia="zh-CN"/>
        </w:rPr>
        <w:t>月份：</w:t>
      </w:r>
    </w:p>
    <w:p w14:paraId="6E1DE989"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关注重点学生，开展以考试焦虑为主题的个体或团体辅导.</w:t>
      </w:r>
    </w:p>
    <w:p w14:paraId="11970DE5"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default"/>
          <w:sz w:val="21"/>
          <w:szCs w:val="21"/>
          <w:lang w:val="en-US" w:eastAsia="zh-CN"/>
        </w:rPr>
        <w:t>进行心理健康教育课程期末总结与评估，为下学期课程做准备。</w:t>
      </w:r>
    </w:p>
    <w:p w14:paraId="7655E5A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righ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东青实验学校心理健康教育教研组</w:t>
      </w:r>
    </w:p>
    <w:p w14:paraId="61E98C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righ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202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default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default"/>
          <w:sz w:val="21"/>
          <w:szCs w:val="21"/>
          <w:lang w:val="en-US" w:eastAsia="zh-CN"/>
        </w:rPr>
        <w:t>.1</w:t>
      </w:r>
      <w:r>
        <w:rPr>
          <w:rFonts w:hint="eastAsia"/>
          <w:sz w:val="21"/>
          <w:szCs w:val="21"/>
          <w:lang w:val="en-US" w:eastAsia="zh-CN"/>
        </w:rPr>
        <w:t>2</w:t>
      </w:r>
    </w:p>
    <w:p w14:paraId="2D2DC53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附：教研活动主讲人安排（教研形式可以公开课、讲座二选一）</w:t>
      </w:r>
    </w:p>
    <w:tbl>
      <w:tblPr>
        <w:tblStyle w:val="6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 w14:paraId="4384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05567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 w14:paraId="5CAF1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 w14:paraId="10384B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 w14:paraId="75523B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 w14:paraId="05BF0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 w14:paraId="08A97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活动地点</w:t>
            </w:r>
          </w:p>
        </w:tc>
      </w:tr>
      <w:tr w14:paraId="5972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0DB9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 w14:paraId="4B578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 w14:paraId="21EB6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2.12</w:t>
            </w:r>
          </w:p>
        </w:tc>
        <w:tc>
          <w:tcPr>
            <w:tcW w:w="1080" w:type="dxa"/>
            <w:vAlign w:val="center"/>
          </w:tcPr>
          <w:p w14:paraId="7E044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1693" w:type="dxa"/>
            <w:vAlign w:val="center"/>
          </w:tcPr>
          <w:p w14:paraId="7785D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16:00~16:30</w:t>
            </w:r>
          </w:p>
        </w:tc>
        <w:tc>
          <w:tcPr>
            <w:tcW w:w="1780" w:type="dxa"/>
            <w:vAlign w:val="center"/>
          </w:tcPr>
          <w:p w14:paraId="6B844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2758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7E2BB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 w14:paraId="5F214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新学期适应心理课研讨</w:t>
            </w:r>
          </w:p>
        </w:tc>
        <w:tc>
          <w:tcPr>
            <w:tcW w:w="1126" w:type="dxa"/>
          </w:tcPr>
          <w:p w14:paraId="2A36A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3.21</w:t>
            </w:r>
          </w:p>
        </w:tc>
        <w:tc>
          <w:tcPr>
            <w:tcW w:w="1080" w:type="dxa"/>
            <w:vAlign w:val="center"/>
          </w:tcPr>
          <w:p w14:paraId="69001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28889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1D4ED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454C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2992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 w14:paraId="0FA6D5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生命教育主题心理课研讨</w:t>
            </w:r>
          </w:p>
        </w:tc>
        <w:tc>
          <w:tcPr>
            <w:tcW w:w="1126" w:type="dxa"/>
          </w:tcPr>
          <w:p w14:paraId="64AAC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4.25</w:t>
            </w:r>
          </w:p>
        </w:tc>
        <w:tc>
          <w:tcPr>
            <w:tcW w:w="1080" w:type="dxa"/>
            <w:vAlign w:val="center"/>
          </w:tcPr>
          <w:p w14:paraId="4D1CE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5F0993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74D14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36FB7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BFBE7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 w14:paraId="19476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5·25心理健康日主题活动研讨</w:t>
            </w:r>
          </w:p>
        </w:tc>
        <w:tc>
          <w:tcPr>
            <w:tcW w:w="1126" w:type="dxa"/>
          </w:tcPr>
          <w:p w14:paraId="4A74B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5.23</w:t>
            </w:r>
          </w:p>
        </w:tc>
        <w:tc>
          <w:tcPr>
            <w:tcW w:w="1080" w:type="dxa"/>
            <w:vAlign w:val="center"/>
          </w:tcPr>
          <w:p w14:paraId="04F4E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6FCF7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5ECCD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0166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5520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</w:tcPr>
          <w:p w14:paraId="14CFA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毕业季考前焦虑心理辅导课研究</w:t>
            </w:r>
          </w:p>
        </w:tc>
        <w:tc>
          <w:tcPr>
            <w:tcW w:w="1126" w:type="dxa"/>
          </w:tcPr>
          <w:p w14:paraId="6AE7B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6.20</w:t>
            </w:r>
          </w:p>
        </w:tc>
        <w:tc>
          <w:tcPr>
            <w:tcW w:w="1080" w:type="dxa"/>
            <w:vAlign w:val="center"/>
          </w:tcPr>
          <w:p w14:paraId="06747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6DA91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4BD5F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</w:tbl>
    <w:p w14:paraId="7397673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left"/>
        <w:textAlignment w:val="auto"/>
        <w:rPr>
          <w:rFonts w:hint="default"/>
          <w:sz w:val="21"/>
          <w:szCs w:val="21"/>
          <w:lang w:val="en-US" w:eastAsia="zh-CN"/>
        </w:rPr>
      </w:pPr>
    </w:p>
    <w:p w14:paraId="1010C9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SimSun" w:hAnsi="SimSun"/>
          <w:b w:val="0"/>
          <w:bCs/>
          <w:spacing w:val="15"/>
          <w:sz w:val="28"/>
          <w:szCs w:val="30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2CE71A"/>
    <w:multiLevelType w:val="singleLevel"/>
    <w:tmpl w:val="9A2CE7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D92052"/>
    <w:multiLevelType w:val="singleLevel"/>
    <w:tmpl w:val="A6D9205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9822612"/>
    <w:multiLevelType w:val="singleLevel"/>
    <w:tmpl w:val="09822612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213210AF"/>
    <w:multiLevelType w:val="singleLevel"/>
    <w:tmpl w:val="213210A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7E26571"/>
    <w:multiLevelType w:val="singleLevel"/>
    <w:tmpl w:val="27E2657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YTg4YTBlMDdiY2RkNWEyMWQwZmUxMWJlMGMwNmUifQ=="/>
  </w:docVars>
  <w:rsids>
    <w:rsidRoot w:val="00000000"/>
    <w:rsid w:val="018417A3"/>
    <w:rsid w:val="0418012E"/>
    <w:rsid w:val="0427392A"/>
    <w:rsid w:val="06F32E51"/>
    <w:rsid w:val="09470E7F"/>
    <w:rsid w:val="137C599D"/>
    <w:rsid w:val="18AB01A9"/>
    <w:rsid w:val="229E7CD7"/>
    <w:rsid w:val="306559B0"/>
    <w:rsid w:val="3AF129E2"/>
    <w:rsid w:val="402B12F9"/>
    <w:rsid w:val="542B642E"/>
    <w:rsid w:val="6BAF2C82"/>
    <w:rsid w:val="799A2F04"/>
    <w:rsid w:val="7D5040BF"/>
    <w:rsid w:val="7EF2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1816</Words>
  <Characters>1867</Characters>
  <Lines>0</Lines>
  <Paragraphs>0</Paragraphs>
  <TotalTime>81</TotalTime>
  <ScaleCrop>false</ScaleCrop>
  <LinksUpToDate>false</LinksUpToDate>
  <CharactersWithSpaces>1869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2024-08-31T07:22:00Z</dcterms:created>
  <dc:creator>蒋雨萌</dc:creator>
  <cp:lastModifiedBy>佳莺</cp:lastModifiedBy>
  <dcterms:modified xsi:type="dcterms:W3CDTF">2025-10-23T07:00:56Z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457FFBDE51794702B61383D546894BB5_13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