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2C4244">
      <w:pPr>
        <w:spacing w:line="600" w:lineRule="auto"/>
        <w:ind w:firstLine="602" w:firstLineChars="200"/>
        <w:jc w:val="center"/>
        <w:rPr>
          <w:rFonts w:ascii="SimSun" w:hAnsi="SimSun"/>
          <w:b/>
          <w:sz w:val="30"/>
          <w:szCs w:val="30"/>
        </w:rPr>
      </w:pPr>
      <w:r>
        <w:rPr>
          <w:rFonts w:hint="eastAsia" w:ascii="SimSun" w:hAnsi="SimSun"/>
          <w:b/>
          <w:sz w:val="30"/>
          <w:szCs w:val="30"/>
        </w:rPr>
        <w:t>2024-2025年度第二学期体育工作总结</w:t>
      </w:r>
    </w:p>
    <w:p w14:paraId="2303D6AB">
      <w:pPr>
        <w:adjustRightInd w:val="0"/>
        <w:snapToGrid w:val="0"/>
        <w:spacing w:line="360" w:lineRule="auto"/>
        <w:ind w:firstLine="480" w:firstLineChars="200"/>
        <w:contextualSpacing/>
        <w:rPr>
          <w:rFonts w:asciiTheme="minorEastAsia" w:hAnsiTheme="minorEastAsia" w:eastAsiaTheme="minorEastAsia"/>
          <w:sz w:val="24"/>
        </w:rPr>
      </w:pPr>
      <w:r>
        <w:rPr>
          <w:rFonts w:hint="eastAsia" w:asciiTheme="minorEastAsia" w:hAnsiTheme="minorEastAsia" w:eastAsiaTheme="minorEastAsia"/>
          <w:sz w:val="24"/>
        </w:rPr>
        <w:t>本学期是学校进入创优质学校前期准备的忙碌一年，我们体育组与学校发展目标保持高度一致，那就是坚持</w:t>
      </w:r>
      <w:r>
        <w:rPr>
          <w:rFonts w:hint="eastAsia" w:cs="SimSun" w:asciiTheme="minorEastAsia" w:hAnsiTheme="minorEastAsia" w:eastAsiaTheme="minorEastAsia"/>
          <w:bCs/>
          <w:sz w:val="24"/>
        </w:rPr>
        <w:t>确立“全人教育”办学理念，秉承了“在感恩中成长，在反思中前行”校训，做好传承与变革，凝心聚力，开拓进取，</w:t>
      </w:r>
      <w:r>
        <w:rPr>
          <w:rFonts w:hint="eastAsia" w:asciiTheme="minorEastAsia" w:hAnsiTheme="minorEastAsia" w:eastAsiaTheme="minorEastAsia"/>
          <w:sz w:val="24"/>
        </w:rPr>
        <w:t>在这样的背景下：“向科学要质量、向简约要效率”是我们组追求的理想和奋斗目标。</w:t>
      </w:r>
    </w:p>
    <w:p w14:paraId="538C0694">
      <w:pPr>
        <w:adjustRightInd w:val="0"/>
        <w:snapToGrid w:val="0"/>
        <w:spacing w:line="360" w:lineRule="auto"/>
        <w:ind w:firstLine="480" w:firstLineChars="200"/>
        <w:contextualSpacing/>
        <w:rPr>
          <w:rFonts w:asciiTheme="minorEastAsia" w:hAnsiTheme="minorEastAsia" w:eastAsiaTheme="minorEastAsia"/>
          <w:sz w:val="24"/>
        </w:rPr>
      </w:pPr>
      <w:r>
        <w:rPr>
          <w:rFonts w:hint="eastAsia" w:asciiTheme="minorEastAsia" w:hAnsiTheme="minorEastAsia" w:eastAsiaTheme="minorEastAsia"/>
          <w:sz w:val="24"/>
        </w:rPr>
        <w:t>我们体育学科也要发挥了“学科育人”、体育“活动育人”的作用，放大“足球特色育人”的价值。本学期我们组将继续</w:t>
      </w:r>
      <w:r>
        <w:rPr>
          <w:rFonts w:hint="eastAsia" w:cs="Songti TC Light" w:asciiTheme="minorEastAsia" w:hAnsiTheme="minorEastAsia" w:eastAsiaTheme="minorEastAsia"/>
          <w:sz w:val="24"/>
        </w:rPr>
        <w:t>以学校领导提出的迎接督查，迎接新优质、“2.15专项行动”等工作为重点，加强课堂研讨，</w:t>
      </w:r>
      <w:r>
        <w:rPr>
          <w:rFonts w:hint="eastAsia" w:cs="SimSun" w:asciiTheme="minorEastAsia" w:hAnsiTheme="minorEastAsia" w:eastAsiaTheme="minorEastAsia"/>
          <w:kern w:val="0"/>
          <w:sz w:val="24"/>
        </w:rPr>
        <w:t>促青年教师专业成长，并且根据市教科院、区教研室新学期计划，</w:t>
      </w:r>
      <w:r>
        <w:rPr>
          <w:rFonts w:hint="eastAsia" w:asciiTheme="minorEastAsia" w:hAnsiTheme="minorEastAsia" w:eastAsiaTheme="minorEastAsia"/>
          <w:sz w:val="24"/>
        </w:rPr>
        <w:t>全面贯彻落实</w:t>
      </w:r>
      <w:r>
        <w:rPr>
          <w:rFonts w:hint="eastAsia" w:cs="SimSun" w:asciiTheme="minorEastAsia" w:hAnsiTheme="minorEastAsia" w:eastAsiaTheme="minorEastAsia"/>
          <w:kern w:val="0"/>
          <w:sz w:val="24"/>
        </w:rPr>
        <w:t>《关于进一步加强学校体育工作的若干意见》</w:t>
      </w:r>
      <w:r>
        <w:rPr>
          <w:rFonts w:hint="eastAsia" w:asciiTheme="minorEastAsia" w:hAnsiTheme="minorEastAsia" w:eastAsiaTheme="minorEastAsia"/>
          <w:sz w:val="24"/>
        </w:rPr>
        <w:t>，牢固树立“健康第一”的教育理念，积极推进、打造体育学科优质课堂。</w:t>
      </w:r>
      <w:r>
        <w:rPr>
          <w:rFonts w:asciiTheme="minorEastAsia" w:hAnsiTheme="minorEastAsia" w:eastAsiaTheme="minorEastAsia"/>
          <w:sz w:val="24"/>
        </w:rPr>
        <w:t xml:space="preserve"> </w:t>
      </w:r>
    </w:p>
    <w:p w14:paraId="4D6E909B">
      <w:pPr>
        <w:adjustRightInd w:val="0"/>
        <w:snapToGrid w:val="0"/>
        <w:spacing w:line="360" w:lineRule="auto"/>
        <w:ind w:firstLine="360" w:firstLineChars="150"/>
        <w:contextualSpacing/>
        <w:rPr>
          <w:rFonts w:asciiTheme="minorEastAsia" w:hAnsiTheme="minorEastAsia" w:eastAsiaTheme="minorEastAsia"/>
          <w:sz w:val="24"/>
        </w:rPr>
      </w:pPr>
      <w:r>
        <w:rPr>
          <w:rFonts w:hint="eastAsia" w:asciiTheme="minorEastAsia" w:hAnsiTheme="minorEastAsia" w:eastAsiaTheme="minorEastAsia"/>
          <w:sz w:val="24"/>
        </w:rPr>
        <w:t>目前我们体育组成员共10名教师，党员3名，及入党积极分子4名，体育组就是学校红色教研组。我们学科组平均年龄三十多岁，教育理念新，教科研能力强，肯训练，能吃苦，发挥普通党员先锋模范作用，在学校校长室商校长、江华副校长、教师发展中心黄健主任的引领下，体育组年轻有活力，富有朝气、各有绝活，是一个团结奋进、乐观向上、爱岗敬业的研究性东青实验学校的学科团体。</w:t>
      </w:r>
    </w:p>
    <w:p w14:paraId="61D3AACE">
      <w:pPr>
        <w:pStyle w:val="2"/>
        <w:adjustRightInd w:val="0"/>
        <w:snapToGrid w:val="0"/>
        <w:spacing w:after="0" w:line="360" w:lineRule="auto"/>
        <w:ind w:left="0" w:leftChars="0" w:firstLine="597" w:firstLineChars="249"/>
        <w:contextualSpacing/>
        <w:rPr>
          <w:rFonts w:ascii="SimSun" w:hAnsi="SimSun"/>
          <w:bCs/>
          <w:sz w:val="24"/>
          <w:szCs w:val="24"/>
        </w:rPr>
      </w:pPr>
      <w:r>
        <w:rPr>
          <w:rFonts w:hint="eastAsia" w:asciiTheme="minorEastAsia" w:hAnsiTheme="minorEastAsia" w:eastAsiaTheme="minorEastAsia"/>
          <w:bCs/>
          <w:sz w:val="24"/>
          <w:szCs w:val="24"/>
        </w:rPr>
        <w:t>一、继续</w:t>
      </w:r>
      <w:r>
        <w:rPr>
          <w:rFonts w:hint="eastAsia" w:ascii="SimSun" w:hAnsi="SimSun"/>
          <w:bCs/>
          <w:sz w:val="24"/>
          <w:szCs w:val="24"/>
        </w:rPr>
        <w:t>扎根日常教学  有效开展课堂公开课、展示课教学</w:t>
      </w:r>
    </w:p>
    <w:p w14:paraId="0C8613A3">
      <w:pPr>
        <w:adjustRightInd w:val="0"/>
        <w:snapToGrid w:val="0"/>
        <w:spacing w:line="360" w:lineRule="auto"/>
        <w:ind w:firstLine="436" w:firstLineChars="182"/>
        <w:contextualSpacing/>
        <w:rPr>
          <w:rFonts w:asciiTheme="minorEastAsia" w:hAnsiTheme="minorEastAsia" w:eastAsiaTheme="minorEastAsia"/>
          <w:sz w:val="24"/>
        </w:rPr>
      </w:pPr>
      <w:r>
        <w:rPr>
          <w:rFonts w:hint="eastAsia" w:ascii="SimSun" w:hAnsi="SimSun"/>
          <w:sz w:val="24"/>
        </w:rPr>
        <w:t>“火车跑得快，全靠龙头带”，一个优秀的教研组，缺不了一个优秀的教研组长和一批骨干教师队伍。本学期教研组</w:t>
      </w:r>
      <w:r>
        <w:rPr>
          <w:rFonts w:hint="eastAsia" w:asciiTheme="minorEastAsia" w:hAnsiTheme="minorEastAsia" w:eastAsiaTheme="minorEastAsia"/>
          <w:sz w:val="24"/>
        </w:rPr>
        <w:t>在江华副校长、黄健主任的引领下，青年教师快速成长，俞龙继续参加常州市（天宁区）名师工作室，黄健、朱海宇教师</w:t>
      </w:r>
      <w:r>
        <w:rPr>
          <w:rFonts w:hint="eastAsia" w:ascii="SimSun" w:hAnsi="SimSun"/>
          <w:sz w:val="24"/>
        </w:rPr>
        <w:t>市级展示课（包括工作室）2节，其中朱海宇执教的是五年级</w:t>
      </w:r>
      <w:r>
        <w:rPr>
          <w:rFonts w:hint="eastAsia" w:ascii="SimSun" w:hAnsi="SimSun"/>
          <w:bCs/>
          <w:sz w:val="24"/>
        </w:rPr>
        <w:t>（水平三）《足球射门》市级</w:t>
      </w:r>
      <w:r>
        <w:rPr>
          <w:rFonts w:ascii="SimSun" w:hAnsi="SimSun"/>
          <w:bCs/>
          <w:sz w:val="24"/>
        </w:rPr>
        <w:t>公开课</w:t>
      </w:r>
      <w:r>
        <w:rPr>
          <w:rFonts w:hint="eastAsia" w:ascii="SimSun" w:hAnsi="SimSun"/>
          <w:bCs/>
          <w:sz w:val="24"/>
        </w:rPr>
        <w:t>,黄健</w:t>
      </w:r>
      <w:r>
        <w:rPr>
          <w:rFonts w:ascii="SimSun" w:hAnsi="SimSun" w:cs="KaiTi"/>
          <w:sz w:val="24"/>
        </w:rPr>
        <w:t>执</w:t>
      </w:r>
      <w:r>
        <w:rPr>
          <w:rFonts w:asciiTheme="minorEastAsia" w:hAnsiTheme="minorEastAsia" w:eastAsiaTheme="minorEastAsia"/>
          <w:sz w:val="24"/>
        </w:rPr>
        <w:t>教八年级《足球直传斜插二过一》</w:t>
      </w:r>
      <w:r>
        <w:rPr>
          <w:rFonts w:hint="eastAsia" w:asciiTheme="minorEastAsia" w:hAnsiTheme="minorEastAsia" w:eastAsiaTheme="minorEastAsia"/>
          <w:sz w:val="24"/>
        </w:rPr>
        <w:t>市级</w:t>
      </w:r>
      <w:r>
        <w:rPr>
          <w:rFonts w:asciiTheme="minorEastAsia" w:hAnsiTheme="minorEastAsia" w:eastAsiaTheme="minorEastAsia"/>
          <w:sz w:val="24"/>
        </w:rPr>
        <w:t>公开课</w:t>
      </w:r>
      <w:r>
        <w:rPr>
          <w:rFonts w:hint="eastAsia" w:asciiTheme="minorEastAsia" w:hAnsiTheme="minorEastAsia" w:eastAsiaTheme="minorEastAsia"/>
          <w:sz w:val="24"/>
        </w:rPr>
        <w:t>，此外教研组的俞龙、邱文涛、金赟、侯宁老师等参加都进行了组内公开课的展示，教研组日常教学按计划进行、充实圆满。</w:t>
      </w:r>
    </w:p>
    <w:p w14:paraId="6C42AA1D">
      <w:pPr>
        <w:pStyle w:val="2"/>
        <w:adjustRightInd w:val="0"/>
        <w:snapToGrid w:val="0"/>
        <w:spacing w:after="0" w:line="360" w:lineRule="auto"/>
        <w:ind w:left="0" w:leftChars="0" w:firstLine="480" w:firstLineChars="200"/>
        <w:contextualSpacing/>
        <w:rPr>
          <w:rFonts w:asciiTheme="minorEastAsia" w:hAnsiTheme="minorEastAsia" w:eastAsiaTheme="minorEastAsia"/>
          <w:sz w:val="24"/>
          <w:szCs w:val="24"/>
        </w:rPr>
      </w:pPr>
      <w:r>
        <w:rPr>
          <w:rFonts w:hint="eastAsia" w:asciiTheme="minorEastAsia" w:hAnsiTheme="minorEastAsia" w:eastAsiaTheme="minorEastAsia"/>
          <w:sz w:val="24"/>
          <w:szCs w:val="24"/>
        </w:rPr>
        <w:t>二、四月份结合“月赛”举办校“以球润品 明德润心 挑战自我”</w:t>
      </w:r>
      <w:r>
        <w:rPr>
          <w:rFonts w:asciiTheme="minorEastAsia" w:hAnsiTheme="minorEastAsia" w:eastAsiaTheme="minorEastAsia"/>
          <w:sz w:val="24"/>
          <w:szCs w:val="24"/>
        </w:rPr>
        <w:t>尼斯挑战赛活动</w:t>
      </w:r>
    </w:p>
    <w:p w14:paraId="0556D21F">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我校为更好落实“立德树人”根本任务，全面贯彻“五项管理”及“双减”政策，我校坚持“全人教育”办学理念，让学校的每一个学生走向操场，走在阳光下，积极参与足球运动，展示足球运动风采，提升足球技能，营造足球育人文化。</w:t>
      </w:r>
    </w:p>
    <w:p w14:paraId="0A14E870">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4月底，学校成功举办了主题为“阳光东青，以球润心”的“第八届校园足球吉尼斯挑战赛”，经过两周多的激烈角逐，活动取得圆满成功，顺利落幕。本次活动，校长室江华副校长的高度重视，指导策划此次活动；在黄健主任的引领下，体育组群策群力重新制定校园足球吉尼斯挑战规则，体育组全体老师根据新的吉尼斯挑战规则进行制定方案，周密安排。</w:t>
      </w:r>
      <w:r>
        <w:rPr>
          <w:rFonts w:hint="eastAsia" w:asciiTheme="minorEastAsia" w:hAnsiTheme="minorEastAsia" w:eastAsiaTheme="minorEastAsia"/>
        </w:rPr>
        <w:t>4月底我校以校园足球特色项目为重要载体与抓手，结合我校“2.15专项行动”实施方案，我校成功举办了校园足球“吉尼斯挑战”系列比赛。</w:t>
      </w:r>
    </w:p>
    <w:p w14:paraId="04CD85CF">
      <w:pPr>
        <w:pStyle w:val="5"/>
        <w:shd w:val="clear" w:color="auto" w:fill="FFFFFF"/>
        <w:spacing w:before="0" w:beforeAutospacing="0" w:after="0" w:afterAutospacing="0" w:line="360" w:lineRule="auto"/>
        <w:ind w:firstLine="384"/>
        <w:rPr>
          <w:rFonts w:cs="Times New Roman" w:asciiTheme="minorEastAsia" w:hAnsiTheme="minorEastAsia" w:eastAsiaTheme="minorEastAsia"/>
          <w:kern w:val="2"/>
        </w:rPr>
      </w:pPr>
      <w:r>
        <w:rPr>
          <w:rFonts w:hint="eastAsia" w:cs="Times New Roman" w:asciiTheme="minorEastAsia" w:hAnsiTheme="minorEastAsia" w:eastAsiaTheme="minorEastAsia"/>
          <w:kern w:val="2"/>
        </w:rPr>
        <w:t>根据学校“月赛”安排，此次校园足球“吉尼斯挑战”活动自启动以来，就受到全校师生的热烈响应。在4月上中旬的班级选拔阶段，各班充分利用体育课、大课间等时间开展训练，同学们热情高涨，校园里处处可见练习足球的身影。经过班主任老师层层选拔，最终每班推选出5名男生和5名女生参加校级个人挑战赛，同时各班还组建了代表队参与集体项目的挑战与角逐。</w:t>
      </w:r>
    </w:p>
    <w:p w14:paraId="4C30A82A">
      <w:pPr>
        <w:pStyle w:val="5"/>
        <w:shd w:val="clear" w:color="auto" w:fill="FFFFFF"/>
        <w:spacing w:before="0" w:beforeAutospacing="0" w:after="0" w:afterAutospacing="0" w:line="360" w:lineRule="auto"/>
        <w:ind w:firstLine="384"/>
        <w:rPr>
          <w:rFonts w:cs="Times New Roman" w:asciiTheme="minorEastAsia" w:hAnsiTheme="minorEastAsia" w:eastAsiaTheme="minorEastAsia"/>
          <w:kern w:val="2"/>
        </w:rPr>
      </w:pPr>
      <w:r>
        <w:rPr>
          <w:rFonts w:hint="eastAsia" w:cs="Times New Roman" w:asciiTheme="minorEastAsia" w:hAnsiTheme="minorEastAsia" w:eastAsiaTheme="minorEastAsia"/>
          <w:kern w:val="2"/>
        </w:rPr>
        <w:t>4月下旬，各年级分时段展开了精彩纷呈的挑战赛。根据不同年龄段学生的特点，比赛设置了形式多样的项目：低年级的“抱球往返跑”、“抱球绕杆跑”充满童趣；中年级的“运球绕杆”、“拉手为圈护球移动”考验团队协作；高年级的“往返射门”、“踢高远球”则更具竞技性……赛场上，同学们全神贯注，奋勇争先，既展现了个人精湛足球技艺，又体现了团结协作、敢于挑战、顽强拼搏的团队精神，加油声、欢呼声此起彼伏，整个校园洋溢着运动的激情……</w:t>
      </w:r>
    </w:p>
    <w:p w14:paraId="383FAFDA">
      <w:pPr>
        <w:pStyle w:val="5"/>
        <w:shd w:val="clear" w:color="auto" w:fill="FFFFFF"/>
        <w:spacing w:before="0" w:beforeAutospacing="0" w:after="0" w:afterAutospacing="0" w:line="360" w:lineRule="auto"/>
        <w:ind w:firstLine="384"/>
        <w:rPr>
          <w:rFonts w:cs="Times New Roman" w:asciiTheme="minorEastAsia" w:hAnsiTheme="minorEastAsia" w:eastAsiaTheme="minorEastAsia"/>
          <w:kern w:val="2"/>
        </w:rPr>
      </w:pPr>
      <w:r>
        <w:rPr>
          <w:rFonts w:hint="eastAsia" w:cs="Times New Roman" w:asciiTheme="minorEastAsia" w:hAnsiTheme="minorEastAsia" w:eastAsiaTheme="minorEastAsia"/>
          <w:kern w:val="2"/>
        </w:rPr>
        <w:t>经过激烈角逐，各年级分别产生了个人项目的“吉尼斯纪录”保持者和集体项目的优胜班级。学校将为创造纪录的同学颁发校园足球“吉尼斯挑战”特别认证证书，并对表现优异的集体予以全校表彰。许多参赛同学纷纷表示：“通过这次活动不仅提高了自我的足球技能，更收获了自信和友谊”。</w:t>
      </w:r>
    </w:p>
    <w:p w14:paraId="5B53637F">
      <w:pPr>
        <w:pStyle w:val="5"/>
        <w:shd w:val="clear" w:color="auto" w:fill="FFFFFF"/>
        <w:spacing w:before="0" w:beforeAutospacing="0" w:after="0" w:afterAutospacing="0" w:line="360" w:lineRule="auto"/>
        <w:ind w:firstLine="384"/>
        <w:rPr>
          <w:rFonts w:cs="Times New Roman" w:asciiTheme="minorEastAsia" w:hAnsiTheme="minorEastAsia" w:eastAsiaTheme="minorEastAsia"/>
          <w:kern w:val="2"/>
        </w:rPr>
      </w:pPr>
      <w:r>
        <w:rPr>
          <w:rFonts w:hint="eastAsia" w:cs="Times New Roman" w:asciiTheme="minorEastAsia" w:hAnsiTheme="minorEastAsia" w:eastAsiaTheme="minorEastAsia"/>
          <w:kern w:val="2"/>
        </w:rPr>
        <w:t>“以球润品：让每个孩子都能在足球挑战运动中快乐成长”是学校举办此次活动的初心。今后我校将继续创新校园足球“吉尼斯挑战”活动的内容与形式，为学生们搭建更多挑战自我、展示自我的“育人平台”，在活动中助力青藤学子“品格提升”、助力青藤学子不断 “向阳”而生，“向上”而长，“向美”而行……</w:t>
      </w:r>
    </w:p>
    <w:p w14:paraId="5FD14D82">
      <w:pPr>
        <w:pStyle w:val="2"/>
        <w:adjustRightInd w:val="0"/>
        <w:snapToGrid w:val="0"/>
        <w:spacing w:after="0" w:line="360" w:lineRule="auto"/>
        <w:ind w:left="0" w:leftChars="0" w:firstLine="480" w:firstLineChars="200"/>
        <w:contextualSpacing/>
        <w:rPr>
          <w:rFonts w:asciiTheme="minorEastAsia" w:hAnsiTheme="minorEastAsia" w:eastAsiaTheme="minorEastAsia"/>
          <w:sz w:val="24"/>
          <w:szCs w:val="24"/>
        </w:rPr>
      </w:pPr>
      <w:r>
        <w:rPr>
          <w:rFonts w:hint="eastAsia" w:asciiTheme="minorEastAsia" w:hAnsiTheme="minorEastAsia" w:eastAsiaTheme="minorEastAsia"/>
          <w:sz w:val="24"/>
          <w:szCs w:val="24"/>
        </w:rPr>
        <w:t>三、五月份举办“足”够精彩，赋能“2·15专项行动”市级展示</w:t>
      </w:r>
    </w:p>
    <w:p w14:paraId="153CCA6C">
      <w:pPr>
        <w:adjustRightInd w:val="0"/>
        <w:snapToGrid w:val="0"/>
        <w:spacing w:line="360" w:lineRule="auto"/>
        <w:ind w:firstLine="556" w:firstLineChars="232"/>
        <w:contextualSpacing/>
        <w:rPr>
          <w:rFonts w:asciiTheme="minorEastAsia" w:hAnsiTheme="minorEastAsia" w:eastAsiaTheme="minorEastAsia"/>
          <w:sz w:val="24"/>
        </w:rPr>
      </w:pPr>
      <w:r>
        <w:rPr>
          <w:rFonts w:hint="eastAsia" w:asciiTheme="minorEastAsia" w:hAnsiTheme="minorEastAsia" w:eastAsiaTheme="minorEastAsia"/>
          <w:sz w:val="24"/>
        </w:rPr>
        <w:t>5月26日上午，常州市足球教学中小学衔接研讨活动暨“2·15专项行动”推进会在常州市东青实验学校举行。常州市教科院教研员刘成兵、天宁区教师发展中心教研员范德举和常州市中小学体育老师参加本次活动。第一环节：观摩足球课堂教学。东青实验学校黄健和朱海宇两位老师分别展示八年级《足球直传斜插二过一》和五年级《足球射门》足球课。黄健老师，整节课技术难度贴合学生实际，充分考虑学生个体差异，难度层层递进、动态分层，让每一名学生都能享受到足球运动的快乐。朱海宇老师，以“班级联赛”情境贯穿，激活课堂学习氛围，通过自评、互评、教师评价，激励每一位学生大胆展示自我，建立学生的自信和对足球运动的热爱。两位教师充分应用我校生命课堂“开放·交互·集聚”课堂理念与教学流程，创设恰当教学情境，引导师生、生生有效互动，通过激励性、过程性评价焕发学生参与足球运动的热情，展现新课标理念下“学、练、赛、评”一体化教学模式，绽放足球课堂生命活力。第二环节：观摩体育大课间。全体听课老师一起观摩大课间活动。大课间活动先是集体做学校自编足球操，然后是各班分散到相应区域开展形式多样的班级特色活动，有跳绳、踢毽、足球射门、足球比赛、足球绕杆、走高跷、滚铁环、投壶、羽毛球、竹竿舞、掷沙包、跳方格、同心鼓等，活动组织有序，学生积极参与，精气神焕发，给听课老师留下深刻印象。第三环节：讲座与研讨。东青实验黄健老师汇报了我校在“2·15专项行动”与市品格提升项目《以球润品：足球文化涵养青藤少年的全域行动》推进情况。两位上课老师分享教学设计思路与教学感悟。听课教师和区教研员范德举对两位教师的课堂进行充分评议和研讨，一致认为，教学设计合理，教学方法恰当，能从情景创设、教学内容、教学组织、教学评价等方面进行中小学衔接，为激发孩子兴趣，促进孩子足球技能持续提升，营造了积极的学习氛围。最后，常州市教科院刘成兵为本次活动做总结评价。他指出，要加强体育教研活动参与度，加强体育与学校文化融入程度，加强体育活动对学生体质健康的促进作用。期望各校积极有效推进“2·15专项行动”，锤炼学生意志，促进学生身心健康发展。本次活动充分展示了我校“全人教育”理念下的办学成效，为全市有效落实“2·15专项行动”提供积极的实践案例。后续，学校将继续以足球特色项目为抓手，实践反思，主动创造，不断完善体育教学，为学生创造丰富的校园生活，促进孩子健康、快乐成长。</w:t>
      </w:r>
    </w:p>
    <w:p w14:paraId="43E6667D">
      <w:pPr>
        <w:adjustRightInd w:val="0"/>
        <w:snapToGrid w:val="0"/>
        <w:spacing w:line="360" w:lineRule="auto"/>
        <w:ind w:firstLine="556" w:firstLineChars="232"/>
        <w:contextualSpacing/>
        <w:rPr>
          <w:rFonts w:asciiTheme="minorEastAsia" w:hAnsiTheme="minorEastAsia" w:eastAsiaTheme="minorEastAsia"/>
          <w:sz w:val="24"/>
        </w:rPr>
      </w:pPr>
      <w:r>
        <w:rPr>
          <w:rFonts w:hint="eastAsia" w:asciiTheme="minorEastAsia" w:hAnsiTheme="minorEastAsia" w:eastAsiaTheme="minorEastAsia"/>
          <w:sz w:val="24"/>
        </w:rPr>
        <w:t>四、六月份我校迎接省体质健康检测，七、八年级学生参加。</w:t>
      </w:r>
    </w:p>
    <w:p w14:paraId="76CEECC5">
      <w:pPr>
        <w:adjustRightInd w:val="0"/>
        <w:snapToGrid w:val="0"/>
        <w:spacing w:line="360" w:lineRule="auto"/>
        <w:ind w:firstLine="556" w:firstLineChars="232"/>
        <w:contextualSpacing/>
        <w:rPr>
          <w:rFonts w:asciiTheme="minorEastAsia" w:hAnsiTheme="minorEastAsia" w:eastAsiaTheme="minorEastAsia"/>
          <w:sz w:val="24"/>
        </w:rPr>
      </w:pPr>
      <w:r>
        <w:rPr>
          <w:rFonts w:hint="eastAsia" w:asciiTheme="minorEastAsia" w:hAnsiTheme="minorEastAsia" w:eastAsiaTheme="minorEastAsia"/>
          <w:sz w:val="24"/>
        </w:rPr>
        <w:t>2025年6月6日下午，我校在江华副校长、黄健主任的带领下，七、八年级班主任、任课老师、全体体育组老师学习体育与健康教育质量监测工作会议及简短培训，部署落实2025年省体育与健康教育质量监测的各项工作。教务处、体育组教师及相关工作人员参与会议。6月9日上午，在江华副校长的带领下，黄健主任、朱海宇、蒋建全老师赶往三河口中心小学现场学习省测项目的布置、流程等；6月9日下午12:40，省测小组就到我校来测试，我校充分做好了迎接测试的准备工作，这也是我校体育工作的一件大事。</w:t>
      </w:r>
    </w:p>
    <w:p w14:paraId="538BA8AC">
      <w:pPr>
        <w:adjustRightInd w:val="0"/>
        <w:snapToGrid w:val="0"/>
        <w:spacing w:line="360" w:lineRule="auto"/>
        <w:ind w:firstLine="200"/>
        <w:contextualSpacing/>
        <w:rPr>
          <w:rFonts w:ascii="SimSun" w:hAnsi="SimSun"/>
          <w:sz w:val="24"/>
        </w:rPr>
      </w:pPr>
      <w:r>
        <w:rPr>
          <w:rFonts w:hint="eastAsia" w:asciiTheme="minorEastAsia" w:hAnsiTheme="minorEastAsia" w:eastAsiaTheme="minorEastAsia"/>
          <w:sz w:val="24"/>
        </w:rPr>
        <w:t>测试前预备会，江华副校长、黄健主任强调以下几个方面：一是思想上要高度重视，要做好学生体育教学工作，全面提升学生健康体质；二是要做好测试的准备工作，体育组老师老师各自要明确分工、落实责任、通力配合，切实做好本次学生体质健康测试工作；三是要做好安全保障工作，细化和落实应急预案，确保体质健康测试安全顺利</w:t>
      </w:r>
      <w:r>
        <w:rPr>
          <w:rFonts w:hint="eastAsia" w:ascii="SimSun" w:hAnsi="SimSun"/>
          <w:sz w:val="24"/>
        </w:rPr>
        <w:t>进行。</w:t>
      </w:r>
    </w:p>
    <w:p w14:paraId="7F47D20B">
      <w:pPr>
        <w:adjustRightInd w:val="0"/>
        <w:snapToGrid w:val="0"/>
        <w:spacing w:line="360" w:lineRule="auto"/>
        <w:ind w:firstLine="200"/>
        <w:contextualSpacing/>
        <w:rPr>
          <w:rFonts w:ascii="SimSun" w:hAnsi="SimSun"/>
          <w:sz w:val="24"/>
        </w:rPr>
      </w:pPr>
      <w:r>
        <w:rPr>
          <w:rFonts w:ascii="SimSun" w:hAnsi="SimSun"/>
          <w:sz w:val="24"/>
        </w:rPr>
        <w:t>本次质量监测按照《国家体质健康标准》，对2023级高中46名学生进行了追踪监测，测试项目有：体重指数（BMI）监测、肺活量、50米、坐位体前屈、立定跳远、（男）引体向上、（女）1分钟仰卧起坐、（男）1000米、（女）800米、视力等，</w:t>
      </w:r>
      <w:r>
        <w:rPr>
          <w:rFonts w:hint="eastAsia" w:ascii="SimSun" w:hAnsi="SimSun"/>
          <w:sz w:val="24"/>
        </w:rPr>
        <w:t>在测试现场，师生配合默契、准备充分，在体育老师的带领下，学生做了充分的热身运动，按照测试项目进行针对性的动作练习，调动最佳运动状态。在班主任的细心指导和加油鼓励下，学生精神饱满、运动状态良好，以积极向上、自信满满的态度迎接测试。</w:t>
      </w:r>
    </w:p>
    <w:p w14:paraId="102F19C2">
      <w:pPr>
        <w:adjustRightInd w:val="0"/>
        <w:snapToGrid w:val="0"/>
        <w:spacing w:line="360" w:lineRule="auto"/>
        <w:ind w:firstLine="200"/>
        <w:contextualSpacing/>
        <w:rPr>
          <w:rFonts w:ascii="SimSun" w:hAnsi="SimSun"/>
          <w:sz w:val="24"/>
        </w:rPr>
      </w:pPr>
      <w:r>
        <w:rPr>
          <w:rFonts w:hint="eastAsia" w:ascii="SimSun" w:hAnsi="SimSun"/>
          <w:sz w:val="24"/>
        </w:rPr>
        <w:t>本次体质健康抽测是贯彻落实国家新时代学校体育工作的重要举措，有力地推动了我校学生体质健康工作。不仅能让体育锻炼成为学生的一种自觉习惯，提高学生自我保健能力、体质健康水平和体育素养，并能引导学生树立健康运动意识，增强健康体质。这些都将推动我校体育工作再上一个新的台阶！</w:t>
      </w:r>
    </w:p>
    <w:p w14:paraId="50BBAEE7">
      <w:pPr>
        <w:adjustRightInd w:val="0"/>
        <w:snapToGrid w:val="0"/>
        <w:spacing w:line="360" w:lineRule="auto"/>
        <w:ind w:firstLine="480" w:firstLineChars="200"/>
        <w:contextualSpacing/>
        <w:rPr>
          <w:rFonts w:ascii="SimSun" w:hAnsi="SimSun"/>
          <w:sz w:val="24"/>
        </w:rPr>
      </w:pPr>
      <w:r>
        <w:rPr>
          <w:rFonts w:hint="eastAsia" w:ascii="SimSun" w:hAnsi="SimSun"/>
          <w:sz w:val="24"/>
        </w:rPr>
        <w:t>五、扎实新课程理念 践行了“健康第一”的指导思想</w:t>
      </w:r>
    </w:p>
    <w:p w14:paraId="3EC7AF94">
      <w:pPr>
        <w:adjustRightInd w:val="0"/>
        <w:snapToGrid w:val="0"/>
        <w:spacing w:line="360" w:lineRule="auto"/>
        <w:ind w:firstLine="480" w:firstLineChars="200"/>
        <w:contextualSpacing/>
        <w:rPr>
          <w:rFonts w:ascii="SimSun" w:hAnsi="SimSun"/>
          <w:sz w:val="24"/>
        </w:rPr>
      </w:pPr>
      <w:bookmarkStart w:id="0" w:name="_GoBack"/>
      <w:bookmarkEnd w:id="0"/>
      <w:r>
        <w:rPr>
          <w:rFonts w:hint="eastAsia" w:ascii="SimSun" w:hAnsi="SimSun"/>
          <w:sz w:val="24"/>
        </w:rPr>
        <w:t>我们体育组的全体老师始终践行了“健康第一”的思想理念，始终践行2022年新版体育新课程，无论现在社会舆论对学生的体质有多大的质疑，无论学生来自怎样的家庭，有着怎样的基础，</w:t>
      </w:r>
      <w:r>
        <w:rPr>
          <w:rFonts w:hint="eastAsia" w:asciiTheme="minorEastAsia" w:hAnsiTheme="minorEastAsia" w:eastAsiaTheme="minorEastAsia"/>
          <w:sz w:val="24"/>
        </w:rPr>
        <w:t>东青体育组人</w:t>
      </w:r>
      <w:r>
        <w:rPr>
          <w:rFonts w:hint="eastAsia" w:ascii="SimSun" w:hAnsi="SimSun"/>
          <w:sz w:val="24"/>
        </w:rPr>
        <w:t>有责任在体育学科促进每一位学生扎扎实实掌握数项运动技能，积累数种锻炼身体的方法，我校学生体质健康全校合格率96.7%，其中优秀率14.8%，良好率37.5%，及格数44.4%；因为</w:t>
      </w:r>
      <w:r>
        <w:rPr>
          <w:rFonts w:hint="eastAsia" w:asciiTheme="minorEastAsia" w:hAnsiTheme="minorEastAsia" w:eastAsiaTheme="minorEastAsia"/>
          <w:sz w:val="24"/>
        </w:rPr>
        <w:t xml:space="preserve">东青实验学校 </w:t>
      </w:r>
      <w:r>
        <w:rPr>
          <w:rFonts w:hint="eastAsia" w:ascii="SimSun" w:hAnsi="SimSun"/>
          <w:sz w:val="24"/>
        </w:rPr>
        <w:t>“就是学生强身体健的地方，就是足球明星梦开始的地方”，促使每一位学生主动、健康、全面、和谐发展，并因他们的快乐成就每个家庭的快乐与幸福！</w:t>
      </w:r>
    </w:p>
    <w:p w14:paraId="7EA037A5">
      <w:pPr>
        <w:adjustRightInd w:val="0"/>
        <w:snapToGrid w:val="0"/>
        <w:spacing w:line="360" w:lineRule="auto"/>
        <w:ind w:firstLine="436" w:firstLineChars="182"/>
        <w:contextualSpacing/>
        <w:rPr>
          <w:rFonts w:asciiTheme="minorEastAsia" w:hAnsiTheme="minorEastAsia" w:eastAsiaTheme="minorEastAsia"/>
          <w:sz w:val="24"/>
        </w:rPr>
      </w:pPr>
      <w:r>
        <w:rPr>
          <w:rFonts w:hint="eastAsia" w:asciiTheme="minorEastAsia" w:hAnsiTheme="minorEastAsia" w:eastAsiaTheme="minorEastAsia"/>
          <w:sz w:val="24"/>
        </w:rPr>
        <w:t>六、扎实日常教研，提升教研组老师专业成长。</w:t>
      </w:r>
    </w:p>
    <w:p w14:paraId="6ACD1415">
      <w:pPr>
        <w:adjustRightInd w:val="0"/>
        <w:snapToGrid w:val="0"/>
        <w:spacing w:line="360" w:lineRule="auto"/>
        <w:ind w:firstLine="436" w:firstLineChars="182"/>
        <w:contextualSpacing/>
        <w:rPr>
          <w:rFonts w:asciiTheme="minorEastAsia" w:hAnsiTheme="minorEastAsia" w:eastAsiaTheme="minorEastAsia"/>
          <w:sz w:val="24"/>
        </w:rPr>
      </w:pPr>
      <w:r>
        <w:rPr>
          <w:rFonts w:hint="eastAsia" w:ascii="SimSun" w:hAnsi="SimSun"/>
          <w:sz w:val="24"/>
        </w:rPr>
        <w:t>我们体育教研组在教师发展中心黄老师的引领下，教研组老师一个个专业快速发展。俞龙参加常州市吴爱军名师工作室活动，收获满满；教研组的老师黄健、俞龙积极撰写论文，黄健老师获得常州市体育论文一等奖，俞龙老师获得常州市体育论文三等奖；</w:t>
      </w:r>
      <w:r>
        <w:rPr>
          <w:rFonts w:hint="eastAsia" w:asciiTheme="minorEastAsia" w:hAnsiTheme="minorEastAsia" w:eastAsiaTheme="minorEastAsia"/>
          <w:sz w:val="24"/>
        </w:rPr>
        <w:t>俞龙、邱老师、侯宁、金赟老师本学期上公开课、展示课，进步都很大，教研组整体教学实力增强增大。“向科学要质量 向简约要效益”体育学科组秉承了学校对课堂教学的价值追求，也更加清晰了自己的发展定位，逐渐形成了“我是学校自我发展第一责任人”的自觉追求。</w:t>
      </w:r>
    </w:p>
    <w:p w14:paraId="081F05F9">
      <w:pPr>
        <w:adjustRightInd w:val="0"/>
        <w:snapToGrid w:val="0"/>
        <w:spacing w:line="360" w:lineRule="auto"/>
        <w:ind w:firstLine="480" w:firstLineChars="200"/>
        <w:contextualSpacing/>
        <w:rPr>
          <w:rFonts w:asciiTheme="minorEastAsia" w:hAnsiTheme="minorEastAsia" w:eastAsiaTheme="minorEastAsia"/>
          <w:sz w:val="24"/>
        </w:rPr>
      </w:pPr>
      <w:r>
        <w:rPr>
          <w:rFonts w:hint="eastAsia" w:asciiTheme="minorEastAsia" w:hAnsiTheme="minorEastAsia" w:eastAsiaTheme="minorEastAsia"/>
          <w:sz w:val="24"/>
        </w:rPr>
        <w:t>展望将来，我们全体体育老师继续携手共进，需要统一思想、攻坚克难，更加需要团结协作，攻克教学、科研、训练及日常工作中一个又一个的工作难题，教研组整体综合实力才能再上新台阶。下学年教研组力争目标：一是与学校上级部门保持一致，争先创优；二是不断提高教研组工作效率，在日常教学、日常教科研上青年教师要多下功夫，力争多出成果；三是鼓励青年教师多静下心来，撰写相关的学科经验总结、学科论文或文章，促教师专业发展；四是继续在体育教师指导比赛、学生组织比赛方面取得好成绩，上新台阶；五是体育组与学校众多的教研组一起携手广交流，集中优势，凝心聚力，向学校创“新优质学校”的目标进发！</w:t>
      </w:r>
    </w:p>
    <w:p w14:paraId="4157E8A0">
      <w:pPr>
        <w:adjustRightInd w:val="0"/>
        <w:snapToGrid w:val="0"/>
        <w:spacing w:line="360" w:lineRule="auto"/>
        <w:contextualSpacing/>
        <w:rPr>
          <w:rFonts w:asciiTheme="minorEastAsia" w:hAnsiTheme="minorEastAsia" w:eastAsiaTheme="minorEastAsia"/>
          <w:sz w:val="24"/>
        </w:rPr>
      </w:pPr>
    </w:p>
    <w:p w14:paraId="68E19C4D">
      <w:pPr>
        <w:adjustRightInd w:val="0"/>
        <w:snapToGrid w:val="0"/>
        <w:spacing w:line="360" w:lineRule="auto"/>
        <w:contextualSpacing/>
        <w:rPr>
          <w:rFonts w:asciiTheme="minorEastAsia" w:hAnsiTheme="minorEastAsia" w:eastAsiaTheme="minorEastAsia"/>
          <w:sz w:val="24"/>
        </w:rPr>
      </w:pPr>
    </w:p>
    <w:p w14:paraId="475C02E2">
      <w:pPr>
        <w:adjustRightInd w:val="0"/>
        <w:snapToGrid w:val="0"/>
        <w:spacing w:line="360" w:lineRule="auto"/>
        <w:ind w:firstLine="480" w:firstLineChars="200"/>
        <w:contextualSpacing/>
        <w:rPr>
          <w:rFonts w:asciiTheme="minorEastAsia" w:hAnsiTheme="minorEastAsia" w:eastAsiaTheme="minorEastAsia"/>
          <w:sz w:val="24"/>
        </w:rPr>
      </w:pPr>
      <w:r>
        <w:rPr>
          <w:rFonts w:hint="eastAsia" w:asciiTheme="minorEastAsia" w:hAnsiTheme="minorEastAsia" w:eastAsiaTheme="minorEastAsia"/>
          <w:sz w:val="24"/>
        </w:rPr>
        <w:t xml:space="preserve">                                  常州市东青实验学校体育教研组 </w:t>
      </w:r>
    </w:p>
    <w:p w14:paraId="6F967E12">
      <w:pPr>
        <w:spacing w:line="360" w:lineRule="auto"/>
        <w:ind w:firstLine="200"/>
        <w:contextualSpacing/>
        <w:rPr>
          <w:rFonts w:cs="Arial" w:asciiTheme="minorEastAsia" w:hAnsiTheme="minorEastAsia" w:eastAsiaTheme="minorEastAsia"/>
          <w:sz w:val="24"/>
        </w:rPr>
      </w:pPr>
      <w:r>
        <w:rPr>
          <w:rFonts w:hint="eastAsia" w:asciiTheme="minorEastAsia" w:hAnsiTheme="minorEastAsia" w:eastAsiaTheme="minorEastAsia"/>
          <w:sz w:val="24"/>
        </w:rPr>
        <w:t xml:space="preserve">                                             </w:t>
      </w:r>
      <w:r>
        <w:rPr>
          <w:rFonts w:hint="eastAsia" w:cs="Arial" w:asciiTheme="minorEastAsia" w:hAnsiTheme="minorEastAsia" w:eastAsiaTheme="minorEastAsia"/>
          <w:sz w:val="24"/>
        </w:rPr>
        <w:t>2025年06月26日</w:t>
      </w:r>
    </w:p>
    <w:p w14:paraId="751242F0"/>
    <w:p w14:paraId="5E6A4929">
      <w:pPr>
        <w:rPr>
          <w:rFonts w:hint="eastAsia"/>
        </w:rPr>
      </w:pPr>
    </w:p>
    <w:p w14:paraId="1D31097B">
      <w:pPr>
        <w:rPr>
          <w:rFonts w:hint="eastAsia"/>
        </w:rPr>
      </w:pPr>
    </w:p>
    <w:p w14:paraId="4FF3128E">
      <w:pPr>
        <w:rPr>
          <w:rFonts w:hint="eastAsia"/>
        </w:rPr>
      </w:pPr>
    </w:p>
    <w:p w14:paraId="4BCF66A6">
      <w:pPr>
        <w:rPr>
          <w:rFonts w:hint="eastAsia"/>
        </w:rPr>
      </w:pPr>
    </w:p>
    <w:p w14:paraId="2B1A56AD"/>
    <w:p w14:paraId="216F1487">
      <w:pPr>
        <w:rPr>
          <w:sz w:val="30"/>
          <w:szCs w:val="30"/>
        </w:rPr>
      </w:pPr>
      <w:r>
        <w:rPr>
          <w:rFonts w:hint="eastAsia"/>
          <w:sz w:val="30"/>
          <w:szCs w:val="30"/>
        </w:rPr>
        <w:t>附件：体育组团队及教师个人荣誉、获奖一览</w:t>
      </w:r>
    </w:p>
    <w:p w14:paraId="414248E0">
      <w:pPr>
        <w:ind w:firstLine="3000" w:firstLineChars="1250"/>
        <w:rPr>
          <w:sz w:val="24"/>
        </w:rPr>
      </w:pPr>
      <w:r>
        <w:rPr>
          <w:rFonts w:hint="eastAsia"/>
          <w:sz w:val="24"/>
        </w:rPr>
        <w:t>（2025年02月</w:t>
      </w:r>
      <w:r>
        <w:rPr>
          <w:sz w:val="24"/>
        </w:rPr>
        <w:t>—</w:t>
      </w:r>
      <w:r>
        <w:rPr>
          <w:rFonts w:hint="eastAsia"/>
          <w:sz w:val="24"/>
        </w:rPr>
        <w:t>2025年07月）</w:t>
      </w:r>
    </w:p>
    <w:p w14:paraId="691D3DAB">
      <w:pPr>
        <w:ind w:firstLine="3000" w:firstLineChars="1250"/>
        <w:rPr>
          <w:sz w:val="24"/>
        </w:rPr>
      </w:pPr>
    </w:p>
    <w:tbl>
      <w:tblPr>
        <w:tblStyle w:val="6"/>
        <w:tblpPr w:leftFromText="180" w:rightFromText="180" w:vertAnchor="text" w:horzAnchor="margin" w:tblpXSpec="center" w:tblpY="350"/>
        <w:tblOverlap w:val="never"/>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275"/>
        <w:gridCol w:w="993"/>
        <w:gridCol w:w="4875"/>
        <w:gridCol w:w="1787"/>
      </w:tblGrid>
      <w:tr w14:paraId="11DDE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14:paraId="5129A122">
            <w:pPr>
              <w:jc w:val="center"/>
              <w:rPr>
                <w:rFonts w:ascii="SimSun" w:hAnsi="SimSun" w:cs="KaiTi"/>
                <w:b/>
                <w:bCs/>
                <w:szCs w:val="21"/>
              </w:rPr>
            </w:pPr>
            <w:r>
              <w:rPr>
                <w:rFonts w:hint="eastAsia" w:ascii="SimSun" w:hAnsi="SimSun" w:cs="KaiTi"/>
                <w:b/>
                <w:bCs/>
                <w:szCs w:val="21"/>
              </w:rPr>
              <w:t>序号</w:t>
            </w:r>
          </w:p>
        </w:tc>
        <w:tc>
          <w:tcPr>
            <w:tcW w:w="1275" w:type="dxa"/>
            <w:tcBorders>
              <w:top w:val="single" w:color="auto" w:sz="4" w:space="0"/>
              <w:left w:val="single" w:color="auto" w:sz="4" w:space="0"/>
              <w:bottom w:val="single" w:color="auto" w:sz="4" w:space="0"/>
              <w:right w:val="single" w:color="auto" w:sz="4" w:space="0"/>
            </w:tcBorders>
            <w:vAlign w:val="center"/>
          </w:tcPr>
          <w:p w14:paraId="5EDB16DA">
            <w:pPr>
              <w:jc w:val="center"/>
              <w:rPr>
                <w:rFonts w:ascii="SimSun" w:hAnsi="SimSun" w:cs="KaiTi"/>
                <w:b/>
                <w:bCs/>
                <w:szCs w:val="21"/>
              </w:rPr>
            </w:pPr>
            <w:r>
              <w:rPr>
                <w:rFonts w:hint="eastAsia" w:ascii="SimSun" w:hAnsi="SimSun" w:cs="KaiTi"/>
                <w:b/>
                <w:bCs/>
                <w:szCs w:val="21"/>
              </w:rPr>
              <w:t>时间</w:t>
            </w:r>
          </w:p>
        </w:tc>
        <w:tc>
          <w:tcPr>
            <w:tcW w:w="993" w:type="dxa"/>
            <w:tcBorders>
              <w:top w:val="single" w:color="auto" w:sz="4" w:space="0"/>
              <w:left w:val="single" w:color="auto" w:sz="4" w:space="0"/>
              <w:bottom w:val="single" w:color="auto" w:sz="4" w:space="0"/>
              <w:right w:val="single" w:color="auto" w:sz="4" w:space="0"/>
            </w:tcBorders>
            <w:vAlign w:val="center"/>
          </w:tcPr>
          <w:p w14:paraId="1837190A">
            <w:pPr>
              <w:jc w:val="center"/>
              <w:rPr>
                <w:rFonts w:ascii="SimSun" w:hAnsi="SimSun" w:cs="KaiTi"/>
                <w:b/>
                <w:bCs/>
                <w:szCs w:val="21"/>
              </w:rPr>
            </w:pPr>
            <w:r>
              <w:rPr>
                <w:rFonts w:hint="eastAsia" w:ascii="SimSun" w:hAnsi="SimSun" w:cs="KaiTi"/>
                <w:b/>
                <w:bCs/>
                <w:szCs w:val="21"/>
              </w:rPr>
              <w:t>获奖教师或团体</w:t>
            </w:r>
          </w:p>
        </w:tc>
        <w:tc>
          <w:tcPr>
            <w:tcW w:w="4875" w:type="dxa"/>
            <w:tcBorders>
              <w:top w:val="single" w:color="auto" w:sz="4" w:space="0"/>
              <w:left w:val="single" w:color="auto" w:sz="4" w:space="0"/>
              <w:bottom w:val="single" w:color="auto" w:sz="4" w:space="0"/>
              <w:right w:val="single" w:color="auto" w:sz="4" w:space="0"/>
            </w:tcBorders>
            <w:vAlign w:val="center"/>
          </w:tcPr>
          <w:p w14:paraId="2A719F95">
            <w:pPr>
              <w:jc w:val="center"/>
              <w:rPr>
                <w:rFonts w:ascii="SimSun" w:hAnsi="SimSun" w:cs="KaiTi"/>
                <w:b/>
                <w:bCs/>
                <w:szCs w:val="21"/>
              </w:rPr>
            </w:pPr>
            <w:r>
              <w:rPr>
                <w:rFonts w:hint="eastAsia" w:ascii="SimSun" w:hAnsi="SimSun" w:cs="KaiTi"/>
                <w:b/>
                <w:bCs/>
                <w:szCs w:val="21"/>
              </w:rPr>
              <w:t>获奖内容</w:t>
            </w:r>
          </w:p>
        </w:tc>
        <w:tc>
          <w:tcPr>
            <w:tcW w:w="1787" w:type="dxa"/>
            <w:tcBorders>
              <w:top w:val="single" w:color="auto" w:sz="4" w:space="0"/>
              <w:left w:val="single" w:color="auto" w:sz="4" w:space="0"/>
              <w:bottom w:val="single" w:color="auto" w:sz="4" w:space="0"/>
              <w:right w:val="single" w:color="auto" w:sz="4" w:space="0"/>
            </w:tcBorders>
            <w:vAlign w:val="center"/>
          </w:tcPr>
          <w:p w14:paraId="0C080B80">
            <w:pPr>
              <w:jc w:val="center"/>
              <w:rPr>
                <w:rFonts w:ascii="SimSun" w:hAnsi="SimSun" w:cs="KaiTi"/>
                <w:b/>
                <w:bCs/>
                <w:szCs w:val="21"/>
              </w:rPr>
            </w:pPr>
            <w:r>
              <w:rPr>
                <w:rFonts w:hint="eastAsia" w:ascii="SimSun" w:hAnsi="SimSun" w:cs="KaiTi"/>
                <w:b/>
                <w:bCs/>
                <w:szCs w:val="21"/>
              </w:rPr>
              <w:t>主办单位</w:t>
            </w:r>
          </w:p>
        </w:tc>
      </w:tr>
      <w:tr w14:paraId="2935F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14:paraId="193C26B5">
            <w:pPr>
              <w:rPr>
                <w:rFonts w:ascii="SimSun" w:hAnsi="SimSun" w:cs="KaiTi"/>
                <w:szCs w:val="21"/>
              </w:rPr>
            </w:pPr>
            <w:r>
              <w:rPr>
                <w:rFonts w:hint="eastAsia" w:ascii="SimSun" w:hAnsi="SimSun" w:cs="KaiTi"/>
                <w:szCs w:val="21"/>
              </w:rPr>
              <w:t>1</w:t>
            </w:r>
          </w:p>
        </w:tc>
        <w:tc>
          <w:tcPr>
            <w:tcW w:w="1275" w:type="dxa"/>
            <w:tcBorders>
              <w:top w:val="single" w:color="auto" w:sz="4" w:space="0"/>
              <w:left w:val="single" w:color="auto" w:sz="4" w:space="0"/>
              <w:bottom w:val="single" w:color="auto" w:sz="4" w:space="0"/>
              <w:right w:val="single" w:color="auto" w:sz="4" w:space="0"/>
            </w:tcBorders>
            <w:vAlign w:val="center"/>
          </w:tcPr>
          <w:p w14:paraId="5398939F">
            <w:pPr>
              <w:rPr>
                <w:rFonts w:ascii="SimSun" w:hAnsi="SimSun" w:cs="KaiTi"/>
                <w:szCs w:val="21"/>
              </w:rPr>
            </w:pPr>
            <w:r>
              <w:rPr>
                <w:rFonts w:hint="eastAsia" w:ascii="SimSun" w:hAnsi="SimSun" w:cs="KaiTi"/>
                <w:szCs w:val="21"/>
              </w:rPr>
              <w:t>2025.05</w:t>
            </w:r>
          </w:p>
        </w:tc>
        <w:tc>
          <w:tcPr>
            <w:tcW w:w="993" w:type="dxa"/>
            <w:tcBorders>
              <w:top w:val="single" w:color="auto" w:sz="4" w:space="0"/>
              <w:left w:val="single" w:color="auto" w:sz="4" w:space="0"/>
              <w:bottom w:val="single" w:color="auto" w:sz="4" w:space="0"/>
              <w:right w:val="single" w:color="auto" w:sz="4" w:space="0"/>
            </w:tcBorders>
            <w:vAlign w:val="center"/>
          </w:tcPr>
          <w:p w14:paraId="11F7A59F">
            <w:pPr>
              <w:rPr>
                <w:rFonts w:ascii="SimSun" w:hAnsi="SimSun" w:cs="KaiTi"/>
                <w:szCs w:val="21"/>
              </w:rPr>
            </w:pPr>
            <w:r>
              <w:rPr>
                <w:rFonts w:hint="eastAsia" w:ascii="SimSun" w:hAnsi="SimSun" w:cs="KaiTi"/>
                <w:szCs w:val="21"/>
              </w:rPr>
              <w:t>个人</w:t>
            </w:r>
          </w:p>
        </w:tc>
        <w:tc>
          <w:tcPr>
            <w:tcW w:w="4875" w:type="dxa"/>
            <w:tcBorders>
              <w:top w:val="single" w:color="auto" w:sz="4" w:space="0"/>
              <w:left w:val="single" w:color="auto" w:sz="4" w:space="0"/>
              <w:bottom w:val="single" w:color="auto" w:sz="4" w:space="0"/>
              <w:right w:val="single" w:color="auto" w:sz="4" w:space="0"/>
            </w:tcBorders>
            <w:vAlign w:val="center"/>
          </w:tcPr>
          <w:p w14:paraId="7A64AD9A">
            <w:pPr>
              <w:rPr>
                <w:rFonts w:ascii="SimSun" w:hAnsi="SimSun" w:cs="KaiTi"/>
                <w:szCs w:val="21"/>
              </w:rPr>
            </w:pPr>
            <w:r>
              <w:rPr>
                <w:rFonts w:hint="eastAsia" w:ascii="SimSun" w:hAnsi="SimSun" w:cs="KaiTi"/>
                <w:szCs w:val="21"/>
              </w:rPr>
              <w:t>黄健老师论文《体育学科“开放 交互 集聚”式课堂的构建策略》获得2024年常州市第三十九届学校体育卫生优秀论文一等奖</w:t>
            </w:r>
          </w:p>
        </w:tc>
        <w:tc>
          <w:tcPr>
            <w:tcW w:w="1787" w:type="dxa"/>
            <w:tcBorders>
              <w:top w:val="single" w:color="auto" w:sz="4" w:space="0"/>
              <w:left w:val="single" w:color="auto" w:sz="4" w:space="0"/>
              <w:bottom w:val="single" w:color="auto" w:sz="4" w:space="0"/>
              <w:right w:val="single" w:color="auto" w:sz="4" w:space="0"/>
            </w:tcBorders>
            <w:vAlign w:val="center"/>
          </w:tcPr>
          <w:p w14:paraId="436E7290">
            <w:pPr>
              <w:rPr>
                <w:rFonts w:ascii="SimSun" w:hAnsi="SimSun" w:cs="KaiTi"/>
                <w:szCs w:val="21"/>
              </w:rPr>
            </w:pPr>
            <w:r>
              <w:rPr>
                <w:rFonts w:hint="eastAsia" w:ascii="SimSun" w:hAnsi="SimSun" w:cs="KaiTi"/>
                <w:szCs w:val="21"/>
              </w:rPr>
              <w:t>常州市教育局</w:t>
            </w:r>
          </w:p>
          <w:p w14:paraId="44C884DC">
            <w:pPr>
              <w:rPr>
                <w:rFonts w:ascii="SimSun" w:hAnsi="SimSun" w:cs="KaiTi"/>
                <w:szCs w:val="21"/>
              </w:rPr>
            </w:pPr>
            <w:r>
              <w:rPr>
                <w:rFonts w:hint="eastAsia" w:ascii="SimSun" w:hAnsi="SimSun" w:cs="KaiTi"/>
                <w:szCs w:val="21"/>
              </w:rPr>
              <w:t>常州市教科院</w:t>
            </w:r>
          </w:p>
        </w:tc>
      </w:tr>
      <w:tr w14:paraId="689F8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14:paraId="1FCF789F">
            <w:pPr>
              <w:rPr>
                <w:rFonts w:ascii="SimSun" w:hAnsi="SimSun" w:cs="KaiTi"/>
                <w:szCs w:val="21"/>
              </w:rPr>
            </w:pPr>
            <w:r>
              <w:rPr>
                <w:rFonts w:hint="eastAsia" w:ascii="SimSun" w:hAnsi="SimSun" w:cs="KaiTi"/>
                <w:szCs w:val="21"/>
              </w:rPr>
              <w:t>2</w:t>
            </w:r>
          </w:p>
        </w:tc>
        <w:tc>
          <w:tcPr>
            <w:tcW w:w="1275" w:type="dxa"/>
            <w:tcBorders>
              <w:top w:val="single" w:color="auto" w:sz="4" w:space="0"/>
              <w:left w:val="single" w:color="auto" w:sz="4" w:space="0"/>
              <w:bottom w:val="single" w:color="auto" w:sz="4" w:space="0"/>
              <w:right w:val="single" w:color="auto" w:sz="4" w:space="0"/>
            </w:tcBorders>
            <w:vAlign w:val="center"/>
          </w:tcPr>
          <w:p w14:paraId="388E2AC2">
            <w:pPr>
              <w:rPr>
                <w:rFonts w:ascii="SimSun" w:hAnsi="SimSun" w:cs="KaiTi"/>
                <w:szCs w:val="21"/>
              </w:rPr>
            </w:pPr>
            <w:r>
              <w:rPr>
                <w:rFonts w:hint="eastAsia" w:ascii="SimSun" w:hAnsi="SimSun" w:cs="KaiTi"/>
                <w:szCs w:val="21"/>
              </w:rPr>
              <w:t>2025.05</w:t>
            </w:r>
          </w:p>
        </w:tc>
        <w:tc>
          <w:tcPr>
            <w:tcW w:w="993" w:type="dxa"/>
            <w:tcBorders>
              <w:top w:val="single" w:color="auto" w:sz="4" w:space="0"/>
              <w:left w:val="single" w:color="auto" w:sz="4" w:space="0"/>
              <w:bottom w:val="single" w:color="auto" w:sz="4" w:space="0"/>
              <w:right w:val="single" w:color="auto" w:sz="4" w:space="0"/>
            </w:tcBorders>
            <w:vAlign w:val="center"/>
          </w:tcPr>
          <w:p w14:paraId="27A4711D">
            <w:pPr>
              <w:rPr>
                <w:rFonts w:ascii="SimSun" w:hAnsi="SimSun" w:cs="KaiTi"/>
                <w:szCs w:val="21"/>
              </w:rPr>
            </w:pPr>
            <w:r>
              <w:rPr>
                <w:rFonts w:hint="eastAsia" w:ascii="SimSun" w:hAnsi="SimSun" w:cs="KaiTi"/>
                <w:szCs w:val="21"/>
              </w:rPr>
              <w:t>个人</w:t>
            </w:r>
          </w:p>
        </w:tc>
        <w:tc>
          <w:tcPr>
            <w:tcW w:w="4875" w:type="dxa"/>
            <w:tcBorders>
              <w:top w:val="single" w:color="auto" w:sz="4" w:space="0"/>
              <w:left w:val="single" w:color="auto" w:sz="4" w:space="0"/>
              <w:bottom w:val="single" w:color="auto" w:sz="4" w:space="0"/>
              <w:right w:val="single" w:color="auto" w:sz="4" w:space="0"/>
            </w:tcBorders>
            <w:vAlign w:val="center"/>
          </w:tcPr>
          <w:p w14:paraId="21C29D90">
            <w:pPr>
              <w:rPr>
                <w:rFonts w:ascii="SimSun" w:hAnsi="SimSun"/>
                <w:szCs w:val="21"/>
              </w:rPr>
            </w:pPr>
            <w:r>
              <w:rPr>
                <w:rFonts w:ascii="SimSun" w:hAnsi="SimSun"/>
                <w:szCs w:val="21"/>
              </w:rPr>
              <w:t>俞龙</w:t>
            </w:r>
            <w:r>
              <w:rPr>
                <w:rFonts w:hint="eastAsia" w:ascii="SimSun" w:hAnsi="SimSun" w:cs="KaiTi"/>
                <w:szCs w:val="21"/>
              </w:rPr>
              <w:t>老师</w:t>
            </w:r>
            <w:r>
              <w:rPr>
                <w:rFonts w:ascii="SimSun" w:hAnsi="SimSun"/>
                <w:szCs w:val="21"/>
              </w:rPr>
              <w:t>论文</w:t>
            </w:r>
            <w:r>
              <w:rPr>
                <w:rFonts w:hint="eastAsia" w:ascii="SimSun" w:hAnsi="SimSun"/>
                <w:szCs w:val="21"/>
              </w:rPr>
              <w:t>《健康教育的学科教学创新实践思考</w:t>
            </w:r>
            <w:r>
              <w:rPr>
                <w:rFonts w:ascii="SimSun" w:hAnsi="SimSun"/>
                <w:szCs w:val="21"/>
              </w:rPr>
              <w:t>—</w:t>
            </w:r>
            <w:r>
              <w:rPr>
                <w:rFonts w:hint="eastAsia" w:ascii="SimSun" w:hAnsi="SimSun"/>
                <w:szCs w:val="21"/>
              </w:rPr>
              <w:t>以水平四（中长跑）课程为例》</w:t>
            </w:r>
            <w:r>
              <w:rPr>
                <w:rFonts w:hint="eastAsia" w:ascii="SimSun" w:hAnsi="SimSun" w:cs="KaiTi"/>
                <w:szCs w:val="21"/>
              </w:rPr>
              <w:t>获得2024年常州市第三十八届学校体育卫生优秀论文三等奖</w:t>
            </w:r>
          </w:p>
        </w:tc>
        <w:tc>
          <w:tcPr>
            <w:tcW w:w="1787" w:type="dxa"/>
            <w:tcBorders>
              <w:top w:val="single" w:color="auto" w:sz="4" w:space="0"/>
              <w:left w:val="single" w:color="auto" w:sz="4" w:space="0"/>
              <w:bottom w:val="single" w:color="auto" w:sz="4" w:space="0"/>
              <w:right w:val="single" w:color="auto" w:sz="4" w:space="0"/>
            </w:tcBorders>
            <w:vAlign w:val="center"/>
          </w:tcPr>
          <w:p w14:paraId="3C113780">
            <w:pPr>
              <w:rPr>
                <w:rFonts w:ascii="SimSun" w:hAnsi="SimSun" w:cs="KaiTi"/>
                <w:szCs w:val="21"/>
              </w:rPr>
            </w:pPr>
            <w:r>
              <w:rPr>
                <w:rFonts w:hint="eastAsia" w:ascii="SimSun" w:hAnsi="SimSun" w:cs="KaiTi"/>
                <w:szCs w:val="21"/>
              </w:rPr>
              <w:t>常州市教育局</w:t>
            </w:r>
          </w:p>
          <w:p w14:paraId="5BC9BA47">
            <w:pPr>
              <w:spacing w:line="360" w:lineRule="auto"/>
              <w:rPr>
                <w:rFonts w:ascii="SimSun" w:hAnsi="SimSun"/>
                <w:szCs w:val="21"/>
              </w:rPr>
            </w:pPr>
            <w:r>
              <w:rPr>
                <w:rFonts w:hint="eastAsia" w:ascii="SimSun" w:hAnsi="SimSun" w:cs="KaiTi"/>
                <w:szCs w:val="21"/>
              </w:rPr>
              <w:t>常州市教科院</w:t>
            </w:r>
          </w:p>
        </w:tc>
      </w:tr>
      <w:tr w14:paraId="02C93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14:paraId="58C8939F">
            <w:pPr>
              <w:rPr>
                <w:rFonts w:ascii="SimSun" w:hAnsi="SimSun" w:cs="KaiTi"/>
                <w:szCs w:val="21"/>
              </w:rPr>
            </w:pPr>
            <w:r>
              <w:rPr>
                <w:rFonts w:hint="eastAsia" w:ascii="SimSun" w:hAnsi="SimSun" w:cs="KaiTi"/>
                <w:szCs w:val="21"/>
              </w:rPr>
              <w:t>3</w:t>
            </w:r>
          </w:p>
        </w:tc>
        <w:tc>
          <w:tcPr>
            <w:tcW w:w="1275" w:type="dxa"/>
            <w:tcBorders>
              <w:top w:val="single" w:color="auto" w:sz="4" w:space="0"/>
              <w:left w:val="single" w:color="auto" w:sz="4" w:space="0"/>
              <w:bottom w:val="single" w:color="auto" w:sz="4" w:space="0"/>
              <w:right w:val="single" w:color="auto" w:sz="4" w:space="0"/>
            </w:tcBorders>
            <w:vAlign w:val="center"/>
          </w:tcPr>
          <w:p w14:paraId="32274CA4">
            <w:pPr>
              <w:rPr>
                <w:rFonts w:ascii="SimSun" w:hAnsi="SimSun" w:cs="KaiTi"/>
                <w:szCs w:val="21"/>
              </w:rPr>
            </w:pPr>
            <w:r>
              <w:rPr>
                <w:rFonts w:hint="eastAsia" w:ascii="SimSun" w:hAnsi="SimSun" w:cs="KaiTi"/>
                <w:szCs w:val="21"/>
              </w:rPr>
              <w:t>2025.05.26</w:t>
            </w:r>
          </w:p>
        </w:tc>
        <w:tc>
          <w:tcPr>
            <w:tcW w:w="993" w:type="dxa"/>
            <w:tcBorders>
              <w:top w:val="single" w:color="auto" w:sz="4" w:space="0"/>
              <w:left w:val="single" w:color="auto" w:sz="4" w:space="0"/>
              <w:bottom w:val="single" w:color="auto" w:sz="4" w:space="0"/>
              <w:right w:val="single" w:color="auto" w:sz="4" w:space="0"/>
            </w:tcBorders>
            <w:vAlign w:val="center"/>
          </w:tcPr>
          <w:p w14:paraId="1344A016">
            <w:pPr>
              <w:rPr>
                <w:rFonts w:ascii="SimSun" w:hAnsi="SimSun" w:cs="KaiTi"/>
                <w:szCs w:val="21"/>
              </w:rPr>
            </w:pPr>
            <w:r>
              <w:rPr>
                <w:rFonts w:ascii="SimSun" w:hAnsi="SimSun" w:cs="KaiTi"/>
                <w:szCs w:val="21"/>
              </w:rPr>
              <w:t>个人</w:t>
            </w:r>
          </w:p>
        </w:tc>
        <w:tc>
          <w:tcPr>
            <w:tcW w:w="4875" w:type="dxa"/>
            <w:tcBorders>
              <w:top w:val="single" w:color="auto" w:sz="4" w:space="0"/>
              <w:left w:val="single" w:color="auto" w:sz="4" w:space="0"/>
              <w:bottom w:val="single" w:color="auto" w:sz="4" w:space="0"/>
              <w:right w:val="single" w:color="auto" w:sz="4" w:space="0"/>
            </w:tcBorders>
            <w:vAlign w:val="center"/>
          </w:tcPr>
          <w:p w14:paraId="47AEB211">
            <w:pPr>
              <w:rPr>
                <w:rFonts w:ascii="SimSun" w:hAnsi="SimSun" w:cs="KaiTi"/>
                <w:szCs w:val="21"/>
              </w:rPr>
            </w:pPr>
            <w:r>
              <w:rPr>
                <w:rFonts w:hint="eastAsia" w:ascii="SimSun" w:hAnsi="SimSun"/>
                <w:bCs/>
                <w:szCs w:val="21"/>
              </w:rPr>
              <w:t>朱海宇老师</w:t>
            </w:r>
            <w:r>
              <w:rPr>
                <w:rFonts w:ascii="SimSun" w:hAnsi="SimSun"/>
                <w:bCs/>
                <w:szCs w:val="21"/>
              </w:rPr>
              <w:t>执教</w:t>
            </w:r>
            <w:r>
              <w:rPr>
                <w:rFonts w:hint="eastAsia" w:ascii="SimSun" w:hAnsi="SimSun"/>
                <w:bCs/>
                <w:szCs w:val="21"/>
              </w:rPr>
              <w:t>五年级（水平三）《足球射门》市级</w:t>
            </w:r>
            <w:r>
              <w:rPr>
                <w:rFonts w:ascii="SimSun" w:hAnsi="SimSun"/>
                <w:bCs/>
                <w:szCs w:val="21"/>
              </w:rPr>
              <w:t>公开课</w:t>
            </w:r>
          </w:p>
        </w:tc>
        <w:tc>
          <w:tcPr>
            <w:tcW w:w="1787" w:type="dxa"/>
            <w:tcBorders>
              <w:top w:val="single" w:color="auto" w:sz="4" w:space="0"/>
              <w:left w:val="single" w:color="auto" w:sz="4" w:space="0"/>
              <w:bottom w:val="single" w:color="auto" w:sz="4" w:space="0"/>
              <w:right w:val="single" w:color="auto" w:sz="4" w:space="0"/>
            </w:tcBorders>
            <w:vAlign w:val="center"/>
          </w:tcPr>
          <w:p w14:paraId="3D4D3935">
            <w:pPr>
              <w:rPr>
                <w:rFonts w:ascii="SimSun" w:hAnsi="SimSun" w:cs="KaiTi"/>
                <w:szCs w:val="21"/>
              </w:rPr>
            </w:pPr>
            <w:r>
              <w:rPr>
                <w:rFonts w:hint="eastAsia" w:ascii="SimSun" w:hAnsi="SimSun" w:cs="KaiTi"/>
                <w:szCs w:val="21"/>
              </w:rPr>
              <w:t>常州市教科院</w:t>
            </w:r>
          </w:p>
          <w:p w14:paraId="6C184546">
            <w:pPr>
              <w:rPr>
                <w:rFonts w:ascii="SimSun" w:hAnsi="SimSun" w:cs="KaiTi"/>
                <w:szCs w:val="21"/>
              </w:rPr>
            </w:pPr>
            <w:r>
              <w:rPr>
                <w:rFonts w:hint="eastAsia" w:ascii="SimSun" w:hAnsi="SimSun" w:cs="KaiTi"/>
                <w:szCs w:val="21"/>
              </w:rPr>
              <w:t>区教师发展中心</w:t>
            </w:r>
          </w:p>
        </w:tc>
      </w:tr>
      <w:tr w14:paraId="6889D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14:paraId="417B6E8C">
            <w:pPr>
              <w:rPr>
                <w:rFonts w:ascii="SimSun" w:hAnsi="SimSun" w:cs="KaiTi"/>
                <w:szCs w:val="21"/>
              </w:rPr>
            </w:pPr>
            <w:r>
              <w:rPr>
                <w:rFonts w:hint="eastAsia" w:ascii="SimSun" w:hAnsi="SimSun" w:cs="KaiTi"/>
                <w:szCs w:val="21"/>
              </w:rPr>
              <w:t>4</w:t>
            </w:r>
          </w:p>
        </w:tc>
        <w:tc>
          <w:tcPr>
            <w:tcW w:w="1275" w:type="dxa"/>
            <w:tcBorders>
              <w:top w:val="single" w:color="auto" w:sz="4" w:space="0"/>
              <w:left w:val="single" w:color="auto" w:sz="4" w:space="0"/>
              <w:bottom w:val="single" w:color="auto" w:sz="4" w:space="0"/>
              <w:right w:val="single" w:color="auto" w:sz="4" w:space="0"/>
            </w:tcBorders>
            <w:vAlign w:val="center"/>
          </w:tcPr>
          <w:p w14:paraId="25EFB309">
            <w:pPr>
              <w:rPr>
                <w:rFonts w:ascii="SimSun" w:hAnsi="SimSun" w:cs="KaiTi"/>
                <w:szCs w:val="21"/>
              </w:rPr>
            </w:pPr>
            <w:r>
              <w:rPr>
                <w:rFonts w:hint="eastAsia" w:ascii="SimSun" w:hAnsi="SimSun" w:cs="KaiTi"/>
                <w:szCs w:val="21"/>
              </w:rPr>
              <w:t>2025.05.26</w:t>
            </w:r>
          </w:p>
        </w:tc>
        <w:tc>
          <w:tcPr>
            <w:tcW w:w="993" w:type="dxa"/>
            <w:tcBorders>
              <w:top w:val="single" w:color="auto" w:sz="4" w:space="0"/>
              <w:left w:val="single" w:color="auto" w:sz="4" w:space="0"/>
              <w:bottom w:val="single" w:color="auto" w:sz="4" w:space="0"/>
              <w:right w:val="single" w:color="auto" w:sz="4" w:space="0"/>
            </w:tcBorders>
            <w:vAlign w:val="center"/>
          </w:tcPr>
          <w:p w14:paraId="17C3506F">
            <w:pPr>
              <w:rPr>
                <w:rFonts w:ascii="SimSun" w:hAnsi="SimSun" w:cs="KaiTi"/>
                <w:szCs w:val="21"/>
              </w:rPr>
            </w:pPr>
            <w:r>
              <w:rPr>
                <w:rFonts w:ascii="SimSun" w:hAnsi="SimSun" w:cs="KaiTi"/>
                <w:szCs w:val="21"/>
              </w:rPr>
              <w:t>个人</w:t>
            </w:r>
          </w:p>
        </w:tc>
        <w:tc>
          <w:tcPr>
            <w:tcW w:w="4875" w:type="dxa"/>
            <w:tcBorders>
              <w:top w:val="single" w:color="auto" w:sz="4" w:space="0"/>
              <w:left w:val="single" w:color="auto" w:sz="4" w:space="0"/>
              <w:bottom w:val="single" w:color="auto" w:sz="4" w:space="0"/>
              <w:right w:val="single" w:color="auto" w:sz="4" w:space="0"/>
            </w:tcBorders>
            <w:vAlign w:val="center"/>
          </w:tcPr>
          <w:p w14:paraId="45C1074D">
            <w:pPr>
              <w:rPr>
                <w:rFonts w:ascii="SimSun" w:hAnsi="SimSun" w:cs="KaiTi"/>
                <w:szCs w:val="21"/>
              </w:rPr>
            </w:pPr>
            <w:r>
              <w:rPr>
                <w:rFonts w:ascii="SimSun" w:hAnsi="SimSun" w:cs="KaiTi"/>
                <w:szCs w:val="21"/>
              </w:rPr>
              <w:t>黄健老师执教八年级《足球直传斜插二过一》</w:t>
            </w:r>
            <w:r>
              <w:rPr>
                <w:rFonts w:hint="eastAsia" w:ascii="SimSun" w:hAnsi="SimSun"/>
                <w:bCs/>
                <w:szCs w:val="21"/>
              </w:rPr>
              <w:t>市级</w:t>
            </w:r>
            <w:r>
              <w:rPr>
                <w:rFonts w:ascii="SimSun" w:hAnsi="SimSun"/>
                <w:bCs/>
                <w:szCs w:val="21"/>
              </w:rPr>
              <w:t>公开课</w:t>
            </w:r>
          </w:p>
        </w:tc>
        <w:tc>
          <w:tcPr>
            <w:tcW w:w="1787" w:type="dxa"/>
            <w:tcBorders>
              <w:top w:val="single" w:color="auto" w:sz="4" w:space="0"/>
              <w:left w:val="single" w:color="auto" w:sz="4" w:space="0"/>
              <w:bottom w:val="single" w:color="auto" w:sz="4" w:space="0"/>
              <w:right w:val="single" w:color="auto" w:sz="4" w:space="0"/>
            </w:tcBorders>
            <w:vAlign w:val="center"/>
          </w:tcPr>
          <w:p w14:paraId="58FEB840">
            <w:pPr>
              <w:rPr>
                <w:rFonts w:ascii="SimSun" w:hAnsi="SimSun" w:cs="KaiTi"/>
                <w:szCs w:val="21"/>
              </w:rPr>
            </w:pPr>
            <w:r>
              <w:rPr>
                <w:rFonts w:hint="eastAsia" w:ascii="SimSun" w:hAnsi="SimSun" w:cs="KaiTi"/>
                <w:szCs w:val="21"/>
              </w:rPr>
              <w:t>常州市教科院</w:t>
            </w:r>
          </w:p>
          <w:p w14:paraId="21129C0C">
            <w:pPr>
              <w:rPr>
                <w:rFonts w:ascii="SimSun" w:hAnsi="SimSun" w:cs="KaiTi"/>
                <w:szCs w:val="21"/>
              </w:rPr>
            </w:pPr>
            <w:r>
              <w:rPr>
                <w:rFonts w:hint="eastAsia" w:ascii="SimSun" w:hAnsi="SimSun" w:cs="KaiTi"/>
                <w:szCs w:val="21"/>
              </w:rPr>
              <w:t>区教师发展中心</w:t>
            </w:r>
          </w:p>
        </w:tc>
      </w:tr>
      <w:tr w14:paraId="00523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14:paraId="4782CF00">
            <w:pPr>
              <w:rPr>
                <w:rFonts w:ascii="SimSun" w:hAnsi="SimSun" w:cs="KaiTi"/>
                <w:szCs w:val="21"/>
              </w:rPr>
            </w:pPr>
            <w:r>
              <w:rPr>
                <w:rFonts w:hint="eastAsia" w:ascii="SimSun" w:hAnsi="SimSun" w:cs="KaiTi"/>
                <w:szCs w:val="21"/>
              </w:rPr>
              <w:t>5</w:t>
            </w:r>
          </w:p>
        </w:tc>
        <w:tc>
          <w:tcPr>
            <w:tcW w:w="1275" w:type="dxa"/>
            <w:tcBorders>
              <w:top w:val="single" w:color="auto" w:sz="4" w:space="0"/>
              <w:left w:val="single" w:color="auto" w:sz="4" w:space="0"/>
              <w:bottom w:val="single" w:color="auto" w:sz="4" w:space="0"/>
              <w:right w:val="single" w:color="auto" w:sz="4" w:space="0"/>
            </w:tcBorders>
            <w:vAlign w:val="center"/>
          </w:tcPr>
          <w:p w14:paraId="403531AC">
            <w:r>
              <w:rPr>
                <w:rFonts w:hint="eastAsia"/>
              </w:rPr>
              <w:t>2025.04.22</w:t>
            </w:r>
          </w:p>
        </w:tc>
        <w:tc>
          <w:tcPr>
            <w:tcW w:w="993" w:type="dxa"/>
            <w:tcBorders>
              <w:top w:val="single" w:color="auto" w:sz="4" w:space="0"/>
              <w:left w:val="single" w:color="auto" w:sz="4" w:space="0"/>
              <w:bottom w:val="single" w:color="auto" w:sz="4" w:space="0"/>
              <w:right w:val="single" w:color="auto" w:sz="4" w:space="0"/>
            </w:tcBorders>
            <w:vAlign w:val="center"/>
          </w:tcPr>
          <w:p w14:paraId="591EC066">
            <w:pPr>
              <w:rPr>
                <w:rFonts w:ascii="SimSun" w:hAnsi="SimSun"/>
                <w:szCs w:val="21"/>
              </w:rPr>
            </w:pPr>
            <w:r>
              <w:rPr>
                <w:rFonts w:ascii="SimSun" w:hAnsi="SimSun"/>
                <w:szCs w:val="21"/>
              </w:rPr>
              <w:t>个人</w:t>
            </w:r>
          </w:p>
        </w:tc>
        <w:tc>
          <w:tcPr>
            <w:tcW w:w="4875" w:type="dxa"/>
            <w:tcBorders>
              <w:top w:val="single" w:color="auto" w:sz="4" w:space="0"/>
              <w:left w:val="single" w:color="auto" w:sz="4" w:space="0"/>
              <w:bottom w:val="single" w:color="auto" w:sz="4" w:space="0"/>
              <w:right w:val="single" w:color="auto" w:sz="4" w:space="0"/>
            </w:tcBorders>
            <w:vAlign w:val="center"/>
          </w:tcPr>
          <w:p w14:paraId="108F9C21">
            <w:pPr>
              <w:rPr>
                <w:rFonts w:ascii="SimSun" w:hAnsi="SimSun"/>
                <w:szCs w:val="21"/>
              </w:rPr>
            </w:pPr>
            <w:r>
              <w:rPr>
                <w:rFonts w:ascii="SimSun" w:hAnsi="SimSun"/>
                <w:szCs w:val="21"/>
              </w:rPr>
              <w:t>俞龙老师执教《常见运动损伤的预防和紧急处理》</w:t>
            </w:r>
          </w:p>
        </w:tc>
        <w:tc>
          <w:tcPr>
            <w:tcW w:w="1787" w:type="dxa"/>
            <w:tcBorders>
              <w:top w:val="single" w:color="auto" w:sz="4" w:space="0"/>
              <w:left w:val="single" w:color="auto" w:sz="4" w:space="0"/>
              <w:bottom w:val="single" w:color="auto" w:sz="4" w:space="0"/>
              <w:right w:val="single" w:color="auto" w:sz="4" w:space="0"/>
            </w:tcBorders>
            <w:vAlign w:val="center"/>
          </w:tcPr>
          <w:p w14:paraId="3491AC5F">
            <w:pPr>
              <w:spacing w:line="360" w:lineRule="auto"/>
              <w:rPr>
                <w:rFonts w:ascii="SimSun" w:hAnsi="SimSun"/>
                <w:szCs w:val="21"/>
              </w:rPr>
            </w:pPr>
            <w:r>
              <w:rPr>
                <w:rFonts w:ascii="SimSun" w:hAnsi="SimSun"/>
                <w:szCs w:val="21"/>
              </w:rPr>
              <w:t>校级（督导）</w:t>
            </w:r>
          </w:p>
        </w:tc>
      </w:tr>
      <w:tr w14:paraId="114D3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14:paraId="6E9862F5">
            <w:pPr>
              <w:rPr>
                <w:rFonts w:ascii="SimSun" w:hAnsi="SimSun" w:cs="KaiTi"/>
                <w:szCs w:val="21"/>
              </w:rPr>
            </w:pPr>
            <w:r>
              <w:rPr>
                <w:rFonts w:hint="eastAsia" w:ascii="SimSun" w:hAnsi="SimSun" w:cs="KaiTi"/>
                <w:szCs w:val="21"/>
              </w:rPr>
              <w:t>6</w:t>
            </w:r>
          </w:p>
        </w:tc>
        <w:tc>
          <w:tcPr>
            <w:tcW w:w="1275" w:type="dxa"/>
            <w:tcBorders>
              <w:top w:val="single" w:color="auto" w:sz="4" w:space="0"/>
              <w:left w:val="single" w:color="auto" w:sz="4" w:space="0"/>
              <w:bottom w:val="single" w:color="auto" w:sz="4" w:space="0"/>
              <w:right w:val="single" w:color="auto" w:sz="4" w:space="0"/>
            </w:tcBorders>
            <w:vAlign w:val="center"/>
          </w:tcPr>
          <w:p w14:paraId="3C1E3001">
            <w:pPr>
              <w:rPr>
                <w:rFonts w:ascii="SimSun" w:hAnsi="SimSun" w:cs="KaiTi"/>
                <w:szCs w:val="21"/>
              </w:rPr>
            </w:pPr>
            <w:r>
              <w:rPr>
                <w:rFonts w:hint="eastAsia" w:ascii="SimSun" w:hAnsi="SimSun" w:cs="KaiTi"/>
                <w:szCs w:val="21"/>
              </w:rPr>
              <w:t>2025.04.22</w:t>
            </w:r>
          </w:p>
        </w:tc>
        <w:tc>
          <w:tcPr>
            <w:tcW w:w="993" w:type="dxa"/>
            <w:tcBorders>
              <w:top w:val="single" w:color="auto" w:sz="4" w:space="0"/>
              <w:left w:val="single" w:color="auto" w:sz="4" w:space="0"/>
              <w:bottom w:val="single" w:color="auto" w:sz="4" w:space="0"/>
              <w:right w:val="single" w:color="auto" w:sz="4" w:space="0"/>
            </w:tcBorders>
            <w:vAlign w:val="center"/>
          </w:tcPr>
          <w:p w14:paraId="4F8C9BC9">
            <w:r>
              <w:t>个人</w:t>
            </w:r>
          </w:p>
        </w:tc>
        <w:tc>
          <w:tcPr>
            <w:tcW w:w="4875" w:type="dxa"/>
            <w:tcBorders>
              <w:top w:val="single" w:color="auto" w:sz="4" w:space="0"/>
              <w:left w:val="single" w:color="auto" w:sz="4" w:space="0"/>
              <w:bottom w:val="single" w:color="auto" w:sz="4" w:space="0"/>
              <w:right w:val="single" w:color="auto" w:sz="4" w:space="0"/>
            </w:tcBorders>
            <w:vAlign w:val="center"/>
          </w:tcPr>
          <w:p w14:paraId="0B693F64">
            <w:pPr>
              <w:rPr>
                <w:rFonts w:ascii="SimSun" w:hAnsi="SimSun"/>
                <w:bCs/>
                <w:szCs w:val="21"/>
              </w:rPr>
            </w:pPr>
            <w:r>
              <w:rPr>
                <w:rFonts w:ascii="SimSun" w:hAnsi="SimSun"/>
                <w:bCs/>
                <w:szCs w:val="21"/>
              </w:rPr>
              <w:t>邱文涛老师执教《快速跑》</w:t>
            </w:r>
          </w:p>
        </w:tc>
        <w:tc>
          <w:tcPr>
            <w:tcW w:w="1787" w:type="dxa"/>
            <w:tcBorders>
              <w:top w:val="single" w:color="auto" w:sz="4" w:space="0"/>
              <w:left w:val="single" w:color="auto" w:sz="4" w:space="0"/>
              <w:bottom w:val="single" w:color="auto" w:sz="4" w:space="0"/>
              <w:right w:val="single" w:color="auto" w:sz="4" w:space="0"/>
            </w:tcBorders>
            <w:vAlign w:val="center"/>
          </w:tcPr>
          <w:p w14:paraId="5475ECC2">
            <w:pPr>
              <w:rPr>
                <w:rFonts w:ascii="SimSun" w:hAnsi="SimSun"/>
                <w:bCs/>
                <w:szCs w:val="21"/>
              </w:rPr>
            </w:pPr>
            <w:r>
              <w:rPr>
                <w:rFonts w:ascii="SimSun" w:hAnsi="SimSun"/>
                <w:bCs/>
                <w:szCs w:val="21"/>
              </w:rPr>
              <w:t>校级（督导）</w:t>
            </w:r>
          </w:p>
        </w:tc>
      </w:tr>
      <w:tr w14:paraId="0B983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14:paraId="2E9BD27B">
            <w:pPr>
              <w:rPr>
                <w:rFonts w:ascii="SimSun" w:hAnsi="SimSun" w:cs="KaiTi"/>
                <w:szCs w:val="21"/>
              </w:rPr>
            </w:pPr>
            <w:r>
              <w:rPr>
                <w:rFonts w:hint="eastAsia" w:ascii="SimSun" w:hAnsi="SimSun" w:cs="KaiTi"/>
                <w:szCs w:val="21"/>
              </w:rPr>
              <w:t>7</w:t>
            </w:r>
          </w:p>
        </w:tc>
        <w:tc>
          <w:tcPr>
            <w:tcW w:w="1275" w:type="dxa"/>
            <w:tcBorders>
              <w:top w:val="single" w:color="auto" w:sz="4" w:space="0"/>
              <w:left w:val="single" w:color="auto" w:sz="4" w:space="0"/>
              <w:bottom w:val="single" w:color="auto" w:sz="4" w:space="0"/>
              <w:right w:val="single" w:color="auto" w:sz="4" w:space="0"/>
            </w:tcBorders>
            <w:vAlign w:val="center"/>
          </w:tcPr>
          <w:p w14:paraId="5A73BECB">
            <w:pPr>
              <w:rPr>
                <w:rFonts w:ascii="SimSun" w:hAnsi="SimSun" w:cs="KaiTi"/>
                <w:szCs w:val="21"/>
              </w:rPr>
            </w:pPr>
            <w:r>
              <w:rPr>
                <w:rFonts w:hint="eastAsia" w:ascii="SimSun" w:hAnsi="SimSun" w:cs="KaiTi"/>
                <w:szCs w:val="21"/>
              </w:rPr>
              <w:t>2025.03</w:t>
            </w:r>
          </w:p>
        </w:tc>
        <w:tc>
          <w:tcPr>
            <w:tcW w:w="993" w:type="dxa"/>
            <w:tcBorders>
              <w:top w:val="single" w:color="auto" w:sz="4" w:space="0"/>
              <w:left w:val="single" w:color="auto" w:sz="4" w:space="0"/>
              <w:bottom w:val="single" w:color="auto" w:sz="4" w:space="0"/>
              <w:right w:val="single" w:color="auto" w:sz="4" w:space="0"/>
            </w:tcBorders>
          </w:tcPr>
          <w:p w14:paraId="012F9535">
            <w:r>
              <w:t>个人</w:t>
            </w:r>
          </w:p>
        </w:tc>
        <w:tc>
          <w:tcPr>
            <w:tcW w:w="4875" w:type="dxa"/>
            <w:tcBorders>
              <w:top w:val="single" w:color="auto" w:sz="4" w:space="0"/>
              <w:left w:val="single" w:color="auto" w:sz="4" w:space="0"/>
              <w:bottom w:val="single" w:color="auto" w:sz="4" w:space="0"/>
              <w:right w:val="single" w:color="auto" w:sz="4" w:space="0"/>
            </w:tcBorders>
            <w:vAlign w:val="center"/>
          </w:tcPr>
          <w:p w14:paraId="089A53F0">
            <w:pPr>
              <w:rPr>
                <w:rFonts w:ascii="SimSun" w:hAnsi="SimSun"/>
                <w:bCs/>
                <w:szCs w:val="21"/>
              </w:rPr>
            </w:pPr>
            <w:r>
              <w:rPr>
                <w:rFonts w:hint="eastAsia" w:ascii="SimSun" w:hAnsi="SimSun" w:cs="KaiTi"/>
                <w:szCs w:val="21"/>
              </w:rPr>
              <w:t>黄健老师</w:t>
            </w:r>
            <w:r>
              <w:rPr>
                <w:rFonts w:hint="eastAsia"/>
                <w:szCs w:val="21"/>
              </w:rPr>
              <w:t>发表论文《关注学生个体差异：体育课堂因材施教的多维路径与实施》</w:t>
            </w:r>
          </w:p>
        </w:tc>
        <w:tc>
          <w:tcPr>
            <w:tcW w:w="1787" w:type="dxa"/>
            <w:tcBorders>
              <w:top w:val="single" w:color="auto" w:sz="4" w:space="0"/>
              <w:left w:val="single" w:color="auto" w:sz="4" w:space="0"/>
              <w:bottom w:val="single" w:color="auto" w:sz="4" w:space="0"/>
              <w:right w:val="single" w:color="auto" w:sz="4" w:space="0"/>
            </w:tcBorders>
            <w:vAlign w:val="center"/>
          </w:tcPr>
          <w:p w14:paraId="774B6B00">
            <w:pPr>
              <w:rPr>
                <w:rFonts w:ascii="SimSun" w:hAnsi="SimSun"/>
                <w:bCs/>
                <w:szCs w:val="21"/>
              </w:rPr>
            </w:pPr>
            <w:r>
              <w:rPr>
                <w:rFonts w:hint="eastAsia"/>
                <w:szCs w:val="21"/>
              </w:rPr>
              <w:t>发表在国家级刊物《中国学校体育》</w:t>
            </w:r>
          </w:p>
        </w:tc>
      </w:tr>
      <w:tr w14:paraId="0CCBE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14:paraId="2AEA7FF1">
            <w:pPr>
              <w:rPr>
                <w:rFonts w:ascii="SimSun" w:hAnsi="SimSun" w:cs="KaiTi"/>
                <w:szCs w:val="21"/>
              </w:rPr>
            </w:pPr>
            <w:r>
              <w:rPr>
                <w:rFonts w:hint="eastAsia" w:ascii="SimSun" w:hAnsi="SimSun" w:cs="KaiTi"/>
                <w:szCs w:val="21"/>
              </w:rPr>
              <w:t>8</w:t>
            </w:r>
          </w:p>
        </w:tc>
        <w:tc>
          <w:tcPr>
            <w:tcW w:w="1275" w:type="dxa"/>
            <w:tcBorders>
              <w:top w:val="single" w:color="auto" w:sz="4" w:space="0"/>
              <w:left w:val="single" w:color="auto" w:sz="4" w:space="0"/>
              <w:bottom w:val="single" w:color="auto" w:sz="4" w:space="0"/>
              <w:right w:val="single" w:color="auto" w:sz="4" w:space="0"/>
            </w:tcBorders>
            <w:vAlign w:val="center"/>
          </w:tcPr>
          <w:p w14:paraId="257C3284">
            <w:pPr>
              <w:rPr>
                <w:rFonts w:ascii="SimSun" w:hAnsi="SimSun" w:cs="KaiTi"/>
                <w:szCs w:val="21"/>
              </w:rPr>
            </w:pPr>
            <w:r>
              <w:rPr>
                <w:rFonts w:hint="eastAsia" w:ascii="SimSun" w:hAnsi="SimSun" w:cs="KaiTi"/>
                <w:szCs w:val="21"/>
              </w:rPr>
              <w:t>2025.03</w:t>
            </w:r>
          </w:p>
        </w:tc>
        <w:tc>
          <w:tcPr>
            <w:tcW w:w="993" w:type="dxa"/>
            <w:tcBorders>
              <w:top w:val="single" w:color="auto" w:sz="4" w:space="0"/>
              <w:left w:val="single" w:color="auto" w:sz="4" w:space="0"/>
              <w:bottom w:val="single" w:color="auto" w:sz="4" w:space="0"/>
              <w:right w:val="single" w:color="auto" w:sz="4" w:space="0"/>
            </w:tcBorders>
          </w:tcPr>
          <w:p w14:paraId="2BC8B8F8">
            <w:r>
              <w:t>个人</w:t>
            </w:r>
          </w:p>
        </w:tc>
        <w:tc>
          <w:tcPr>
            <w:tcW w:w="4875" w:type="dxa"/>
            <w:tcBorders>
              <w:top w:val="single" w:color="auto" w:sz="4" w:space="0"/>
              <w:left w:val="single" w:color="auto" w:sz="4" w:space="0"/>
              <w:bottom w:val="single" w:color="auto" w:sz="4" w:space="0"/>
              <w:right w:val="single" w:color="auto" w:sz="4" w:space="0"/>
            </w:tcBorders>
            <w:vAlign w:val="center"/>
          </w:tcPr>
          <w:p w14:paraId="4F60462C">
            <w:pPr>
              <w:rPr>
                <w:rFonts w:ascii="SimSun" w:hAnsi="SimSun"/>
                <w:bCs/>
                <w:szCs w:val="21"/>
              </w:rPr>
            </w:pPr>
            <w:r>
              <w:rPr>
                <w:rFonts w:hint="eastAsia" w:ascii="SimSun" w:hAnsi="SimSun" w:cs="KaiTi"/>
                <w:szCs w:val="21"/>
              </w:rPr>
              <w:t>黄健老师</w:t>
            </w:r>
            <w:r>
              <w:rPr>
                <w:rFonts w:hint="eastAsia"/>
                <w:szCs w:val="21"/>
              </w:rPr>
              <w:t>区级讲座：素养导向下的体育教师评课技能与实践</w:t>
            </w:r>
          </w:p>
        </w:tc>
        <w:tc>
          <w:tcPr>
            <w:tcW w:w="1787" w:type="dxa"/>
            <w:tcBorders>
              <w:top w:val="single" w:color="auto" w:sz="4" w:space="0"/>
              <w:left w:val="single" w:color="auto" w:sz="4" w:space="0"/>
              <w:bottom w:val="single" w:color="auto" w:sz="4" w:space="0"/>
              <w:right w:val="single" w:color="auto" w:sz="4" w:space="0"/>
            </w:tcBorders>
            <w:vAlign w:val="center"/>
          </w:tcPr>
          <w:p w14:paraId="6680326D">
            <w:pPr>
              <w:rPr>
                <w:rFonts w:ascii="SimSun" w:hAnsi="SimSun"/>
                <w:bCs/>
                <w:szCs w:val="21"/>
              </w:rPr>
            </w:pPr>
            <w:r>
              <w:rPr>
                <w:rFonts w:ascii="SimSun" w:hAnsi="SimSun"/>
                <w:bCs/>
                <w:szCs w:val="21"/>
              </w:rPr>
              <w:t>区教师发展中心</w:t>
            </w:r>
          </w:p>
        </w:tc>
      </w:tr>
      <w:tr w14:paraId="0C591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14:paraId="08C39117">
            <w:pPr>
              <w:rPr>
                <w:rFonts w:ascii="SimSun" w:hAnsi="SimSun" w:cs="KaiTi"/>
                <w:szCs w:val="21"/>
              </w:rPr>
            </w:pPr>
            <w:r>
              <w:rPr>
                <w:rFonts w:hint="eastAsia" w:ascii="SimSun" w:hAnsi="SimSun" w:cs="KaiTi"/>
                <w:szCs w:val="21"/>
              </w:rPr>
              <w:t>9</w:t>
            </w:r>
          </w:p>
        </w:tc>
        <w:tc>
          <w:tcPr>
            <w:tcW w:w="1275" w:type="dxa"/>
            <w:tcBorders>
              <w:top w:val="single" w:color="auto" w:sz="4" w:space="0"/>
              <w:left w:val="single" w:color="auto" w:sz="4" w:space="0"/>
              <w:bottom w:val="single" w:color="auto" w:sz="4" w:space="0"/>
              <w:right w:val="single" w:color="auto" w:sz="4" w:space="0"/>
            </w:tcBorders>
            <w:vAlign w:val="center"/>
          </w:tcPr>
          <w:p w14:paraId="1EF6316E">
            <w:pPr>
              <w:rPr>
                <w:rFonts w:ascii="SimSun" w:hAnsi="SimSun" w:cs="KaiTi"/>
                <w:szCs w:val="21"/>
              </w:rPr>
            </w:pPr>
            <w:r>
              <w:rPr>
                <w:rFonts w:hint="eastAsia" w:ascii="SimSun" w:hAnsi="SimSun" w:cs="KaiTi"/>
                <w:szCs w:val="21"/>
              </w:rPr>
              <w:t>2025.04</w:t>
            </w:r>
          </w:p>
        </w:tc>
        <w:tc>
          <w:tcPr>
            <w:tcW w:w="993" w:type="dxa"/>
            <w:tcBorders>
              <w:top w:val="single" w:color="auto" w:sz="4" w:space="0"/>
              <w:left w:val="single" w:color="auto" w:sz="4" w:space="0"/>
              <w:bottom w:val="single" w:color="auto" w:sz="4" w:space="0"/>
              <w:right w:val="single" w:color="auto" w:sz="4" w:space="0"/>
            </w:tcBorders>
          </w:tcPr>
          <w:p w14:paraId="03194AB9">
            <w:r>
              <w:t>个人</w:t>
            </w:r>
          </w:p>
        </w:tc>
        <w:tc>
          <w:tcPr>
            <w:tcW w:w="4875" w:type="dxa"/>
            <w:tcBorders>
              <w:top w:val="single" w:color="auto" w:sz="4" w:space="0"/>
              <w:left w:val="single" w:color="auto" w:sz="4" w:space="0"/>
              <w:bottom w:val="single" w:color="auto" w:sz="4" w:space="0"/>
              <w:right w:val="single" w:color="auto" w:sz="4" w:space="0"/>
            </w:tcBorders>
            <w:vAlign w:val="center"/>
          </w:tcPr>
          <w:p w14:paraId="28AF6F3D">
            <w:pPr>
              <w:rPr>
                <w:rFonts w:ascii="SimSun" w:hAnsi="SimSun"/>
                <w:bCs/>
                <w:szCs w:val="21"/>
              </w:rPr>
            </w:pPr>
            <w:r>
              <w:rPr>
                <w:rFonts w:hint="eastAsia" w:ascii="SimSun" w:hAnsi="SimSun" w:cs="KaiTi"/>
                <w:szCs w:val="21"/>
              </w:rPr>
              <w:t>黄健老师</w:t>
            </w:r>
            <w:r>
              <w:rPr>
                <w:rFonts w:hint="eastAsia"/>
                <w:szCs w:val="21"/>
              </w:rPr>
              <w:t>市级讲座：基于新课标健康教育内容学习的学科教学创新</w:t>
            </w:r>
          </w:p>
        </w:tc>
        <w:tc>
          <w:tcPr>
            <w:tcW w:w="1787" w:type="dxa"/>
            <w:tcBorders>
              <w:top w:val="single" w:color="auto" w:sz="4" w:space="0"/>
              <w:left w:val="single" w:color="auto" w:sz="4" w:space="0"/>
              <w:bottom w:val="single" w:color="auto" w:sz="4" w:space="0"/>
              <w:right w:val="single" w:color="auto" w:sz="4" w:space="0"/>
            </w:tcBorders>
            <w:vAlign w:val="center"/>
          </w:tcPr>
          <w:p w14:paraId="78DD7E4F">
            <w:pPr>
              <w:rPr>
                <w:rFonts w:ascii="SimSun" w:hAnsi="SimSun"/>
                <w:bCs/>
                <w:szCs w:val="21"/>
              </w:rPr>
            </w:pPr>
            <w:r>
              <w:rPr>
                <w:rFonts w:ascii="SimSun" w:hAnsi="SimSun"/>
                <w:bCs/>
                <w:szCs w:val="21"/>
              </w:rPr>
              <w:t>常州市教科院</w:t>
            </w:r>
          </w:p>
        </w:tc>
      </w:tr>
      <w:tr w14:paraId="1AAF3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14:paraId="30BCAFA1">
            <w:pPr>
              <w:rPr>
                <w:rFonts w:ascii="SimSun" w:hAnsi="SimSun" w:cs="KaiTi"/>
                <w:szCs w:val="21"/>
              </w:rPr>
            </w:pPr>
            <w:r>
              <w:rPr>
                <w:rFonts w:hint="eastAsia" w:ascii="SimSun" w:hAnsi="SimSun" w:cs="KaiTi"/>
                <w:szCs w:val="21"/>
              </w:rPr>
              <w:t>10</w:t>
            </w:r>
          </w:p>
        </w:tc>
        <w:tc>
          <w:tcPr>
            <w:tcW w:w="1275" w:type="dxa"/>
            <w:tcBorders>
              <w:top w:val="single" w:color="auto" w:sz="4" w:space="0"/>
              <w:left w:val="single" w:color="auto" w:sz="4" w:space="0"/>
              <w:bottom w:val="single" w:color="auto" w:sz="4" w:space="0"/>
              <w:right w:val="single" w:color="auto" w:sz="4" w:space="0"/>
            </w:tcBorders>
            <w:vAlign w:val="center"/>
          </w:tcPr>
          <w:p w14:paraId="719B5D28">
            <w:pPr>
              <w:rPr>
                <w:rFonts w:ascii="SimSun" w:hAnsi="SimSun" w:cs="KaiTi"/>
                <w:szCs w:val="21"/>
              </w:rPr>
            </w:pPr>
            <w:r>
              <w:rPr>
                <w:rFonts w:hint="eastAsia" w:ascii="SimSun" w:hAnsi="SimSun" w:cs="KaiTi"/>
                <w:szCs w:val="21"/>
              </w:rPr>
              <w:t>2025.05</w:t>
            </w:r>
          </w:p>
        </w:tc>
        <w:tc>
          <w:tcPr>
            <w:tcW w:w="993" w:type="dxa"/>
            <w:tcBorders>
              <w:top w:val="single" w:color="auto" w:sz="4" w:space="0"/>
              <w:left w:val="single" w:color="auto" w:sz="4" w:space="0"/>
              <w:bottom w:val="single" w:color="auto" w:sz="4" w:space="0"/>
              <w:right w:val="single" w:color="auto" w:sz="4" w:space="0"/>
            </w:tcBorders>
          </w:tcPr>
          <w:p w14:paraId="533FE973">
            <w:r>
              <w:t>个人</w:t>
            </w:r>
          </w:p>
        </w:tc>
        <w:tc>
          <w:tcPr>
            <w:tcW w:w="4875" w:type="dxa"/>
            <w:tcBorders>
              <w:top w:val="single" w:color="auto" w:sz="4" w:space="0"/>
              <w:left w:val="single" w:color="auto" w:sz="4" w:space="0"/>
              <w:bottom w:val="single" w:color="auto" w:sz="4" w:space="0"/>
              <w:right w:val="single" w:color="auto" w:sz="4" w:space="0"/>
            </w:tcBorders>
            <w:vAlign w:val="center"/>
          </w:tcPr>
          <w:p w14:paraId="26DE2CCC">
            <w:pPr>
              <w:rPr>
                <w:rFonts w:ascii="SimSun" w:hAnsi="SimSun"/>
                <w:bCs/>
                <w:szCs w:val="21"/>
              </w:rPr>
            </w:pPr>
            <w:r>
              <w:rPr>
                <w:rFonts w:hint="eastAsia" w:ascii="SimSun" w:hAnsi="SimSun" w:cs="KaiTi"/>
                <w:szCs w:val="21"/>
              </w:rPr>
              <w:t>黄健老师</w:t>
            </w:r>
            <w:r>
              <w:rPr>
                <w:rFonts w:hint="eastAsia"/>
                <w:szCs w:val="21"/>
              </w:rPr>
              <w:t>市级讲座：让每一位学生在运动中强意志、健身心</w:t>
            </w:r>
          </w:p>
        </w:tc>
        <w:tc>
          <w:tcPr>
            <w:tcW w:w="1787" w:type="dxa"/>
            <w:tcBorders>
              <w:top w:val="single" w:color="auto" w:sz="4" w:space="0"/>
              <w:left w:val="single" w:color="auto" w:sz="4" w:space="0"/>
              <w:bottom w:val="single" w:color="auto" w:sz="4" w:space="0"/>
              <w:right w:val="single" w:color="auto" w:sz="4" w:space="0"/>
            </w:tcBorders>
            <w:vAlign w:val="center"/>
          </w:tcPr>
          <w:p w14:paraId="3EC35AED">
            <w:pPr>
              <w:rPr>
                <w:rFonts w:ascii="SimSun" w:hAnsi="SimSun"/>
                <w:bCs/>
                <w:szCs w:val="21"/>
              </w:rPr>
            </w:pPr>
            <w:r>
              <w:rPr>
                <w:rFonts w:ascii="SimSun" w:hAnsi="SimSun"/>
                <w:bCs/>
                <w:szCs w:val="21"/>
              </w:rPr>
              <w:t>常州市教科院</w:t>
            </w:r>
          </w:p>
        </w:tc>
      </w:tr>
      <w:tr w14:paraId="5A33E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14:paraId="436984AB">
            <w:pPr>
              <w:rPr>
                <w:rFonts w:ascii="SimSun" w:hAnsi="SimSun" w:cs="KaiTi"/>
                <w:szCs w:val="21"/>
              </w:rPr>
            </w:pPr>
            <w:r>
              <w:rPr>
                <w:rFonts w:hint="eastAsia" w:ascii="SimSun" w:hAnsi="SimSun" w:cs="KaiTi"/>
                <w:szCs w:val="21"/>
              </w:rPr>
              <w:t>11</w:t>
            </w:r>
          </w:p>
        </w:tc>
        <w:tc>
          <w:tcPr>
            <w:tcW w:w="1275" w:type="dxa"/>
            <w:tcBorders>
              <w:top w:val="single" w:color="auto" w:sz="4" w:space="0"/>
              <w:left w:val="single" w:color="auto" w:sz="4" w:space="0"/>
              <w:bottom w:val="single" w:color="auto" w:sz="4" w:space="0"/>
              <w:right w:val="single" w:color="auto" w:sz="4" w:space="0"/>
            </w:tcBorders>
            <w:vAlign w:val="center"/>
          </w:tcPr>
          <w:p w14:paraId="75742A00">
            <w:pPr>
              <w:rPr>
                <w:rFonts w:ascii="SimSun" w:hAnsi="SimSun" w:cs="KaiTi"/>
                <w:szCs w:val="21"/>
              </w:rPr>
            </w:pPr>
          </w:p>
        </w:tc>
        <w:tc>
          <w:tcPr>
            <w:tcW w:w="993" w:type="dxa"/>
            <w:tcBorders>
              <w:top w:val="single" w:color="auto" w:sz="4" w:space="0"/>
              <w:left w:val="single" w:color="auto" w:sz="4" w:space="0"/>
              <w:bottom w:val="single" w:color="auto" w:sz="4" w:space="0"/>
              <w:right w:val="single" w:color="auto" w:sz="4" w:space="0"/>
            </w:tcBorders>
          </w:tcPr>
          <w:p w14:paraId="12AF7CF7">
            <w:r>
              <w:t>个人</w:t>
            </w:r>
          </w:p>
        </w:tc>
        <w:tc>
          <w:tcPr>
            <w:tcW w:w="4875" w:type="dxa"/>
            <w:tcBorders>
              <w:top w:val="single" w:color="auto" w:sz="4" w:space="0"/>
              <w:left w:val="single" w:color="auto" w:sz="4" w:space="0"/>
              <w:bottom w:val="single" w:color="auto" w:sz="4" w:space="0"/>
              <w:right w:val="single" w:color="auto" w:sz="4" w:space="0"/>
            </w:tcBorders>
            <w:vAlign w:val="center"/>
          </w:tcPr>
          <w:p w14:paraId="68FFA3EE">
            <w:pPr>
              <w:rPr>
                <w:rFonts w:ascii="SimSun" w:hAnsi="SimSun"/>
                <w:bCs/>
                <w:szCs w:val="21"/>
              </w:rPr>
            </w:pPr>
          </w:p>
        </w:tc>
        <w:tc>
          <w:tcPr>
            <w:tcW w:w="1787" w:type="dxa"/>
            <w:tcBorders>
              <w:top w:val="single" w:color="auto" w:sz="4" w:space="0"/>
              <w:left w:val="single" w:color="auto" w:sz="4" w:space="0"/>
              <w:bottom w:val="single" w:color="auto" w:sz="4" w:space="0"/>
              <w:right w:val="single" w:color="auto" w:sz="4" w:space="0"/>
            </w:tcBorders>
            <w:vAlign w:val="center"/>
          </w:tcPr>
          <w:p w14:paraId="53DF0FBC">
            <w:pPr>
              <w:rPr>
                <w:rFonts w:ascii="SimSun" w:hAnsi="SimSun"/>
                <w:bCs/>
                <w:szCs w:val="21"/>
              </w:rPr>
            </w:pPr>
          </w:p>
        </w:tc>
      </w:tr>
      <w:tr w14:paraId="5C474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14:paraId="5F269753">
            <w:pPr>
              <w:rPr>
                <w:rFonts w:ascii="SimSun" w:hAnsi="SimSun" w:cs="KaiTi"/>
                <w:szCs w:val="21"/>
              </w:rPr>
            </w:pPr>
            <w:r>
              <w:rPr>
                <w:rFonts w:hint="eastAsia" w:ascii="SimSun" w:hAnsi="SimSun" w:cs="KaiTi"/>
                <w:szCs w:val="21"/>
              </w:rPr>
              <w:t>12</w:t>
            </w:r>
          </w:p>
        </w:tc>
        <w:tc>
          <w:tcPr>
            <w:tcW w:w="1275" w:type="dxa"/>
            <w:tcBorders>
              <w:top w:val="single" w:color="auto" w:sz="4" w:space="0"/>
              <w:left w:val="single" w:color="auto" w:sz="4" w:space="0"/>
              <w:bottom w:val="single" w:color="auto" w:sz="4" w:space="0"/>
              <w:right w:val="single" w:color="auto" w:sz="4" w:space="0"/>
            </w:tcBorders>
            <w:vAlign w:val="center"/>
          </w:tcPr>
          <w:p w14:paraId="2049F621">
            <w:pPr>
              <w:rPr>
                <w:rFonts w:ascii="SimSun" w:hAnsi="SimSun" w:cs="KaiTi"/>
                <w:szCs w:val="21"/>
              </w:rPr>
            </w:pPr>
          </w:p>
        </w:tc>
        <w:tc>
          <w:tcPr>
            <w:tcW w:w="993" w:type="dxa"/>
            <w:tcBorders>
              <w:top w:val="single" w:color="auto" w:sz="4" w:space="0"/>
              <w:left w:val="single" w:color="auto" w:sz="4" w:space="0"/>
              <w:bottom w:val="single" w:color="auto" w:sz="4" w:space="0"/>
              <w:right w:val="single" w:color="auto" w:sz="4" w:space="0"/>
            </w:tcBorders>
            <w:vAlign w:val="center"/>
          </w:tcPr>
          <w:p w14:paraId="71D6C2B3">
            <w:pPr>
              <w:rPr>
                <w:rFonts w:ascii="SimSun" w:hAnsi="SimSun"/>
                <w:bCs/>
                <w:szCs w:val="21"/>
              </w:rPr>
            </w:pPr>
          </w:p>
        </w:tc>
        <w:tc>
          <w:tcPr>
            <w:tcW w:w="4875" w:type="dxa"/>
            <w:tcBorders>
              <w:top w:val="single" w:color="auto" w:sz="4" w:space="0"/>
              <w:left w:val="single" w:color="auto" w:sz="4" w:space="0"/>
              <w:bottom w:val="single" w:color="auto" w:sz="4" w:space="0"/>
              <w:right w:val="single" w:color="auto" w:sz="4" w:space="0"/>
            </w:tcBorders>
            <w:vAlign w:val="center"/>
          </w:tcPr>
          <w:p w14:paraId="4BA96E20">
            <w:pPr>
              <w:rPr>
                <w:rFonts w:ascii="SimSun" w:hAnsi="SimSun"/>
                <w:bCs/>
                <w:szCs w:val="21"/>
              </w:rPr>
            </w:pPr>
          </w:p>
        </w:tc>
        <w:tc>
          <w:tcPr>
            <w:tcW w:w="1787" w:type="dxa"/>
            <w:tcBorders>
              <w:top w:val="single" w:color="auto" w:sz="4" w:space="0"/>
              <w:left w:val="single" w:color="auto" w:sz="4" w:space="0"/>
              <w:bottom w:val="single" w:color="auto" w:sz="4" w:space="0"/>
              <w:right w:val="single" w:color="auto" w:sz="4" w:space="0"/>
            </w:tcBorders>
            <w:vAlign w:val="center"/>
          </w:tcPr>
          <w:p w14:paraId="3B11273C">
            <w:pPr>
              <w:rPr>
                <w:rFonts w:ascii="SimSun" w:hAnsi="SimSun"/>
                <w:bCs/>
                <w:szCs w:val="21"/>
              </w:rPr>
            </w:pPr>
          </w:p>
        </w:tc>
      </w:tr>
    </w:tbl>
    <w:p w14:paraId="221A3C98"/>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ongti TC Light">
    <w:altName w:val="Segoe Print"/>
    <w:panose1 w:val="00000000000000000000"/>
    <w:charset w:val="5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KaiTi">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2"/>
  </w:compat>
  <w:rsids>
    <w:rsidRoot w:val="00ED0F6E"/>
    <w:rsid w:val="00016B02"/>
    <w:rsid w:val="00021D99"/>
    <w:rsid w:val="00036BF7"/>
    <w:rsid w:val="00037F10"/>
    <w:rsid w:val="00076196"/>
    <w:rsid w:val="000A3846"/>
    <w:rsid w:val="001D0613"/>
    <w:rsid w:val="001E7B46"/>
    <w:rsid w:val="00203E10"/>
    <w:rsid w:val="00271E75"/>
    <w:rsid w:val="002A2FED"/>
    <w:rsid w:val="00315172"/>
    <w:rsid w:val="003602AF"/>
    <w:rsid w:val="00360E9E"/>
    <w:rsid w:val="003E1A56"/>
    <w:rsid w:val="003F235B"/>
    <w:rsid w:val="00415698"/>
    <w:rsid w:val="004B5E69"/>
    <w:rsid w:val="00530ED3"/>
    <w:rsid w:val="00573F11"/>
    <w:rsid w:val="00584A5D"/>
    <w:rsid w:val="005D47F5"/>
    <w:rsid w:val="00614789"/>
    <w:rsid w:val="00617314"/>
    <w:rsid w:val="00624331"/>
    <w:rsid w:val="00662000"/>
    <w:rsid w:val="00662C64"/>
    <w:rsid w:val="00693530"/>
    <w:rsid w:val="006E5034"/>
    <w:rsid w:val="006F7EF4"/>
    <w:rsid w:val="00795170"/>
    <w:rsid w:val="00805684"/>
    <w:rsid w:val="00857BF2"/>
    <w:rsid w:val="00884735"/>
    <w:rsid w:val="00886AFD"/>
    <w:rsid w:val="009116C5"/>
    <w:rsid w:val="00921946"/>
    <w:rsid w:val="0094189E"/>
    <w:rsid w:val="009802DC"/>
    <w:rsid w:val="009A056E"/>
    <w:rsid w:val="009B6016"/>
    <w:rsid w:val="00A50F40"/>
    <w:rsid w:val="00AB1B51"/>
    <w:rsid w:val="00AE71F6"/>
    <w:rsid w:val="00AF25C9"/>
    <w:rsid w:val="00B949A5"/>
    <w:rsid w:val="00BA3FE4"/>
    <w:rsid w:val="00C3215F"/>
    <w:rsid w:val="00C60E72"/>
    <w:rsid w:val="00CB3A42"/>
    <w:rsid w:val="00D46E00"/>
    <w:rsid w:val="00DD5554"/>
    <w:rsid w:val="00E1512C"/>
    <w:rsid w:val="00E159C0"/>
    <w:rsid w:val="00E15C22"/>
    <w:rsid w:val="00EA0C5E"/>
    <w:rsid w:val="00EB0347"/>
    <w:rsid w:val="00ED0F6E"/>
    <w:rsid w:val="00F44DD3"/>
    <w:rsid w:val="00FD1C14"/>
    <w:rsid w:val="7ABC7A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SimSun"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0"/>
    <w:uiPriority w:val="0"/>
    <w:pPr>
      <w:spacing w:after="120"/>
      <w:ind w:left="420" w:leftChars="200"/>
    </w:pPr>
    <w:rPr>
      <w:szCs w:val="20"/>
    </w:rPr>
  </w:style>
  <w:style w:type="paragraph" w:styleId="3">
    <w:name w:val="footer"/>
    <w:basedOn w:val="1"/>
    <w:link w:val="9"/>
    <w:semiHidden/>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unhideWhenUsed/>
    <w:uiPriority w:val="99"/>
    <w:pPr>
      <w:widowControl/>
      <w:spacing w:before="100" w:beforeAutospacing="1" w:after="100" w:afterAutospacing="1"/>
      <w:jc w:val="left"/>
    </w:pPr>
    <w:rPr>
      <w:rFonts w:ascii="SimSun" w:hAnsi="SimSun" w:cs="SimSun"/>
      <w:kern w:val="0"/>
      <w:sz w:val="24"/>
    </w:rPr>
  </w:style>
  <w:style w:type="character" w:customStyle="1" w:styleId="8">
    <w:name w:val="页眉 Char"/>
    <w:basedOn w:val="7"/>
    <w:link w:val="4"/>
    <w:semiHidden/>
    <w:uiPriority w:val="99"/>
    <w:rPr>
      <w:sz w:val="18"/>
      <w:szCs w:val="18"/>
    </w:rPr>
  </w:style>
  <w:style w:type="character" w:customStyle="1" w:styleId="9">
    <w:name w:val="页脚 Char"/>
    <w:basedOn w:val="7"/>
    <w:link w:val="3"/>
    <w:semiHidden/>
    <w:uiPriority w:val="99"/>
    <w:rPr>
      <w:sz w:val="18"/>
      <w:szCs w:val="18"/>
    </w:rPr>
  </w:style>
  <w:style w:type="character" w:customStyle="1" w:styleId="10">
    <w:name w:val="正文文本缩进 Char"/>
    <w:basedOn w:val="7"/>
    <w:link w:val="2"/>
    <w:uiPriority w:val="0"/>
    <w:rPr>
      <w:rFonts w:ascii="Times New Roman" w:hAnsi="Times New Roman" w:eastAsia="SimSun"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4855</Words>
  <Characters>5012</Characters>
  <Lines>37</Lines>
  <Paragraphs>10</Paragraphs>
  <TotalTime>452</TotalTime>
  <ScaleCrop>false</ScaleCrop>
  <LinksUpToDate>false</LinksUpToDate>
  <CharactersWithSpaces>5103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2024-06-16T23:48:00Z</dcterms:created>
  <dc:creator>asus</dc:creator>
  <cp:lastModifiedBy>佳莺</cp:lastModifiedBy>
  <dcterms:modified xsi:type="dcterms:W3CDTF">2025-10-23T07:16:13Z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eyJoZGlkIjoiOGNiOWJjYjVhYzg3ZmU4ZDUzNjI2ZjFhOWJlMWM3ZTYiLCJ1c2VySWQiOiIyNTM2MDgzODIifQ==</vt:lpwstr>
  </property>
  <property fmtid="{D5CDD505-2E9C-101B-9397-08002B2CF9AE}" pid="3" name="KSOProductBuildVer">
    <vt:lpwstr>2052-12.1.0.23125</vt:lpwstr>
  </property>
  <property fmtid="{D5CDD505-2E9C-101B-9397-08002B2CF9AE}" pid="4" name="ICV">
    <vt:lpwstr>7D0B6B316C584F72AD6FD71D11D13DE5_12</vt:lpwstr>
  </property>
</Properties>
</file>