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843"/>
        <w:jc w:val="both"/>
        <w:rPr>
          <w:rFonts w:hint="default" w:eastAsia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b w:val="0"/>
          <w:bCs/>
          <w:sz w:val="28"/>
          <w:szCs w:val="28"/>
          <w:lang w:val="en-US" w:eastAsia="zh-CN"/>
        </w:rPr>
        <w:t>创新实验报告</w:t>
      </w:r>
    </w:p>
    <w:tbl>
      <w:tblPr>
        <w:tblStyle w:val="3"/>
        <w:tblpPr w:leftFromText="180" w:rightFromText="180" w:vertAnchor="text" w:horzAnchor="page" w:tblpX="1365" w:tblpY="603"/>
        <w:tblOverlap w:val="never"/>
        <w:tblW w:w="96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5" w:hRule="atLeast"/>
        </w:trPr>
        <w:tc>
          <w:tcPr>
            <w:tcW w:w="9662" w:type="dxa"/>
            <w:vAlign w:val="top"/>
          </w:tcPr>
          <w:p>
            <w:pPr>
              <w:tabs>
                <w:tab w:val="left" w:pos="472"/>
                <w:tab w:val="center" w:pos="4783"/>
              </w:tabs>
              <w:jc w:val="center"/>
              <w:rPr>
                <w:rFonts w:hint="default" w:ascii="Times New Roman'" w:hAnsi="Times New Roman'" w:eastAsia="黑体"/>
                <w:sz w:val="28"/>
                <w:szCs w:val="28"/>
                <w:lang w:val="en-US" w:eastAsia="zh-Hans"/>
              </w:rPr>
            </w:pPr>
            <w:r>
              <w:rPr>
                <w:rFonts w:hint="eastAsia" w:ascii="黑体" w:hAnsi="黑体" w:eastAsia="黑体" w:cs="黑体"/>
                <w:b/>
                <w:bCs w:val="0"/>
                <w:sz w:val="30"/>
                <w:szCs w:val="30"/>
                <w:lang w:eastAsia="zh-CN"/>
              </w:rPr>
              <w:t>实验</w:t>
            </w:r>
            <w:r>
              <w:rPr>
                <w:rFonts w:hint="eastAsia" w:ascii="黑体" w:hAnsi="黑体" w:eastAsia="黑体" w:cs="黑体"/>
                <w:b/>
                <w:bCs w:val="0"/>
                <w:sz w:val="30"/>
                <w:szCs w:val="30"/>
              </w:rPr>
              <w:t>名称：</w:t>
            </w:r>
            <w:r>
              <w:rPr>
                <w:rFonts w:hint="eastAsia" w:ascii="黑体" w:hAnsi="黑体" w:eastAsia="黑体" w:cs="黑体"/>
                <w:b/>
                <w:bCs w:val="0"/>
                <w:sz w:val="30"/>
                <w:szCs w:val="30"/>
                <w:lang w:val="en-US" w:eastAsia="zh-Hans"/>
              </w:rPr>
              <w:t>小孔成像实验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0" w:hRule="atLeast"/>
        </w:trPr>
        <w:tc>
          <w:tcPr>
            <w:tcW w:w="9662" w:type="dxa"/>
            <w:tcBorders>
              <w:bottom w:val="single" w:color="auto" w:sz="4" w:space="0"/>
            </w:tcBorders>
            <w:vAlign w:val="top"/>
          </w:tcPr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一、实验原理：</w:t>
            </w:r>
          </w:p>
          <w:p>
            <w:pPr>
              <w:keepNext w:val="0"/>
              <w:keepLines w:val="0"/>
              <w:widowControl/>
              <w:suppressLineNumbers w:val="0"/>
              <w:shd w:val="clear" w:fill="FFFFFF"/>
              <w:spacing w:after="225" w:afterAutospacing="0" w:line="360" w:lineRule="atLeast"/>
              <w:ind w:left="0" w:firstLine="420"/>
              <w:jc w:val="lef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光在同种均匀介质中是沿直线传播的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二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、实验目的：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480" w:firstLineChars="200"/>
              <w:textAlignment w:val="auto"/>
              <w:rPr>
                <w:rFonts w:hint="default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观察小孔成像现象</w:t>
            </w: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知道小孔成像的原理</w:t>
            </w: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ind w:firstLine="480" w:firstLineChars="200"/>
              <w:jc w:val="left"/>
              <w:textAlignment w:val="auto"/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了解小孔成像的成像特点</w:t>
            </w: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上下颠倒</w:t>
            </w: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左右相反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240" w:lineRule="auto"/>
              <w:ind w:firstLine="480" w:firstLineChars="200"/>
              <w:jc w:val="left"/>
              <w:textAlignment w:val="auto"/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val="en-US" w:eastAsia="zh-Hans" w:bidi="ar"/>
                <w14:textFill>
                  <w14:solidFill>
                    <w14:schemeClr w14:val="tx1"/>
                  </w14:solidFill>
                </w14:textFill>
              </w:rPr>
              <w:t>了解小孔成像成像大小的影响因素</w:t>
            </w:r>
            <w:r>
              <w:rPr>
                <w:rFonts w:hint="default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kern w:val="0"/>
                <w:sz w:val="24"/>
                <w:szCs w:val="24"/>
                <w:shd w:val="clear" w:fill="FFFFFF"/>
                <w:lang w:eastAsia="zh-Hans" w:bidi="ar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、实验器材</w:t>
            </w:r>
          </w:p>
          <w:p>
            <w:pPr>
              <w:spacing w:line="480" w:lineRule="exact"/>
              <w:ind w:firstLine="480" w:firstLineChars="200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心形灯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光具座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带小孔的板若干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不同形状的小孔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）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光屏等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480" w:lineRule="exact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四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、实验装置图：</w:t>
            </w:r>
          </w:p>
          <w:p>
            <w:p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2799715" cy="2099945"/>
                  <wp:effectExtent l="0" t="0" r="19685" b="8255"/>
                  <wp:docPr id="1" name="图片 1" descr="IMG_20230927_0923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IMG_20230927_092303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9715" cy="20999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inline distT="0" distB="0" distL="114300" distR="114300">
                  <wp:extent cx="1953895" cy="2105025"/>
                  <wp:effectExtent l="0" t="0" r="1905" b="3175"/>
                  <wp:docPr id="2" name="图片 2" descr="IMG_20230927_090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 descr="IMG_20230927_0904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3895" cy="21050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2925445</wp:posOffset>
                  </wp:positionH>
                  <wp:positionV relativeFrom="paragraph">
                    <wp:posOffset>122555</wp:posOffset>
                  </wp:positionV>
                  <wp:extent cx="1947545" cy="2563495"/>
                  <wp:effectExtent l="0" t="0" r="8255" b="1905"/>
                  <wp:wrapSquare wrapText="bothSides"/>
                  <wp:docPr id="4" name="图片 4" descr="/private/var/folders/zd/nvtp6yc51qq2x4d9r_yrbxs40000gn/T/com.kingsoft.wpsoffice.mac/picturecompress_20230927092637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 descr="/private/var/folders/zd/nvtp6yc51qq2x4d9r_yrbxs40000gn/T/com.kingsoft.wpsoffice.mac/picturecompress_20230927092637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7545" cy="2563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772160</wp:posOffset>
                  </wp:positionH>
                  <wp:positionV relativeFrom="paragraph">
                    <wp:posOffset>121920</wp:posOffset>
                  </wp:positionV>
                  <wp:extent cx="1944370" cy="2592705"/>
                  <wp:effectExtent l="0" t="0" r="11430" b="23495"/>
                  <wp:wrapSquare wrapText="bothSides"/>
                  <wp:docPr id="3" name="图片 3" descr="/private/var/folders/zd/nvtp6yc51qq2x4d9r_yrbxs40000gn/T/com.kingsoft.wpsoffice.mac/picturecompress_20230927092619/output_1.jpgoutpu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/private/var/folders/zd/nvtp6yc51qq2x4d9r_yrbxs40000gn/T/com.kingsoft.wpsoffice.mac/picturecompress_20230927092619/output_1.jpgoutput_1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4370" cy="2592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五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、实验操作步骤：</w:t>
            </w:r>
          </w:p>
          <w:p>
            <w:pPr>
              <w:ind w:firstLine="240" w:firstLineChars="1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在光具座上从左往右依次装好心形灯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带小孔的板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光屏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打开心形灯电源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调节好各自高度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观察光屏上所成的像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240" w:firstLineChars="1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.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第一次心形灯正放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心尖尖朝下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比较像和灯的心形尖尖的朝向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判断是否上下颠倒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改变心形灯的放置方向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使它横向放置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再次比较像和灯的心形尖尖的朝向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判断是否左右相反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240" w:firstLineChars="10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保持小孔与光屏的距离不变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改变灯与小孔之间的距离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观察像的大小的变化情况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保持灯与小孔的距离不变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改变小孔到光屏之间的距离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观察像的大小的变化情况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240" w:firstLineChars="1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.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把圆形小孔换成三角形或正方形小孔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观察光屏上的像的形状是否改变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六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数据分析及结论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ind w:firstLine="480" w:firstLineChars="200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分析现象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得出结论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ind w:firstLine="480" w:firstLineChars="200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小孔成像所成的像是倒立的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。（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与物相比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上下颠倒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左右相反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。）</w:t>
            </w:r>
          </w:p>
          <w:p>
            <w:pPr>
              <w:ind w:firstLine="480" w:firstLineChars="2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小孔成像所成像的大小是可变的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与小孔到光屏的距离和灯到小孔之间的距离有关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480" w:firstLineChars="2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当小孔与光屏之间的距离不变时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物体与小孔之间的距离越大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像越小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480" w:firstLineChars="200"/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当小孔与物体之间的距离不变时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光屏与小孔之间的距离越大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像越大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ind w:firstLine="480" w:firstLineChars="200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3、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小孔成像所成的像的形状与小孔形状无关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与物体的形状有关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1"/>
              </w:num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可能的创新之处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心形灯的左半边亮起时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观察光屏上的像是左半边亮还是右半边亮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心形灯的右半边亮起时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Hans"/>
                <w14:textFill>
                  <w14:solidFill>
                    <w14:schemeClr w14:val="tx1"/>
                  </w14:solidFill>
                </w14:textFill>
              </w:rPr>
              <w:t>观察光屏上的像是左半边亮还是右半边亮</w:t>
            </w:r>
            <w:r>
              <w:rPr>
                <w:rFonts w:hint="default"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  <w14:textFill>
                  <w14:solidFill>
                    <w14:schemeClr w14:val="tx1"/>
                  </w14:solidFill>
                </w14:textFill>
              </w:rPr>
              <w:t>。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numPr>
                <w:ilvl w:val="0"/>
                <w:numId w:val="0"/>
              </w:numP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27" w:hRule="atLeast"/>
        </w:trPr>
        <w:tc>
          <w:tcPr>
            <w:tcW w:w="9662" w:type="dxa"/>
            <w:vAlign w:val="top"/>
          </w:tcPr>
          <w:p>
            <w:pPr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 xml:space="preserve"> </w:t>
            </w:r>
          </w:p>
          <w:p>
            <w:pPr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>指导教师：</w:t>
            </w:r>
            <w:r>
              <w:rPr>
                <w:rFonts w:hint="eastAsia"/>
                <w:bCs/>
                <w:szCs w:val="28"/>
                <w:lang w:eastAsia="zh-CN"/>
              </w:rPr>
              <w:t>王晔</w:t>
            </w:r>
          </w:p>
          <w:p>
            <w:pPr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 xml:space="preserve">                        </w:t>
            </w:r>
          </w:p>
          <w:p>
            <w:pPr>
              <w:rPr>
                <w:rFonts w:hint="eastAsia"/>
                <w:bCs/>
                <w:szCs w:val="28"/>
              </w:rPr>
            </w:pPr>
          </w:p>
          <w:p>
            <w:pPr>
              <w:rPr>
                <w:rFonts w:hint="eastAsia"/>
                <w:bCs/>
                <w:szCs w:val="28"/>
              </w:rPr>
            </w:pPr>
          </w:p>
          <w:p>
            <w:pPr>
              <w:rPr>
                <w:rFonts w:hint="eastAsia"/>
                <w:bCs/>
                <w:szCs w:val="28"/>
              </w:rPr>
            </w:pPr>
            <w:r>
              <w:rPr>
                <w:rFonts w:hint="eastAsia"/>
                <w:bCs/>
                <w:szCs w:val="28"/>
              </w:rPr>
              <w:t xml:space="preserve">                                                                </w:t>
            </w:r>
          </w:p>
        </w:tc>
      </w:tr>
    </w:tbl>
    <w:p>
      <w:pPr>
        <w:ind w:right="843"/>
        <w:rPr>
          <w:rFonts w:hint="default" w:eastAsiaTheme="minorEastAsia"/>
          <w:b/>
          <w:sz w:val="28"/>
          <w:szCs w:val="28"/>
          <w:lang w:val="en-US" w:eastAsia="zh-CN"/>
        </w:rPr>
      </w:pPr>
    </w:p>
    <w:p>
      <w:pPr>
        <w:ind w:right="843"/>
        <w:rPr>
          <w:rFonts w:hint="eastAsia"/>
          <w:b/>
          <w:sz w:val="28"/>
          <w:szCs w:val="28"/>
        </w:rPr>
      </w:pPr>
    </w:p>
    <w:p>
      <w:pPr>
        <w:jc w:val="center"/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Times New Roman'">
    <w:altName w:val="Times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Times">
    <w:panose1 w:val="0000050000000002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9BA88AD"/>
    <w:multiLevelType w:val="singleLevel"/>
    <w:tmpl w:val="59BA88AD"/>
    <w:lvl w:ilvl="0" w:tentative="0">
      <w:start w:val="7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C644B5"/>
    <w:rsid w:val="026B3873"/>
    <w:rsid w:val="06FF1DF4"/>
    <w:rsid w:val="085A7521"/>
    <w:rsid w:val="0E865547"/>
    <w:rsid w:val="10916E82"/>
    <w:rsid w:val="12091D18"/>
    <w:rsid w:val="134B1D65"/>
    <w:rsid w:val="13565485"/>
    <w:rsid w:val="186F1950"/>
    <w:rsid w:val="1DA81F85"/>
    <w:rsid w:val="295A4E6C"/>
    <w:rsid w:val="2F164B5E"/>
    <w:rsid w:val="2FC644B5"/>
    <w:rsid w:val="33512CDE"/>
    <w:rsid w:val="336E333D"/>
    <w:rsid w:val="3A712FCC"/>
    <w:rsid w:val="43725751"/>
    <w:rsid w:val="504873C0"/>
    <w:rsid w:val="638B72FE"/>
    <w:rsid w:val="6C5912BF"/>
    <w:rsid w:val="6D5B4406"/>
    <w:rsid w:val="6FF1572E"/>
    <w:rsid w:val="6FFFE131"/>
    <w:rsid w:val="7B615766"/>
    <w:rsid w:val="7D6D0B80"/>
    <w:rsid w:val="F7DFB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widowControl/>
      <w:spacing w:before="100" w:beforeAutospacing="1" w:after="225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Office_5.2.0.7734_F1E327BC-269C-435d-A152-05C5408002CA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2017-09-14T16:10:00Z</dcterms:created>
  <dc:creator>Administrator</dc:creator>
  <cp:lastModifiedBy>光靥</cp:lastModifiedBy>
  <dcterms:modified xsi:type="dcterms:W3CDTF">2023-09-27T10:12:23Z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2052-5.2.0.7734</vt:lpwstr>
  </property>
  <property fmtid="{D5CDD505-2E9C-101B-9397-08002B2CF9AE}" pid="3" name="ICV">
    <vt:lpwstr>6B912AE3881E8CCBA77513655BAE9803_42</vt:lpwstr>
  </property>
</Properties>
</file>