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37CE" w:rsidRDefault="0054069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:rsidR="002F37CE" w:rsidRDefault="00540699" w:rsidP="00A3107D">
      <w:pPr>
        <w:wordWrap w:val="0"/>
        <w:ind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 xml:space="preserve"> 小</w:t>
      </w:r>
      <w:r w:rsidR="00A3107D">
        <w:rPr>
          <w:rFonts w:ascii="宋体" w:hAnsi="宋体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  <w:u w:val="single"/>
        </w:rPr>
        <w:t xml:space="preserve">  2025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10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20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10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24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八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4"/>
        <w:gridCol w:w="1215"/>
        <w:gridCol w:w="8410"/>
      </w:tblGrid>
      <w:tr w:rsidR="002F37CE">
        <w:trPr>
          <w:cantSplit/>
          <w:trHeight w:val="2574"/>
        </w:trPr>
        <w:tc>
          <w:tcPr>
            <w:tcW w:w="16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pStyle w:val="a3"/>
              <w:spacing w:after="0" w:line="280" w:lineRule="exact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:rsidR="002F37CE" w:rsidRDefault="00540699" w:rsidP="00D23123">
            <w:pPr>
              <w:pStyle w:val="a3"/>
              <w:spacing w:after="0" w:line="280" w:lineRule="exact"/>
              <w:rPr>
                <w:rFonts w:ascii="宋体" w:hAnsi="宋体" w:cs="宋体"/>
                <w:b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2"/>
                <w:sz w:val="24"/>
                <w:szCs w:val="24"/>
              </w:rPr>
              <w:t>秋叶飘（一）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幼儿基础分析：</w:t>
            </w:r>
          </w:p>
          <w:p w:rsidR="002F37CE" w:rsidRDefault="00540699" w:rsidP="00D23123">
            <w:pPr>
              <w:widowControl/>
              <w:spacing w:line="280" w:lineRule="exact"/>
              <w:ind w:firstLineChars="200" w:firstLine="42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秋天来了，天气转凉，小朋友们穿上了外套，身边的事物也发生了很多的变化。瞧！树上的树叶有的变黄、有的变红，还有的树叶飘落了。大自然的变化将秋季的季节特征体现了出来，而这些交化非常易于引起孩子们的兴趣。</w:t>
            </w:r>
          </w:p>
          <w:p w:rsidR="002F37CE" w:rsidRDefault="00540699" w:rsidP="00D23123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在户外活动中或是散步时，</w:t>
            </w:r>
            <w:r w:rsidR="00D23123">
              <w:rPr>
                <w:rFonts w:asciiTheme="minorEastAsia" w:eastAsiaTheme="minorEastAsia" w:hAnsiTheme="minorEastAsia" w:cstheme="minorEastAsia" w:hint="eastAsia"/>
              </w:rPr>
              <w:t>28名</w:t>
            </w:r>
            <w:r>
              <w:rPr>
                <w:rFonts w:asciiTheme="minorEastAsia" w:eastAsiaTheme="minorEastAsia" w:hAnsiTheme="minorEastAsia" w:cstheme="minorEastAsia" w:hint="eastAsia"/>
              </w:rPr>
              <w:t>幼儿们经常会发现树叶从树枝上飘落下来，有</w:t>
            </w:r>
            <w:r w:rsidR="00D23123">
              <w:rPr>
                <w:rFonts w:asciiTheme="minorEastAsia" w:eastAsiaTheme="minorEastAsia" w:hAnsiTheme="minorEastAsia" w:cstheme="minorEastAsia" w:hint="eastAsia"/>
              </w:rPr>
              <w:t>22名</w:t>
            </w:r>
            <w:r>
              <w:rPr>
                <w:rFonts w:asciiTheme="minorEastAsia" w:eastAsiaTheme="minorEastAsia" w:hAnsiTheme="minorEastAsia" w:cstheme="minorEastAsia" w:hint="eastAsia"/>
              </w:rPr>
              <w:t>幼儿会捡起树叶在手中把玩，但他们不会有意识地去观察树叶的形状、颜色等特征，对于树叶的名称也基本不了解，因此我们结合孩子们的兴趣，开展主题活动《秋叶飘》，本周同幼儿一起进入落叶世界，运用各种感官去感知、发现秋天树叶形状、颜色的多样，并用多种方式进行表现。</w:t>
            </w:r>
          </w:p>
        </w:tc>
      </w:tr>
      <w:tr w:rsidR="002F37CE">
        <w:trPr>
          <w:cantSplit/>
          <w:trHeight w:val="894"/>
        </w:trPr>
        <w:tc>
          <w:tcPr>
            <w:tcW w:w="16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7CE" w:rsidRDefault="002F37CE" w:rsidP="00D2312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周发展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目标：</w:t>
            </w:r>
          </w:p>
          <w:p w:rsidR="002F37CE" w:rsidRDefault="00540699" w:rsidP="00D23123">
            <w:pPr>
              <w:spacing w:line="28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1.初步了解秋天，</w:t>
            </w:r>
            <w:r>
              <w:rPr>
                <w:rFonts w:asciiTheme="minorEastAsia" w:eastAsiaTheme="minorEastAsia" w:hAnsiTheme="minorEastAsia" w:cstheme="minorEastAsia" w:hint="eastAsia"/>
              </w:rPr>
              <w:t>能仔细观察并大胆表述自己对秋天的认识。</w:t>
            </w:r>
          </w:p>
          <w:p w:rsidR="002F37CE" w:rsidRDefault="00540699" w:rsidP="00D23123">
            <w:pPr>
              <w:tabs>
                <w:tab w:val="left" w:pos="345"/>
              </w:tabs>
              <w:spacing w:line="28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2.尝试有目的、有顺序地观察各种各样的叶子，初步感受秋天树叶形状、颜色的多样。</w:t>
            </w:r>
          </w:p>
        </w:tc>
      </w:tr>
      <w:tr w:rsidR="002F37CE">
        <w:trPr>
          <w:cantSplit/>
          <w:trHeight w:val="1367"/>
        </w:trPr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Cs w:val="22"/>
              </w:rPr>
              <w:t>环境创设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1.创设《秋叶飘》的主题氛围，如将</w:t>
            </w:r>
            <w:r>
              <w:rPr>
                <w:rFonts w:ascii="宋体" w:hAnsi="宋体" w:cs="宋体" w:hint="eastAsia"/>
                <w:kern w:val="0"/>
                <w:szCs w:val="21"/>
              </w:rPr>
              <w:t>美工活动、亲子互动的瞬间展示在支架墙上，引导幼儿观赏和学习。</w:t>
            </w:r>
          </w:p>
          <w:p w:rsidR="00A3107D" w:rsidRDefault="00540699" w:rsidP="00D23123">
            <w:pPr>
              <w:pStyle w:val="a8"/>
              <w:shd w:val="clear" w:color="auto" w:fill="FFFFFF"/>
              <w:spacing w:before="0" w:beforeAutospacing="0" w:after="0" w:afterAutospacing="0" w:line="280" w:lineRule="exact"/>
              <w:jc w:val="both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2.区域环境：</w:t>
            </w:r>
            <w:r w:rsidR="00A3107D">
              <w:rPr>
                <w:rFonts w:hint="eastAsia"/>
                <w:sz w:val="21"/>
                <w:szCs w:val="21"/>
              </w:rPr>
              <w:t>美工区</w:t>
            </w:r>
            <w:r w:rsidR="00A3107D" w:rsidRPr="00A3107D">
              <w:rPr>
                <w:rFonts w:hint="eastAsia"/>
                <w:sz w:val="21"/>
                <w:szCs w:val="21"/>
              </w:rPr>
              <w:t>投放树叶、蜡笔、马克笔等，引导幼儿利用树叶进行涂鸦绘画</w:t>
            </w:r>
            <w:r w:rsidR="00A3107D">
              <w:rPr>
                <w:rFonts w:hint="eastAsia"/>
                <w:sz w:val="21"/>
                <w:szCs w:val="21"/>
              </w:rPr>
              <w:t>，提供树叶轮廓图、彩纸，引导幼儿撕纸装饰；图书区</w:t>
            </w:r>
            <w:proofErr w:type="gramStart"/>
            <w:r w:rsidR="00A3107D">
              <w:rPr>
                <w:rFonts w:hint="eastAsia"/>
                <w:sz w:val="21"/>
                <w:szCs w:val="21"/>
              </w:rPr>
              <w:t>投放绘本《野地上的花园》</w:t>
            </w:r>
            <w:proofErr w:type="gramEnd"/>
            <w:r w:rsidR="001E6779">
              <w:rPr>
                <w:rFonts w:hint="eastAsia"/>
                <w:sz w:val="21"/>
                <w:szCs w:val="21"/>
              </w:rPr>
              <w:t>、《秋天》等与秋天相关</w:t>
            </w:r>
            <w:proofErr w:type="gramStart"/>
            <w:r w:rsidR="001E6779">
              <w:rPr>
                <w:rFonts w:hint="eastAsia"/>
                <w:sz w:val="21"/>
                <w:szCs w:val="21"/>
              </w:rPr>
              <w:t>的绘本供</w:t>
            </w:r>
            <w:proofErr w:type="gramEnd"/>
            <w:r w:rsidR="001E6779">
              <w:rPr>
                <w:rFonts w:hint="eastAsia"/>
                <w:sz w:val="21"/>
                <w:szCs w:val="21"/>
              </w:rPr>
              <w:t>幼儿阅读，</w:t>
            </w:r>
            <w:r w:rsidR="001E6779" w:rsidRPr="001E6779">
              <w:rPr>
                <w:rFonts w:hint="eastAsia"/>
                <w:sz w:val="21"/>
                <w:szCs w:val="21"/>
              </w:rPr>
              <w:t>投放</w:t>
            </w:r>
            <w:proofErr w:type="gramStart"/>
            <w:r w:rsidR="001E6779" w:rsidRPr="001E6779">
              <w:rPr>
                <w:rFonts w:hint="eastAsia"/>
                <w:sz w:val="21"/>
                <w:szCs w:val="21"/>
              </w:rPr>
              <w:t>幼儿寻秋的</w:t>
            </w:r>
            <w:proofErr w:type="gramEnd"/>
            <w:r w:rsidR="001E6779" w:rsidRPr="001E6779">
              <w:rPr>
                <w:rFonts w:hint="eastAsia"/>
                <w:sz w:val="21"/>
                <w:szCs w:val="21"/>
              </w:rPr>
              <w:t>照片引导幼儿讲述自己寻秋中的发现</w:t>
            </w:r>
            <w:r w:rsidR="001E6779">
              <w:rPr>
                <w:rFonts w:hint="eastAsia"/>
                <w:sz w:val="21"/>
                <w:szCs w:val="21"/>
              </w:rPr>
              <w:t>；益智区投放树叶拼图，树叶图片、操作卡，引导幼儿有规律串一串树叶项链；</w:t>
            </w:r>
            <w:r w:rsidR="001E6779" w:rsidRPr="001E6779">
              <w:rPr>
                <w:rFonts w:hint="eastAsia"/>
                <w:sz w:val="21"/>
                <w:szCs w:val="21"/>
              </w:rPr>
              <w:t>角色区利用</w:t>
            </w:r>
            <w:r w:rsidR="001E6779" w:rsidRPr="001E6779">
              <w:rPr>
                <w:sz w:val="21"/>
                <w:szCs w:val="21"/>
              </w:rPr>
              <w:t>娃娃家</w:t>
            </w:r>
            <w:r w:rsidR="001E6779" w:rsidRPr="001E6779">
              <w:rPr>
                <w:rFonts w:hint="eastAsia"/>
                <w:sz w:val="21"/>
                <w:szCs w:val="21"/>
              </w:rPr>
              <w:t>里摆放的娃娃的长衣长裤衣、帽子等生活用品，</w:t>
            </w:r>
            <w:r w:rsidR="001E6779" w:rsidRPr="001E6779">
              <w:rPr>
                <w:sz w:val="21"/>
                <w:szCs w:val="21"/>
              </w:rPr>
              <w:t>尝试</w:t>
            </w:r>
            <w:r w:rsidR="001E6779" w:rsidRPr="001E6779">
              <w:rPr>
                <w:rFonts w:hint="eastAsia"/>
                <w:sz w:val="21"/>
                <w:szCs w:val="21"/>
              </w:rPr>
              <w:t>照顾娃娃、</w:t>
            </w:r>
            <w:r w:rsidR="001E6779">
              <w:rPr>
                <w:rFonts w:hint="eastAsia"/>
                <w:sz w:val="21"/>
                <w:szCs w:val="21"/>
              </w:rPr>
              <w:t>叠衣服</w:t>
            </w:r>
            <w:r w:rsidR="001E6779" w:rsidRPr="001E6779">
              <w:rPr>
                <w:rFonts w:hint="eastAsia"/>
                <w:sz w:val="21"/>
                <w:szCs w:val="21"/>
              </w:rPr>
              <w:t>，利用煤气灶、锅、各类蔬果、盘子、勺子等，进行烧饭游戏；</w:t>
            </w:r>
            <w:r w:rsidR="001E6779">
              <w:rPr>
                <w:rFonts w:hint="eastAsia"/>
                <w:sz w:val="21"/>
                <w:szCs w:val="21"/>
              </w:rPr>
              <w:t>植物角摆放植物、</w:t>
            </w:r>
            <w:r w:rsidR="001E6779" w:rsidRPr="001E6779">
              <w:rPr>
                <w:rFonts w:hint="eastAsia"/>
                <w:sz w:val="21"/>
                <w:szCs w:val="21"/>
              </w:rPr>
              <w:t>秋天农作物</w:t>
            </w:r>
            <w:r w:rsidR="001E6779">
              <w:rPr>
                <w:rFonts w:hint="eastAsia"/>
                <w:sz w:val="21"/>
                <w:szCs w:val="21"/>
              </w:rPr>
              <w:t>，引导幼儿观察外形、生长情况。</w:t>
            </w:r>
          </w:p>
        </w:tc>
      </w:tr>
      <w:tr w:rsidR="002F37CE">
        <w:trPr>
          <w:cantSplit/>
          <w:trHeight w:val="1191"/>
        </w:trPr>
        <w:tc>
          <w:tcPr>
            <w:tcW w:w="16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Cs w:val="22"/>
              </w:rPr>
              <w:t>自我服务与自主管理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在提醒下</w:t>
            </w:r>
            <w:r>
              <w:rPr>
                <w:rFonts w:ascii="宋体" w:hAnsi="宋体"/>
                <w:color w:val="000000"/>
                <w:szCs w:val="21"/>
              </w:rPr>
              <w:t>，户外体育游戏时能在老师的提醒下多喝水，补充水分.</w:t>
            </w:r>
          </w:p>
          <w:p w:rsidR="002F37CE" w:rsidRDefault="00540699" w:rsidP="00D23123">
            <w:pPr>
              <w:spacing w:line="28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2.根据冷热能自己穿脱衣服。</w:t>
            </w:r>
            <w:r>
              <w:rPr>
                <w:rFonts w:ascii="新宋体" w:eastAsia="新宋体" w:hAnsi="新宋体" w:hint="eastAsia"/>
                <w:szCs w:val="21"/>
              </w:rPr>
              <w:t>在老师的鼓励下能自己学穿拉链衫和裤子，学会自己的事情自己做。</w:t>
            </w:r>
          </w:p>
          <w:p w:rsidR="002F37CE" w:rsidRDefault="00540699" w:rsidP="00D23123">
            <w:pPr>
              <w:spacing w:line="28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3.午睡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前愿意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尝试将自己脱下来的外套用衣架挂好，并放入衣柜中。</w:t>
            </w:r>
          </w:p>
        </w:tc>
      </w:tr>
      <w:tr w:rsidR="002F37CE" w:rsidTr="00D23123">
        <w:trPr>
          <w:cantSplit/>
          <w:trHeight w:hRule="exact" w:val="2715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上午</w:t>
            </w:r>
          </w:p>
          <w:p w:rsidR="002F37CE" w:rsidRDefault="002F37CE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区域</w:t>
            </w:r>
          </w:p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图书区：绘本阅读《秋天》</w:t>
            </w:r>
            <w:r>
              <w:rPr>
                <w:rFonts w:ascii="宋体" w:hAnsi="宋体" w:cs="宋体" w:hint="eastAsia"/>
                <w:szCs w:val="21"/>
              </w:rPr>
              <w:t>、《</w:t>
            </w:r>
            <w:r w:rsidR="001E6779">
              <w:rPr>
                <w:rFonts w:ascii="宋体" w:hAnsi="宋体" w:cs="宋体" w:hint="eastAsia"/>
                <w:szCs w:val="21"/>
              </w:rPr>
              <w:t>野地上的花园</w:t>
            </w:r>
            <w:r>
              <w:rPr>
                <w:rFonts w:ascii="宋体" w:hAnsi="宋体" w:cs="宋体" w:hint="eastAsia"/>
                <w:szCs w:val="21"/>
              </w:rPr>
              <w:t>》、</w:t>
            </w:r>
            <w:r w:rsidR="001E6779">
              <w:rPr>
                <w:rFonts w:ascii="宋体" w:hAnsi="宋体" w:hint="eastAsia"/>
                <w:color w:val="000000"/>
                <w:szCs w:val="21"/>
              </w:rPr>
              <w:t>说说寻秋的发现</w:t>
            </w:r>
            <w:r>
              <w:rPr>
                <w:rFonts w:ascii="宋体" w:hAnsi="宋体" w:hint="eastAsia"/>
                <w:color w:val="000000"/>
                <w:szCs w:val="21"/>
              </w:rPr>
              <w:t>等；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建构区：地面建构：</w:t>
            </w:r>
            <w:r w:rsidR="001E6779">
              <w:rPr>
                <w:rFonts w:ascii="宋体" w:hAnsi="宋体" w:hint="eastAsia"/>
                <w:color w:val="000000"/>
                <w:szCs w:val="21"/>
              </w:rPr>
              <w:t>秋天的公园</w:t>
            </w:r>
            <w:r>
              <w:rPr>
                <w:rFonts w:ascii="宋体" w:hAnsi="宋体" w:hint="eastAsia"/>
                <w:color w:val="000000"/>
                <w:szCs w:val="21"/>
              </w:rPr>
              <w:t>，桌面建构：秋天的</w:t>
            </w:r>
            <w:r w:rsidR="001E6779">
              <w:rPr>
                <w:rFonts w:ascii="宋体" w:hAnsi="宋体" w:hint="eastAsia"/>
                <w:color w:val="000000"/>
                <w:szCs w:val="21"/>
              </w:rPr>
              <w:t>树、花篮</w:t>
            </w:r>
            <w:r>
              <w:rPr>
                <w:rFonts w:ascii="宋体" w:hAnsi="宋体" w:hint="eastAsia"/>
                <w:color w:val="000000"/>
                <w:szCs w:val="21"/>
              </w:rPr>
              <w:t>等；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万能工匠：秋千</w:t>
            </w:r>
            <w:r>
              <w:rPr>
                <w:rFonts w:ascii="宋体" w:hAnsi="宋体" w:cs="宋体" w:hint="eastAsia"/>
                <w:szCs w:val="21"/>
              </w:rPr>
              <w:t>、灯笼、小鱼等；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益智区：</w:t>
            </w:r>
            <w:r w:rsidR="001E6779">
              <w:rPr>
                <w:rFonts w:ascii="宋体" w:hAnsi="宋体" w:hint="eastAsia"/>
                <w:color w:val="000000"/>
                <w:szCs w:val="21"/>
              </w:rPr>
              <w:t>树叶拼图、树叶项链、</w:t>
            </w:r>
            <w:r w:rsidR="001E6779" w:rsidRPr="001E6779">
              <w:rPr>
                <w:rFonts w:ascii="宋体" w:hAnsi="宋体" w:hint="eastAsia"/>
                <w:color w:val="000000"/>
                <w:szCs w:val="21"/>
              </w:rPr>
              <w:t>树叶影子匹配</w:t>
            </w:r>
            <w:r>
              <w:rPr>
                <w:rFonts w:ascii="宋体" w:hAnsi="宋体" w:hint="eastAsia"/>
                <w:color w:val="000000"/>
                <w:szCs w:val="21"/>
              </w:rPr>
              <w:t>等；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娃娃家：</w:t>
            </w:r>
            <w:r w:rsidR="0087666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我是小厨师、照顾小宝宝、</w:t>
            </w:r>
            <w:r w:rsidR="0087666F" w:rsidRPr="0066461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我会</w:t>
            </w:r>
            <w:r w:rsidR="0087666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叠</w:t>
            </w:r>
            <w:r w:rsidR="0087666F" w:rsidRPr="0066461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衣服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美工区：</w:t>
            </w:r>
            <w:r w:rsidR="0087666F">
              <w:rPr>
                <w:rFonts w:ascii="宋体" w:hAnsi="宋体" w:hint="eastAsia"/>
                <w:color w:val="000000"/>
                <w:szCs w:val="21"/>
              </w:rPr>
              <w:t>树叶涂鸦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87666F">
              <w:rPr>
                <w:rFonts w:ascii="宋体" w:hAnsi="宋体" w:hint="eastAsia"/>
                <w:color w:val="000000"/>
                <w:szCs w:val="21"/>
              </w:rPr>
              <w:t>纸艺树叶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指导要点：</w:t>
            </w:r>
          </w:p>
          <w:p w:rsidR="00D23123" w:rsidRDefault="00540699" w:rsidP="00D23123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【</w:t>
            </w:r>
            <w:r w:rsidR="0087666F">
              <w:rPr>
                <w:rFonts w:ascii="宋体" w:hAnsi="宋体" w:hint="eastAsia"/>
                <w:color w:val="000000"/>
                <w:szCs w:val="21"/>
              </w:rPr>
              <w:t>耿</w:t>
            </w:r>
            <w:r>
              <w:rPr>
                <w:rFonts w:ascii="宋体" w:hAnsi="宋体" w:hint="eastAsia"/>
                <w:color w:val="000000"/>
                <w:szCs w:val="21"/>
              </w:rPr>
              <w:t>】关注幼儿</w:t>
            </w:r>
            <w:r w:rsidR="00D23123">
              <w:rPr>
                <w:rFonts w:ascii="宋体" w:hAnsi="宋体" w:hint="eastAsia"/>
                <w:color w:val="000000"/>
                <w:szCs w:val="21"/>
              </w:rPr>
              <w:t>区域选择情况及进区游戏材料选择的情况。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【</w:t>
            </w:r>
            <w:r w:rsidR="0087666F">
              <w:rPr>
                <w:rFonts w:ascii="宋体" w:hAnsi="宋体" w:hint="eastAsia"/>
                <w:color w:val="000000"/>
                <w:szCs w:val="21"/>
              </w:rPr>
              <w:t>高</w:t>
            </w:r>
            <w:r>
              <w:rPr>
                <w:rFonts w:ascii="宋体" w:hAnsi="宋体" w:hint="eastAsia"/>
                <w:color w:val="000000"/>
                <w:szCs w:val="21"/>
              </w:rPr>
              <w:t>】关注幼儿</w:t>
            </w:r>
            <w:r w:rsidR="00D23123">
              <w:rPr>
                <w:rFonts w:ascii="宋体" w:hAnsi="宋体" w:hint="eastAsia"/>
                <w:color w:val="000000"/>
                <w:szCs w:val="21"/>
              </w:rPr>
              <w:t>在区域中与游戏材料互动情况，及时记录</w:t>
            </w:r>
            <w:r>
              <w:rPr>
                <w:rFonts w:hint="eastAsia"/>
              </w:rPr>
              <w:t>。</w:t>
            </w:r>
          </w:p>
        </w:tc>
      </w:tr>
      <w:tr w:rsidR="002F37CE">
        <w:trPr>
          <w:cantSplit/>
          <w:trHeight w:hRule="exact" w:val="98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:rsidR="002F37CE" w:rsidRDefault="002F37CE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户外</w:t>
            </w:r>
          </w:p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7CE" w:rsidRDefault="00540699" w:rsidP="00D23123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晴天：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足球区、竹梯轮胎、攀爬网、羊角球皮球区、滑滑梯、综合区、</w:t>
            </w:r>
            <w:r>
              <w:rPr>
                <w:rFonts w:ascii="宋体" w:hAnsi="宋体" w:cs="宋体" w:hint="eastAsia"/>
                <w:bCs/>
                <w:szCs w:val="21"/>
              </w:rPr>
              <w:t>跳跃区。</w:t>
            </w:r>
          </w:p>
          <w:p w:rsidR="002F37CE" w:rsidRDefault="00540699" w:rsidP="00D23123">
            <w:pPr>
              <w:spacing w:line="28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雨天：</w:t>
            </w:r>
            <w:r>
              <w:rPr>
                <w:rFonts w:ascii="宋体" w:hAnsi="宋体" w:cs="宋体" w:hint="eastAsia"/>
                <w:bCs/>
                <w:szCs w:val="21"/>
              </w:rPr>
              <w:t>室内走廊自主游戏（运球、两人三足、铺路过河、运乒乓球、保龄球、夹包跳、抢椅子、扔沙包、猜拳走步、投壶、智高区等）。</w:t>
            </w:r>
          </w:p>
        </w:tc>
      </w:tr>
      <w:tr w:rsidR="002F37CE" w:rsidTr="00D23123">
        <w:trPr>
          <w:cantSplit/>
          <w:trHeight w:hRule="exact" w:val="713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7CE" w:rsidRDefault="002F37CE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学习</w:t>
            </w:r>
          </w:p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7CE" w:rsidRDefault="00540699" w:rsidP="00D23123">
            <w:pPr>
              <w:tabs>
                <w:tab w:val="left" w:pos="295"/>
              </w:tabs>
              <w:spacing w:line="28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1.综合：我看到的秋天      </w:t>
            </w:r>
            <w:r w:rsidR="000E2315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</w:t>
            </w:r>
            <w:r w:rsidR="000E2315">
              <w:rPr>
                <w:rFonts w:ascii="宋体" w:hAnsi="宋体" w:cs="宋体" w:hint="eastAsia"/>
                <w:szCs w:val="21"/>
              </w:rPr>
              <w:t>语言：</w:t>
            </w:r>
            <w:r w:rsidR="00B24D92">
              <w:rPr>
                <w:rFonts w:ascii="宋体" w:hAnsi="宋体" w:cs="宋体" w:hint="eastAsia"/>
                <w:szCs w:val="21"/>
              </w:rPr>
              <w:t>秋叶飘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 </w:t>
            </w:r>
            <w:r w:rsidR="000E2315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3.美术：多彩的树叶</w:t>
            </w:r>
          </w:p>
          <w:p w:rsidR="002F37CE" w:rsidRDefault="00540699" w:rsidP="000E2315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4.音乐：秋叶            </w:t>
            </w:r>
            <w:r w:rsidR="000E2315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 5.</w:t>
            </w:r>
            <w:r w:rsidR="000E2315">
              <w:rPr>
                <w:rFonts w:ascii="宋体" w:hAnsi="宋体" w:cs="宋体" w:hint="eastAsia"/>
                <w:color w:val="000000" w:themeColor="text1"/>
                <w:szCs w:val="21"/>
              </w:rPr>
              <w:t>科学：各种各样的树叶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szCs w:val="21"/>
              </w:rPr>
              <w:t>每周一整理：</w:t>
            </w:r>
            <w:r>
              <w:rPr>
                <w:rFonts w:ascii="宋体" w:hAnsi="宋体" w:cs="宋体" w:hint="eastAsia"/>
                <w:szCs w:val="21"/>
              </w:rPr>
              <w:t>我会</w:t>
            </w:r>
            <w:r w:rsidR="00D23123">
              <w:rPr>
                <w:rFonts w:ascii="宋体" w:hAnsi="宋体" w:cs="宋体" w:hint="eastAsia"/>
                <w:szCs w:val="21"/>
              </w:rPr>
              <w:t>脱</w:t>
            </w:r>
            <w:r>
              <w:rPr>
                <w:rFonts w:ascii="宋体" w:hAnsi="宋体" w:cs="宋体" w:hint="eastAsia"/>
                <w:szCs w:val="21"/>
              </w:rPr>
              <w:t>外套</w:t>
            </w:r>
          </w:p>
        </w:tc>
      </w:tr>
      <w:tr w:rsidR="002F37CE" w:rsidTr="00D23123">
        <w:trPr>
          <w:cantSplit/>
          <w:trHeight w:hRule="exact" w:val="1489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7CE" w:rsidRDefault="00540699" w:rsidP="00D2312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37CE" w:rsidRDefault="00540699" w:rsidP="00D23123">
            <w:pPr>
              <w:numPr>
                <w:ilvl w:val="0"/>
                <w:numId w:val="1"/>
              </w:numPr>
              <w:tabs>
                <w:tab w:val="clear" w:pos="312"/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“快乐小玩家”游戏：</w:t>
            </w:r>
          </w:p>
          <w:p w:rsidR="002F37CE" w:rsidRDefault="00540699" w:rsidP="00D23123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享科探：与科探区科学小游戏融合；</w:t>
            </w:r>
          </w:p>
          <w:p w:rsidR="002F37CE" w:rsidRDefault="00540699" w:rsidP="00D23123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生活：与美工区创意美术、游戏融合；</w:t>
            </w:r>
          </w:p>
          <w:p w:rsidR="002F37CE" w:rsidRDefault="00540699" w:rsidP="00D23123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乐运动：与户外活动、体育活动融合；</w:t>
            </w:r>
          </w:p>
          <w:p w:rsidR="002F37CE" w:rsidRDefault="00540699" w:rsidP="00D23123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</w:t>
            </w:r>
            <w:proofErr w:type="gramStart"/>
            <w:r w:rsidR="0087666F">
              <w:rPr>
                <w:rFonts w:ascii="宋体" w:hAnsi="宋体" w:cs="宋体" w:hint="eastAsia"/>
                <w:kern w:val="0"/>
                <w:szCs w:val="21"/>
              </w:rPr>
              <w:t>科探室</w:t>
            </w:r>
            <w:proofErr w:type="gramEnd"/>
            <w:r w:rsidR="0087666F">
              <w:rPr>
                <w:rFonts w:ascii="宋体" w:hAnsi="宋体" w:cs="宋体" w:hint="eastAsia"/>
                <w:kern w:val="0"/>
                <w:szCs w:val="21"/>
              </w:rPr>
              <w:t>：观察落叶</w:t>
            </w:r>
          </w:p>
        </w:tc>
      </w:tr>
    </w:tbl>
    <w:p w:rsidR="002F37CE" w:rsidRDefault="00540699">
      <w:pPr>
        <w:wordWrap w:val="0"/>
        <w:jc w:val="right"/>
        <w:rPr>
          <w:rFonts w:ascii="宋体" w:hAnsi="宋体" w:cs="宋体"/>
          <w:color w:val="000000" w:themeColor="text1"/>
          <w:szCs w:val="21"/>
          <w:u w:val="single"/>
        </w:rPr>
      </w:pPr>
      <w:r>
        <w:rPr>
          <w:rFonts w:ascii="宋体" w:hAnsi="宋体" w:cs="宋体" w:hint="eastAsia"/>
        </w:rPr>
        <w:t>班级老师：</w:t>
      </w:r>
      <w:r>
        <w:rPr>
          <w:rFonts w:ascii="宋体" w:hAnsi="宋体" w:cs="宋体" w:hint="eastAsia"/>
          <w:u w:val="single"/>
        </w:rPr>
        <w:t xml:space="preserve"> </w:t>
      </w:r>
      <w:r w:rsidR="0087666F">
        <w:rPr>
          <w:rFonts w:ascii="宋体" w:hAnsi="宋体" w:cs="宋体" w:hint="eastAsia"/>
          <w:u w:val="single"/>
        </w:rPr>
        <w:t>耿佳</w:t>
      </w:r>
      <w:r w:rsidR="00D23123">
        <w:rPr>
          <w:rFonts w:ascii="宋体" w:hAnsi="宋体" w:cs="宋体" w:hint="eastAsia"/>
          <w:u w:val="single"/>
        </w:rPr>
        <w:t>、高钰玲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</w:rPr>
        <w:t xml:space="preserve">  执笔：</w:t>
      </w:r>
      <w:r>
        <w:rPr>
          <w:rFonts w:ascii="宋体" w:hAnsi="宋体" w:cs="宋体" w:hint="eastAsia"/>
          <w:u w:val="single"/>
        </w:rPr>
        <w:t xml:space="preserve"> </w:t>
      </w:r>
      <w:r w:rsidR="00D23123">
        <w:rPr>
          <w:rFonts w:ascii="宋体" w:hAnsi="宋体" w:cs="宋体" w:hint="eastAsia"/>
          <w:u w:val="single"/>
        </w:rPr>
        <w:t>耿佳</w:t>
      </w:r>
      <w:r>
        <w:rPr>
          <w:rFonts w:ascii="宋体" w:hAnsi="宋体" w:cs="宋体" w:hint="eastAsia"/>
          <w:u w:val="single"/>
        </w:rPr>
        <w:t xml:space="preserve"> </w:t>
      </w:r>
    </w:p>
    <w:sectPr w:rsidR="002F37CE" w:rsidSect="002F37CE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6BB" w:rsidRDefault="00FF26BB" w:rsidP="002F37CE">
      <w:r>
        <w:separator/>
      </w:r>
    </w:p>
  </w:endnote>
  <w:endnote w:type="continuationSeparator" w:id="0">
    <w:p w:rsidR="00FF26BB" w:rsidRDefault="00FF26BB" w:rsidP="002F3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CE" w:rsidRDefault="002F37CE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6BB" w:rsidRDefault="00FF26BB" w:rsidP="002F37CE">
      <w:r>
        <w:separator/>
      </w:r>
    </w:p>
  </w:footnote>
  <w:footnote w:type="continuationSeparator" w:id="0">
    <w:p w:rsidR="00FF26BB" w:rsidRDefault="00FF26BB" w:rsidP="002F3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ED396"/>
    <w:multiLevelType w:val="singleLevel"/>
    <w:tmpl w:val="733ED3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c4NjJjNDQ5OTc2MTE2M2MxYjg1MTgyN2E4YjM2MzQifQ=="/>
  </w:docVars>
  <w:rsids>
    <w:rsidRoot w:val="002F37CE"/>
    <w:rsid w:val="AB71A3EB"/>
    <w:rsid w:val="CF7D7616"/>
    <w:rsid w:val="EDBEAD69"/>
    <w:rsid w:val="000E2315"/>
    <w:rsid w:val="001E6779"/>
    <w:rsid w:val="002F37CE"/>
    <w:rsid w:val="004E7215"/>
    <w:rsid w:val="00540699"/>
    <w:rsid w:val="006F641B"/>
    <w:rsid w:val="008556A7"/>
    <w:rsid w:val="0087666F"/>
    <w:rsid w:val="00A3107D"/>
    <w:rsid w:val="00B24D92"/>
    <w:rsid w:val="00D23123"/>
    <w:rsid w:val="00FF1D31"/>
    <w:rsid w:val="00FF26BB"/>
    <w:rsid w:val="03F92894"/>
    <w:rsid w:val="06CB021A"/>
    <w:rsid w:val="10184D76"/>
    <w:rsid w:val="10A20047"/>
    <w:rsid w:val="13887FA2"/>
    <w:rsid w:val="1CAC66AA"/>
    <w:rsid w:val="22E72A44"/>
    <w:rsid w:val="27613B9F"/>
    <w:rsid w:val="2D824DEB"/>
    <w:rsid w:val="2FBB5A4F"/>
    <w:rsid w:val="35001C14"/>
    <w:rsid w:val="396B1563"/>
    <w:rsid w:val="460C7C2A"/>
    <w:rsid w:val="46AA4F88"/>
    <w:rsid w:val="4B951BA5"/>
    <w:rsid w:val="4BB74FCE"/>
    <w:rsid w:val="4F5F2F6A"/>
    <w:rsid w:val="5CFF21C6"/>
    <w:rsid w:val="60C17FAD"/>
    <w:rsid w:val="6200423D"/>
    <w:rsid w:val="67EA6AB1"/>
    <w:rsid w:val="77BE5848"/>
    <w:rsid w:val="7F5D8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0" w:uiPriority="0" w:unhideWhenUsed="0" w:qFormat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F37CE"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rsid w:val="002F37CE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sid w:val="002F37CE"/>
    <w:rPr>
      <w:kern w:val="0"/>
      <w:sz w:val="2"/>
    </w:rPr>
  </w:style>
  <w:style w:type="paragraph" w:styleId="a6">
    <w:name w:val="footer"/>
    <w:basedOn w:val="a"/>
    <w:link w:val="Char2"/>
    <w:uiPriority w:val="99"/>
    <w:qFormat/>
    <w:rsid w:val="002F37C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2F3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rsid w:val="002F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rsid w:val="002F37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2F37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2F37CE"/>
    <w:rPr>
      <w:b/>
      <w:bCs/>
    </w:rPr>
  </w:style>
  <w:style w:type="character" w:styleId="ab">
    <w:name w:val="page number"/>
    <w:basedOn w:val="a0"/>
    <w:uiPriority w:val="99"/>
    <w:qFormat/>
    <w:rsid w:val="002F37CE"/>
    <w:rPr>
      <w:rFonts w:cs="Times New Roman"/>
    </w:rPr>
  </w:style>
  <w:style w:type="character" w:styleId="ac">
    <w:name w:val="Hyperlink"/>
    <w:basedOn w:val="a0"/>
    <w:uiPriority w:val="99"/>
    <w:qFormat/>
    <w:rsid w:val="002F37CE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2F37CE"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sid w:val="002F37CE"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2F37CE"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sid w:val="002F37CE"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2F37CE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2F37CE"/>
  </w:style>
  <w:style w:type="character" w:customStyle="1" w:styleId="ca-41">
    <w:name w:val="ca-41"/>
    <w:uiPriority w:val="99"/>
    <w:qFormat/>
    <w:rsid w:val="002F37CE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2F37CE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2F37CE"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sid w:val="002F37CE"/>
    <w:rPr>
      <w:sz w:val="20"/>
    </w:rPr>
  </w:style>
  <w:style w:type="paragraph" w:customStyle="1" w:styleId="pa-5">
    <w:name w:val="pa-5"/>
    <w:basedOn w:val="a"/>
    <w:uiPriority w:val="99"/>
    <w:qFormat/>
    <w:rsid w:val="002F37CE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2F37CE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2F37CE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2F37CE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2F37CE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2F37CE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2F37CE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2F37CE"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sid w:val="002F37CE"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rsid w:val="002F37CE"/>
    <w:pPr>
      <w:ind w:firstLineChars="200" w:firstLine="420"/>
    </w:pPr>
  </w:style>
  <w:style w:type="character" w:customStyle="1" w:styleId="NormalCharacter">
    <w:name w:val="NormalCharacter"/>
    <w:semiHidden/>
    <w:qFormat/>
    <w:rsid w:val="002F37CE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</Pages>
  <Words>209</Words>
  <Characters>1194</Characters>
  <Application>Microsoft Office Word</Application>
  <DocSecurity>0</DocSecurity>
  <Lines>9</Lines>
  <Paragraphs>2</Paragraphs>
  <ScaleCrop>false</ScaleCrop>
  <Company>WWW.YlmF.CoM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Tony</cp:lastModifiedBy>
  <cp:revision>20</cp:revision>
  <cp:lastPrinted>2025-10-20T08:57:00Z</cp:lastPrinted>
  <dcterms:created xsi:type="dcterms:W3CDTF">2022-03-10T13:37:00Z</dcterms:created>
  <dcterms:modified xsi:type="dcterms:W3CDTF">2025-10-21T05:55:00Z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eyJoZGlkIjoiYjJjOTQxYzhjODMyMDAzZmE0MDJkMWFkNmJlNDkwYTUiLCJ1c2VySWQiOiI2NTk2OTY3In0=</vt:lpwstr>
  </property>
</Properties>
</file>