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20" w:lineRule="exact"/>
        <w:jc w:val="center"/>
        <w:textAlignment w:val="auto"/>
        <w:rPr>
          <w:rFonts w:hint="eastAsia" w:eastAsia="黑体"/>
          <w:b/>
          <w:bCs/>
          <w:color w:val="000000"/>
          <w:sz w:val="32"/>
        </w:rPr>
      </w:pPr>
      <w:r>
        <w:rPr>
          <w:rFonts w:hint="eastAsia" w:eastAsia="黑体"/>
          <w:b/>
          <w:bCs/>
          <w:color w:val="000000"/>
          <w:sz w:val="32"/>
        </w:rPr>
        <w:t>常州市新北区</w:t>
      </w:r>
      <w:r>
        <w:rPr>
          <w:rFonts w:hint="eastAsia" w:eastAsia="黑体"/>
          <w:b/>
          <w:bCs/>
          <w:color w:val="000000"/>
          <w:sz w:val="32"/>
          <w:lang w:val="en-US" w:eastAsia="zh-CN"/>
        </w:rPr>
        <w:t>新桥街道中心</w:t>
      </w:r>
      <w:r>
        <w:rPr>
          <w:rFonts w:hint="eastAsia" w:eastAsia="黑体"/>
          <w:b/>
          <w:bCs/>
          <w:color w:val="000000"/>
          <w:sz w:val="32"/>
        </w:rPr>
        <w:t>幼儿园</w:t>
      </w:r>
      <w:r>
        <w:rPr>
          <w:rFonts w:hint="eastAsia" w:eastAsia="黑体"/>
          <w:b/>
          <w:bCs/>
          <w:color w:val="000000"/>
          <w:sz w:val="32"/>
          <w:lang w:val="en-US" w:eastAsia="zh-CN"/>
        </w:rPr>
        <w:t>西阆苑幼儿园</w:t>
      </w:r>
      <w:r>
        <w:rPr>
          <w:rFonts w:hint="eastAsia" w:eastAsia="黑体"/>
          <w:b/>
          <w:bCs/>
          <w:color w:val="000000"/>
          <w:sz w:val="32"/>
        </w:rPr>
        <w:t>周</w:t>
      </w:r>
      <w:r>
        <w:rPr>
          <w:rFonts w:hint="eastAsia" w:eastAsia="黑体"/>
          <w:b/>
          <w:bCs/>
          <w:color w:val="000000"/>
          <w:sz w:val="32"/>
          <w:lang w:val="en-US" w:eastAsia="zh-CN"/>
        </w:rPr>
        <w:t>日</w:t>
      </w:r>
      <w:r>
        <w:rPr>
          <w:rFonts w:hint="eastAsia" w:eastAsia="黑体"/>
          <w:b/>
          <w:bCs/>
          <w:color w:val="000000"/>
          <w:sz w:val="32"/>
        </w:rPr>
        <w:t>活动安排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20" w:lineRule="exact"/>
        <w:jc w:val="right"/>
        <w:textAlignment w:val="auto"/>
        <w:rPr>
          <w:rFonts w:hint="eastAsia" w:eastAsia="黑体"/>
          <w:b/>
          <w:bCs/>
          <w:color w:val="000000"/>
          <w:sz w:val="32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中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一</w:t>
      </w:r>
      <w:r>
        <w:rPr>
          <w:rFonts w:hint="eastAsia" w:ascii="宋体" w:hAnsi="宋体"/>
          <w:color w:val="000000"/>
          <w:szCs w:val="21"/>
        </w:rPr>
        <w:t xml:space="preserve">班  </w:t>
      </w:r>
      <w:r>
        <w:rPr>
          <w:rFonts w:hint="eastAsia" w:ascii="宋体" w:hAnsi="宋体"/>
          <w:color w:val="000000"/>
          <w:szCs w:val="21"/>
          <w:u w:val="single"/>
        </w:rPr>
        <w:t xml:space="preserve"> 202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5</w:t>
      </w:r>
      <w:r>
        <w:rPr>
          <w:rFonts w:hint="eastAsia" w:ascii="宋体" w:hAnsi="宋体"/>
          <w:color w:val="000000"/>
        </w:rPr>
        <w:t>年</w:t>
      </w:r>
      <w:r>
        <w:rPr>
          <w:rFonts w:hint="eastAsia" w:ascii="宋体" w:hAnsi="宋体"/>
          <w:color w:val="000000"/>
          <w:u w:val="single"/>
        </w:rPr>
        <w:t xml:space="preserve"> </w:t>
      </w:r>
      <w:r>
        <w:rPr>
          <w:rFonts w:hint="eastAsia" w:ascii="宋体" w:hAnsi="宋体"/>
          <w:color w:val="000000"/>
          <w:u w:val="single"/>
          <w:lang w:val="en-US" w:eastAsia="zh-CN"/>
        </w:rPr>
        <w:t>10</w:t>
      </w:r>
      <w:r>
        <w:rPr>
          <w:rFonts w:hint="eastAsia" w:ascii="宋体" w:hAnsi="宋体"/>
          <w:color w:val="000000"/>
        </w:rPr>
        <w:t>月</w:t>
      </w:r>
      <w:r>
        <w:rPr>
          <w:rFonts w:hint="eastAsia" w:ascii="宋体" w:hAnsi="宋体"/>
          <w:color w:val="000000"/>
          <w:u w:val="single"/>
          <w:lang w:val="en-US" w:eastAsia="zh-CN"/>
        </w:rPr>
        <w:t>20</w:t>
      </w:r>
      <w:r>
        <w:rPr>
          <w:rFonts w:hint="eastAsia" w:ascii="宋体" w:hAnsi="宋体"/>
          <w:color w:val="000000"/>
        </w:rPr>
        <w:t>日</w:t>
      </w:r>
      <w:r>
        <w:rPr>
          <w:rFonts w:ascii="宋体" w:hAnsi="宋体"/>
          <w:color w:val="000000"/>
        </w:rPr>
        <w:t>—</w:t>
      </w:r>
      <w:r>
        <w:rPr>
          <w:rFonts w:hint="eastAsia" w:ascii="宋体" w:hAnsi="宋体"/>
          <w:color w:val="000000"/>
          <w:u w:val="single"/>
          <w:lang w:val="en-US" w:eastAsia="zh-CN"/>
        </w:rPr>
        <w:t>10</w:t>
      </w:r>
      <w:r>
        <w:rPr>
          <w:rFonts w:hint="eastAsia" w:ascii="宋体" w:hAnsi="宋体"/>
          <w:color w:val="000000"/>
        </w:rPr>
        <w:t>月</w:t>
      </w:r>
      <w:r>
        <w:rPr>
          <w:rFonts w:hint="eastAsia" w:ascii="宋体" w:hAnsi="宋体"/>
          <w:color w:val="000000"/>
          <w:u w:val="single"/>
          <w:lang w:val="en-US" w:eastAsia="zh-CN"/>
        </w:rPr>
        <w:t>24</w:t>
      </w:r>
      <w:r>
        <w:rPr>
          <w:rFonts w:hint="eastAsia" w:ascii="宋体" w:hAnsi="宋体"/>
          <w:color w:val="000000"/>
        </w:rPr>
        <w:t xml:space="preserve">日  </w:t>
      </w:r>
      <w:r>
        <w:rPr>
          <w:rFonts w:hint="eastAsia" w:ascii="宋体" w:hAnsi="宋体"/>
          <w:color w:val="000000"/>
          <w:szCs w:val="21"/>
        </w:rPr>
        <w:t>第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八</w:t>
      </w:r>
      <w:r>
        <w:rPr>
          <w:rFonts w:hint="eastAsia" w:ascii="宋体" w:hAnsi="宋体"/>
          <w:color w:val="000000"/>
          <w:szCs w:val="21"/>
        </w:rPr>
        <w:t>周</w:t>
      </w:r>
    </w:p>
    <w:tbl>
      <w:tblPr>
        <w:tblStyle w:val="5"/>
        <w:tblpPr w:leftFromText="180" w:rightFromText="180" w:vertAnchor="text" w:horzAnchor="margin" w:tblpXSpec="center" w:tblpY="26"/>
        <w:tblW w:w="988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4"/>
        <w:gridCol w:w="1121"/>
        <w:gridCol w:w="8334"/>
      </w:tblGrid>
      <w:tr>
        <w:trPr>
          <w:cantSplit/>
          <w:trHeight w:val="2424" w:hRule="atLeast"/>
          <w:jc w:val="center"/>
        </w:trPr>
        <w:tc>
          <w:tcPr>
            <w:tcW w:w="1555" w:type="dxa"/>
            <w:gridSpan w:val="2"/>
            <w:vMerge w:val="restart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textAlignment w:val="auto"/>
              <w:rPr>
                <w:rFonts w:hint="eastAsia" w:ascii="宋体" w:hAnsi="宋体" w:eastAsia="宋体" w:cs="宋体"/>
                <w:color w:val="FF0000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</w:rPr>
              <w:t>本周主题：</w:t>
            </w:r>
          </w:p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textAlignment w:val="auto"/>
              <w:rPr>
                <w:rFonts w:hint="eastAsia" w:ascii="宋体" w:hAnsi="宋体" w:eastAsia="宋体" w:cs="宋体"/>
                <w:b/>
                <w:color w:val="000000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1"/>
                <w:szCs w:val="21"/>
                <w:lang w:val="en-US" w:eastAsia="zh-CN"/>
              </w:rPr>
              <w:t>祖国妈妈我爱你（三）</w:t>
            </w:r>
          </w:p>
        </w:tc>
        <w:tc>
          <w:tcPr>
            <w:tcW w:w="8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83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"/>
              </w:rPr>
              <w:t>幼儿基础分析：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00" w:lineRule="exact"/>
              <w:ind w:left="0" w:right="0" w:firstLine="420" w:firstLineChars="200"/>
              <w:textAlignment w:val="auto"/>
              <w:rPr>
                <w:rFonts w:hint="eastAsia" w:ascii="宋体" w:hAnsi="宋体"/>
                <w:color w:val="auto"/>
                <w:szCs w:val="21"/>
                <w:lang w:eastAsia="zh-CN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通过上周活动</w:t>
            </w: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的开展</w:t>
            </w:r>
            <w:r>
              <w:rPr>
                <w:rFonts w:hint="eastAsia" w:ascii="宋体" w:hAnsi="宋体"/>
                <w:color w:val="auto"/>
                <w:szCs w:val="21"/>
              </w:rPr>
              <w:t>，</w:t>
            </w: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孩子们</w:t>
            </w:r>
            <w:r>
              <w:rPr>
                <w:rFonts w:hint="eastAsia" w:ascii="宋体" w:hAnsi="宋体"/>
                <w:color w:val="auto"/>
                <w:szCs w:val="21"/>
              </w:rPr>
              <w:t>知道了</w:t>
            </w: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祖国</w:t>
            </w:r>
            <w:r>
              <w:rPr>
                <w:rFonts w:hint="eastAsia" w:ascii="宋体" w:hAnsi="宋体"/>
                <w:color w:val="auto"/>
                <w:szCs w:val="21"/>
              </w:rPr>
              <w:t>的首都</w:t>
            </w: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是北京，了解了首都北京标志性的建筑，也知道我们国家的国旗是五星红旗</w:t>
            </w:r>
            <w:r>
              <w:rPr>
                <w:rFonts w:hint="eastAsia" w:ascii="宋体" w:hAnsi="宋体"/>
                <w:color w:val="auto"/>
                <w:szCs w:val="21"/>
              </w:rPr>
              <w:t>，要尊重国旗，在升旗时要立正、行注目礼。在</w:t>
            </w: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不断感知</w:t>
            </w:r>
            <w:r>
              <w:rPr>
                <w:rFonts w:hint="eastAsia" w:ascii="宋体" w:hAnsi="宋体"/>
                <w:color w:val="auto"/>
                <w:szCs w:val="21"/>
              </w:rPr>
              <w:t>中，幼儿体验到了身为中国人的自豪感</w:t>
            </w: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00" w:lineRule="exact"/>
              <w:ind w:left="0" w:right="0" w:firstLine="420" w:firstLineChars="200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祖国是我们的大家，有大家就有小家</w:t>
            </w: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。</w:t>
            </w: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通过前期调查了解，发现班内有12名幼儿的家乡在常州；有8名幼儿的家乡在江苏省其他城市；有6名幼儿的家乡在江苏省外的城市。不管哪里，他们都有一个共同的特点——都在常州生活。因此，</w:t>
            </w:r>
            <w:r>
              <w:rPr>
                <w:rFonts w:hint="eastAsia" w:ascii="宋体" w:hAnsi="宋体"/>
                <w:color w:val="auto"/>
                <w:szCs w:val="21"/>
              </w:rPr>
              <w:t>本周</w:t>
            </w: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我们将重点围绕“常州城里的我”展开系列活动，</w:t>
            </w:r>
            <w:r>
              <w:rPr>
                <w:rFonts w:hint="eastAsia" w:ascii="宋体" w:hAnsi="宋体"/>
                <w:color w:val="auto"/>
                <w:szCs w:val="21"/>
              </w:rPr>
              <w:t>引导幼儿了解常州的</w:t>
            </w: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旅游景点、特产、</w:t>
            </w:r>
            <w:r>
              <w:rPr>
                <w:rFonts w:hint="eastAsia" w:ascii="宋体" w:hAnsi="宋体"/>
                <w:color w:val="auto"/>
                <w:szCs w:val="21"/>
              </w:rPr>
              <w:t>发展和变化，萌发</w:t>
            </w: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爱家乡、</w:t>
            </w:r>
            <w:r>
              <w:rPr>
                <w:rFonts w:hint="eastAsia" w:ascii="宋体" w:hAnsi="宋体"/>
                <w:color w:val="auto"/>
                <w:szCs w:val="21"/>
              </w:rPr>
              <w:t>爱</w:t>
            </w: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常州</w:t>
            </w:r>
            <w:r>
              <w:rPr>
                <w:rFonts w:hint="eastAsia" w:ascii="宋体" w:hAnsi="宋体"/>
                <w:color w:val="auto"/>
                <w:szCs w:val="21"/>
              </w:rPr>
              <w:t>的美好情感。</w:t>
            </w:r>
          </w:p>
        </w:tc>
      </w:tr>
      <w:tr>
        <w:trPr>
          <w:cantSplit/>
          <w:trHeight w:val="1156" w:hRule="atLeast"/>
          <w:jc w:val="center"/>
        </w:trPr>
        <w:tc>
          <w:tcPr>
            <w:tcW w:w="1555" w:type="dxa"/>
            <w:gridSpan w:val="2"/>
            <w:vMerge w:val="continue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8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周计划目标：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textAlignment w:val="auto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1.能说出家乡的名称及特点，学习用连贯的语言讲述家乡的物产和风景名胜。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textAlignment w:val="auto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2.认识常州，初步了解</w:t>
            </w: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常州</w:t>
            </w:r>
            <w:r>
              <w:rPr>
                <w:rFonts w:hint="eastAsia" w:ascii="宋体" w:hAnsi="宋体"/>
                <w:color w:val="auto"/>
                <w:szCs w:val="21"/>
              </w:rPr>
              <w:t>的特产、建筑、名胜等，萌发爱</w:t>
            </w: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常州</w:t>
            </w:r>
            <w:r>
              <w:rPr>
                <w:rFonts w:hint="eastAsia" w:ascii="宋体" w:hAnsi="宋体"/>
                <w:color w:val="auto"/>
                <w:szCs w:val="21"/>
              </w:rPr>
              <w:t>的情感。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textAlignment w:val="auto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3.会用</w:t>
            </w: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多种方式</w:t>
            </w:r>
            <w:r>
              <w:rPr>
                <w:rFonts w:hint="eastAsia" w:ascii="宋体" w:hAnsi="宋体"/>
                <w:color w:val="auto"/>
                <w:szCs w:val="21"/>
              </w:rPr>
              <w:t>表现对家乡的认识，有建设、美化家乡的美好愿望。</w:t>
            </w:r>
          </w:p>
        </w:tc>
      </w:tr>
      <w:tr>
        <w:trPr>
          <w:cantSplit/>
          <w:trHeight w:val="1580" w:hRule="atLeast"/>
          <w:jc w:val="center"/>
        </w:trPr>
        <w:tc>
          <w:tcPr>
            <w:tcW w:w="1555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环境创设</w:t>
            </w:r>
          </w:p>
        </w:tc>
        <w:tc>
          <w:tcPr>
            <w:tcW w:w="8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textAlignment w:val="auto"/>
              <w:rPr>
                <w:rFonts w:ascii="宋体" w:hAnsi="宋体" w:cs="宋体"/>
                <w:color w:val="0D0D0D" w:themeColor="text1" w:themeTint="F2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.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主题氛围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：</w:t>
            </w:r>
            <w:r>
              <w:rPr>
                <w:rFonts w:hint="eastAsia" w:ascii="宋体" w:hAnsi="宋体" w:cs="宋体"/>
                <w:color w:val="0D0D0D" w:themeColor="text1" w:themeTint="F2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继续营造国庆主题氛围，</w:t>
            </w:r>
            <w:r>
              <w:rPr>
                <w:rFonts w:hint="eastAsia" w:ascii="宋体" w:hAnsi="宋体"/>
                <w:color w:val="0D0D0D" w:themeColor="text1" w:themeTint="F2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将幼儿制作的</w:t>
            </w:r>
            <w:r>
              <w:rPr>
                <w:rFonts w:hint="eastAsia" w:ascii="宋体" w:hAnsi="宋体"/>
                <w:color w:val="0D0D0D" w:themeColor="text1" w:themeTint="F2"/>
                <w:szCs w:val="21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相关作品</w:t>
            </w:r>
            <w:r>
              <w:rPr>
                <w:rFonts w:hint="eastAsia" w:ascii="宋体" w:hAnsi="宋体"/>
                <w:color w:val="0D0D0D" w:themeColor="text1" w:themeTint="F2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放置在各区域中</w:t>
            </w:r>
            <w:r>
              <w:rPr>
                <w:rFonts w:hint="eastAsia" w:ascii="宋体" w:hAnsi="宋体" w:cs="宋体"/>
                <w:color w:val="0D0D0D" w:themeColor="text1" w:themeTint="F2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布置教室。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2.</w:t>
            </w:r>
            <w:r>
              <w:rPr>
                <w:rFonts w:hint="eastAsia" w:ascii="宋体" w:hAnsi="宋体" w:eastAsia="宋体" w:cs="宋体"/>
              </w:rPr>
              <w:t>区域设置：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根据主题</w:t>
            </w:r>
            <w:r>
              <w:rPr>
                <w:rFonts w:hint="eastAsia" w:ascii="宋体" w:hAnsi="宋体" w:eastAsia="宋体" w:cs="宋体"/>
              </w:rPr>
              <w:t>投放相应材料，如：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美工区提供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颜料、粘土、支架图片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等，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供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幼儿自主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制作、绘画；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阅读区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投放</w:t>
            </w:r>
            <w:r>
              <w:rPr>
                <w:rFonts w:hint="eastAsia" w:ascii="宋体" w:hAnsi="宋体" w:cs="宋体"/>
                <w:bCs/>
                <w:szCs w:val="21"/>
                <w:lang w:eastAsia="zh-CN"/>
              </w:rPr>
              <w:t>《</w:t>
            </w:r>
            <w:r>
              <w:rPr>
                <w:rFonts w:hint="eastAsia" w:ascii="宋体" w:hAnsi="宋体" w:cs="宋体"/>
                <w:bCs/>
                <w:szCs w:val="21"/>
                <w:lang w:val="en-US" w:eastAsia="zh-CN"/>
              </w:rPr>
              <w:t>小船的旅行</w:t>
            </w:r>
            <w:r>
              <w:rPr>
                <w:rFonts w:hint="eastAsia" w:ascii="宋体" w:hAnsi="宋体" w:cs="宋体"/>
                <w:bCs/>
                <w:szCs w:val="21"/>
                <w:lang w:eastAsia="zh-CN"/>
              </w:rPr>
              <w:t>》</w:t>
            </w:r>
            <w:r>
              <w:rPr>
                <w:rFonts w:hint="eastAsia" w:ascii="宋体" w:hAnsi="宋体" w:cs="宋体"/>
                <w:bCs/>
                <w:szCs w:val="21"/>
                <w:lang w:val="en-US" w:eastAsia="zh-CN"/>
              </w:rPr>
              <w:t>等书籍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供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幼儿自主阅读丰富经验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；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桌面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建构区提供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支架图片供幼儿建构摩天轮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，地面建构提供搭建技巧供幼儿参考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等；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科探区提供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地球仪、手电筒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供幼儿自主探索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和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记录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。</w:t>
            </w:r>
          </w:p>
        </w:tc>
      </w:tr>
      <w:tr>
        <w:trPr>
          <w:cantSplit/>
          <w:trHeight w:val="846" w:hRule="atLeast"/>
          <w:jc w:val="center"/>
        </w:trPr>
        <w:tc>
          <w:tcPr>
            <w:tcW w:w="1555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自我服务与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自主管理</w:t>
            </w:r>
          </w:p>
        </w:tc>
        <w:tc>
          <w:tcPr>
            <w:tcW w:w="8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00" w:lineRule="exact"/>
              <w:ind w:right="0" w:rightChars="0"/>
              <w:textAlignment w:val="auto"/>
              <w:rPr>
                <w:rFonts w:hint="default" w:ascii="宋体" w:hAnsi="宋体" w:cs="宋体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1.</w:t>
            </w:r>
            <w:r>
              <w:rPr>
                <w:rFonts w:hint="eastAsia" w:ascii="宋体" w:hAnsi="宋体" w:cs="宋体"/>
                <w:szCs w:val="21"/>
              </w:rPr>
              <w:t>能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用正确的姿势</w:t>
            </w:r>
            <w:r>
              <w:rPr>
                <w:rFonts w:hint="eastAsia" w:ascii="宋体" w:hAnsi="宋体" w:cs="宋体"/>
                <w:szCs w:val="21"/>
              </w:rPr>
              <w:t>熟练地盛饭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、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端菜</w:t>
            </w:r>
            <w:r>
              <w:rPr>
                <w:rFonts w:hint="eastAsia" w:ascii="宋体" w:hAnsi="宋体" w:cs="宋体"/>
                <w:szCs w:val="21"/>
              </w:rPr>
              <w:t>，在成人的提醒下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正确</w:t>
            </w:r>
            <w:r>
              <w:rPr>
                <w:rFonts w:hint="eastAsia" w:ascii="宋体" w:hAnsi="宋体" w:cs="宋体"/>
                <w:szCs w:val="21"/>
              </w:rPr>
              <w:t>使用筷子吃饭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2.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餐中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保持桌面整洁，</w:t>
            </w:r>
            <w:r>
              <w:rPr>
                <w:rFonts w:hint="eastAsia" w:ascii="宋体" w:hAnsi="宋体" w:cs="宋体"/>
                <w:color w:val="0D0D0D" w:themeColor="text1" w:themeTint="F2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餐前便后</w:t>
            </w:r>
            <w:r>
              <w:rPr>
                <w:rFonts w:hint="eastAsia" w:ascii="宋体" w:hAnsi="宋体" w:cs="宋体"/>
                <w:color w:val="0D0D0D" w:themeColor="text1" w:themeTint="F2"/>
                <w:szCs w:val="21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能用七步洗手法洗手，并</w:t>
            </w:r>
            <w:r>
              <w:rPr>
                <w:rFonts w:hint="eastAsia" w:ascii="宋体" w:hAnsi="宋体" w:cs="宋体"/>
                <w:color w:val="0D0D0D" w:themeColor="text1" w:themeTint="F2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注意</w:t>
            </w:r>
            <w:r>
              <w:rPr>
                <w:rFonts w:hint="eastAsia" w:ascii="宋体" w:hAnsi="宋体" w:cs="宋体"/>
                <w:color w:val="0D0D0D" w:themeColor="text1" w:themeTint="F2"/>
                <w:szCs w:val="21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拉好</w:t>
            </w:r>
            <w:r>
              <w:rPr>
                <w:rFonts w:hint="eastAsia" w:ascii="宋体" w:hAnsi="宋体" w:cs="宋体"/>
                <w:color w:val="0D0D0D" w:themeColor="text1" w:themeTint="F2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衣袖。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3.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户外运动中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能根据自己的需要喝水、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如厕、擦汗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，在活动中学会自主管理和自我保护。</w:t>
            </w:r>
          </w:p>
        </w:tc>
      </w:tr>
      <w:tr>
        <w:trPr>
          <w:cantSplit/>
          <w:trHeight w:val="2829" w:hRule="exact"/>
          <w:jc w:val="center"/>
        </w:trPr>
        <w:tc>
          <w:tcPr>
            <w:tcW w:w="434" w:type="dxa"/>
            <w:vMerge w:val="restar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上午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11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区域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游戏</w:t>
            </w:r>
          </w:p>
        </w:tc>
        <w:tc>
          <w:tcPr>
            <w:tcW w:w="8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00" w:lineRule="exact"/>
              <w:ind w:left="0" w:right="0"/>
              <w:jc w:val="both"/>
              <w:textAlignment w:val="auto"/>
              <w:rPr>
                <w:rFonts w:hint="default" w:ascii="宋体" w:hAnsi="宋体" w:eastAsia="宋体" w:cs="宋体"/>
                <w:bCs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1"/>
                <w:szCs w:val="21"/>
                <w:lang w:val="en-US" w:eastAsia="zh-CN" w:bidi="ar"/>
              </w:rPr>
              <w:t>建构区：地面建构立交桥、桌面建构摩天轮；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00" w:lineRule="exact"/>
              <w:ind w:left="0" w:right="0"/>
              <w:jc w:val="both"/>
              <w:textAlignment w:val="auto"/>
              <w:rPr>
                <w:rFonts w:hint="default" w:ascii="宋体" w:hAnsi="宋体" w:eastAsia="宋体" w:cs="宋体"/>
                <w:bCs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1"/>
                <w:szCs w:val="21"/>
                <w:lang w:val="en-US" w:eastAsia="zh-CN" w:bidi="ar"/>
              </w:rPr>
              <w:t>美工区：泥工恐龙园、绘画环球港等；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00" w:lineRule="exact"/>
              <w:ind w:left="0" w:right="0"/>
              <w:jc w:val="both"/>
              <w:textAlignment w:val="auto"/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1"/>
                <w:szCs w:val="21"/>
                <w:lang w:val="en-US" w:eastAsia="zh-CN" w:bidi="ar"/>
              </w:rPr>
              <w:t>益智区：趣味翻翻棋、四子棋、立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bCs/>
                <w:kern w:val="2"/>
                <w:sz w:val="21"/>
                <w:szCs w:val="21"/>
                <w:lang w:val="en-US" w:eastAsia="zh-CN" w:bidi="ar"/>
              </w:rPr>
              <w:t>体拼图</w:t>
            </w:r>
            <w:r>
              <w:rPr>
                <w:rFonts w:hint="eastAsia" w:ascii="宋体" w:hAnsi="宋体" w:eastAsia="宋体" w:cs="宋体"/>
                <w:color w:val="000000"/>
                <w:lang w:val="en-US" w:eastAsia="zh-CN"/>
              </w:rPr>
              <w:t>等；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textAlignment w:val="auto"/>
              <w:rPr>
                <w:rFonts w:hint="eastAsia" w:ascii="宋体" w:hAnsi="宋体" w:eastAsia="宋体" w:cs="宋体"/>
                <w:bCs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1"/>
                <w:szCs w:val="21"/>
                <w:lang w:val="en-US" w:eastAsia="zh-CN" w:bidi="ar"/>
              </w:rPr>
              <w:t>图书区：</w:t>
            </w:r>
            <w:r>
              <w:rPr>
                <w:rFonts w:hint="eastAsia" w:ascii="宋体" w:hAnsi="宋体" w:cs="宋体"/>
                <w:color w:val="0D0D0D" w:themeColor="text1" w:themeTint="F2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绘本</w:t>
            </w:r>
            <w:r>
              <w:rPr>
                <w:rFonts w:hint="eastAsia" w:ascii="宋体" w:hAnsi="宋体" w:cs="宋体"/>
                <w:bCs/>
                <w:szCs w:val="21"/>
                <w:lang w:eastAsia="zh-CN"/>
              </w:rPr>
              <w:t>《</w:t>
            </w:r>
            <w:r>
              <w:rPr>
                <w:rFonts w:hint="eastAsia" w:ascii="宋体" w:hAnsi="宋体" w:cs="宋体"/>
                <w:bCs/>
                <w:szCs w:val="21"/>
                <w:lang w:val="en-US" w:eastAsia="zh-CN"/>
              </w:rPr>
              <w:t>小船的旅行</w:t>
            </w:r>
            <w:r>
              <w:rPr>
                <w:rFonts w:hint="eastAsia" w:ascii="宋体" w:hAnsi="宋体" w:cs="宋体"/>
                <w:bCs/>
                <w:szCs w:val="21"/>
                <w:lang w:eastAsia="zh-CN"/>
              </w:rPr>
              <w:t>》、</w:t>
            </w:r>
            <w:r>
              <w:rPr>
                <w:rFonts w:hint="eastAsia" w:ascii="宋体" w:hAnsi="宋体" w:cs="宋体"/>
                <w:bCs/>
                <w:szCs w:val="21"/>
                <w:lang w:val="en-US" w:eastAsia="zh-CN"/>
              </w:rPr>
              <w:t>自制图书等；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00" w:lineRule="exact"/>
              <w:ind w:left="0" w:right="0"/>
              <w:jc w:val="both"/>
              <w:textAlignment w:val="auto"/>
              <w:rPr>
                <w:rFonts w:hint="eastAsia" w:ascii="宋体" w:hAnsi="宋体" w:eastAsia="宋体" w:cs="宋体"/>
                <w:bCs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1"/>
                <w:szCs w:val="21"/>
                <w:lang w:val="en-US" w:eastAsia="zh-CN" w:bidi="ar"/>
              </w:rPr>
              <w:t>科探区：神奇的磁铁、趣味轨道、接水管等；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00" w:lineRule="exact"/>
              <w:ind w:left="0" w:right="0"/>
              <w:jc w:val="both"/>
              <w:textAlignment w:val="auto"/>
              <w:rPr>
                <w:rFonts w:hint="default" w:ascii="宋体" w:hAnsi="宋体" w:eastAsia="宋体" w:cs="宋体"/>
                <w:bCs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1"/>
                <w:szCs w:val="21"/>
                <w:lang w:val="en-US" w:eastAsia="zh-CN" w:bidi="ar"/>
              </w:rPr>
              <w:t>万能工匠：建构文笔塔、新能源汽车等；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00" w:lineRule="exact"/>
              <w:ind w:left="0" w:right="0"/>
              <w:jc w:val="both"/>
              <w:textAlignment w:val="auto"/>
              <w:rPr>
                <w:rFonts w:hint="default" w:ascii="宋体" w:hAnsi="宋体" w:eastAsia="宋体" w:cs="宋体"/>
                <w:bCs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1"/>
                <w:szCs w:val="21"/>
                <w:lang w:val="en-US" w:eastAsia="zh-CN" w:bidi="ar"/>
              </w:rPr>
              <w:t>自然材料拼搭：红梅公园、新龙生态公园等。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textAlignment w:val="auto"/>
              <w:rPr>
                <w:rFonts w:hint="eastAsia" w:ascii="宋体" w:hAnsi="宋体" w:eastAsia="宋体" w:cs="宋体"/>
                <w:bCs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关注要点：</w:t>
            </w:r>
            <w:r>
              <w:rPr>
                <w:rFonts w:hint="eastAsia" w:ascii="宋体" w:hAnsi="宋体" w:eastAsia="宋体" w:cs="宋体"/>
                <w:bCs/>
                <w:kern w:val="2"/>
                <w:sz w:val="21"/>
                <w:szCs w:val="21"/>
                <w:lang w:val="en-US" w:eastAsia="zh-CN" w:bidi="ar"/>
              </w:rPr>
              <w:t>钱老师关注</w:t>
            </w:r>
            <w:r>
              <w:rPr>
                <w:rFonts w:hint="eastAsia" w:ascii="宋体" w:hAnsi="宋体" w:cs="宋体"/>
                <w:color w:val="0D0D0D" w:themeColor="text1" w:themeTint="F2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幼儿在</w:t>
            </w:r>
            <w:r>
              <w:rPr>
                <w:rFonts w:hint="eastAsia" w:ascii="宋体" w:hAnsi="宋体" w:cs="宋体"/>
                <w:color w:val="0D0D0D" w:themeColor="text1" w:themeTint="F2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自然材料区用自然物创作作品的创造力和想象力</w:t>
            </w:r>
            <w:r>
              <w:rPr>
                <w:rFonts w:hint="eastAsia" w:ascii="宋体" w:hAnsi="宋体" w:cs="宋体"/>
                <w:color w:val="0D0D0D" w:themeColor="text1" w:themeTint="F2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firstLine="1050" w:firstLineChars="500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1"/>
                <w:szCs w:val="21"/>
                <w:lang w:val="en-US" w:eastAsia="zh-CN" w:bidi="ar"/>
              </w:rPr>
              <w:t>季老师关注</w:t>
            </w:r>
            <w:r>
              <w:rPr>
                <w:rFonts w:hint="eastAsia" w:ascii="宋体" w:hAnsi="宋体" w:cs="宋体"/>
                <w:color w:val="0D0D0D" w:themeColor="text1" w:themeTint="F2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幼儿在</w:t>
            </w:r>
            <w:r>
              <w:rPr>
                <w:rFonts w:hint="eastAsia" w:ascii="宋体" w:hAnsi="宋体" w:cs="宋体"/>
                <w:color w:val="0D0D0D" w:themeColor="text1" w:themeTint="F2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益智区选择游戏内容的情况及游戏水平</w:t>
            </w:r>
            <w:r>
              <w:rPr>
                <w:rFonts w:hint="eastAsia" w:ascii="宋体" w:hAnsi="宋体" w:cs="宋体"/>
                <w:color w:val="0D0D0D" w:themeColor="text1" w:themeTint="F2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。</w:t>
            </w:r>
          </w:p>
        </w:tc>
      </w:tr>
      <w:tr>
        <w:trPr>
          <w:cantSplit/>
          <w:trHeight w:val="1224" w:hRule="exact"/>
          <w:jc w:val="center"/>
        </w:trPr>
        <w:tc>
          <w:tcPr>
            <w:tcW w:w="434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11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户外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活动</w:t>
            </w:r>
          </w:p>
        </w:tc>
        <w:tc>
          <w:tcPr>
            <w:tcW w:w="8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textAlignment w:val="auto"/>
              <w:rPr>
                <w:rFonts w:hint="eastAsia" w:ascii="宋体" w:hAnsi="宋体" w:cs="宋体" w:eastAsiaTheme="minorEastAsia"/>
                <w:b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1"/>
                <w:szCs w:val="21"/>
                <w:highlight w:val="none"/>
              </w:rPr>
              <w:t>晴天：</w:t>
            </w:r>
            <w:r>
              <w:rPr>
                <w:rFonts w:hint="eastAsia" w:ascii="宋体" w:hAnsi="宋体" w:cs="宋体"/>
                <w:bCs/>
                <w:color w:val="0D0D0D" w:themeColor="text1" w:themeTint="F2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户外混班游戏（</w:t>
            </w:r>
            <w:r>
              <w:rPr>
                <w:rFonts w:hint="eastAsia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全能探索营、安吉欢乐桶、热血逐球场、风驰骑行道、金沙创意滩</w:t>
            </w:r>
            <w:r>
              <w:rPr>
                <w:rFonts w:hint="eastAsia" w:ascii="宋体" w:hAnsi="宋体" w:cs="宋体"/>
                <w:bCs/>
                <w:color w:val="0D0D0D" w:themeColor="text1" w:themeTint="F2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）</w:t>
            </w:r>
            <w:r>
              <w:rPr>
                <w:rFonts w:hint="eastAsia" w:ascii="宋体" w:hAnsi="宋体" w:cs="宋体"/>
                <w:bCs/>
                <w:color w:val="0D0D0D" w:themeColor="text1" w:themeTint="F2"/>
                <w:szCs w:val="21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；</w:t>
            </w:r>
            <w:r>
              <w:rPr>
                <w:rFonts w:hint="eastAsia" w:ascii="宋体" w:hAnsi="宋体" w:cs="宋体"/>
                <w:bCs/>
                <w:color w:val="0D0D0D" w:themeColor="text1" w:themeTint="F2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户外自主游戏（</w:t>
            </w:r>
            <w:r>
              <w:rPr>
                <w:rFonts w:hint="eastAsia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民俗童趣园、稳性平衡径</w:t>
            </w:r>
            <w:r>
              <w:rPr>
                <w:rFonts w:hint="eastAsia" w:ascii="宋体" w:hAnsi="宋体" w:cs="宋体"/>
                <w:bCs/>
                <w:color w:val="0D0D0D" w:themeColor="text1" w:themeTint="F2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）</w:t>
            </w:r>
            <w:r>
              <w:rPr>
                <w:rFonts w:hint="eastAsia" w:ascii="宋体" w:hAnsi="宋体" w:cs="宋体"/>
                <w:bCs/>
                <w:color w:val="0D0D0D" w:themeColor="text1" w:themeTint="F2"/>
                <w:szCs w:val="21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1"/>
                <w:szCs w:val="21"/>
                <w:highlight w:val="none"/>
              </w:rPr>
              <w:t>雨天：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室内走廊自主游戏（运球、两人三足、铺路过河、运乒乓球、保龄球、夹包跳、走高跷、抢椅子、扔沙包、猜拳走步、投壶、智高区等）。</w:t>
            </w:r>
          </w:p>
        </w:tc>
      </w:tr>
      <w:tr>
        <w:trPr>
          <w:cantSplit/>
          <w:trHeight w:val="692" w:hRule="exact"/>
          <w:jc w:val="center"/>
        </w:trPr>
        <w:tc>
          <w:tcPr>
            <w:tcW w:w="434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112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学习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活动</w:t>
            </w:r>
          </w:p>
        </w:tc>
        <w:tc>
          <w:tcPr>
            <w:tcW w:w="8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textAlignment w:val="auto"/>
              <w:rPr>
                <w:rFonts w:hint="eastAsia" w:ascii="宋体" w:hAnsi="宋体" w:cs="宋体"/>
                <w:color w:val="0D0D0D" w:themeColor="text1" w:themeTint="F2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D0D0D" w:themeColor="text1" w:themeTint="F2"/>
                <w:szCs w:val="21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1.</w:t>
            </w:r>
            <w:r>
              <w:rPr>
                <w:rFonts w:hint="eastAsia" w:ascii="宋体" w:hAnsi="宋体" w:cs="宋体"/>
                <w:color w:val="0D0D0D" w:themeColor="text1" w:themeTint="F2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社会</w:t>
            </w:r>
            <w:r>
              <w:rPr>
                <w:rFonts w:hint="eastAsia" w:ascii="宋体" w:hAnsi="宋体" w:cs="宋体"/>
                <w:color w:val="0D0D0D" w:themeColor="text1" w:themeTint="F2"/>
                <w:szCs w:val="21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：</w:t>
            </w:r>
            <w:r>
              <w:rPr>
                <w:rFonts w:hint="eastAsia" w:ascii="宋体" w:hAnsi="宋体" w:cs="宋体"/>
                <w:color w:val="0D0D0D" w:themeColor="text1" w:themeTint="F2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我的家乡常州</w:t>
            </w:r>
            <w:r>
              <w:rPr>
                <w:rFonts w:hint="eastAsia" w:ascii="宋体" w:hAnsi="宋体"/>
                <w:color w:val="0D0D0D" w:themeColor="text1" w:themeTint="F2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      </w:t>
            </w:r>
            <w:r>
              <w:rPr>
                <w:rFonts w:hint="eastAsia" w:ascii="宋体" w:hAnsi="宋体"/>
                <w:color w:val="0D0D0D" w:themeColor="text1" w:themeTint="F2"/>
                <w:szCs w:val="21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 </w:t>
            </w:r>
            <w:r>
              <w:rPr>
                <w:rFonts w:hint="eastAsia" w:ascii="宋体" w:hAnsi="宋体"/>
                <w:color w:val="0D0D0D" w:themeColor="text1" w:themeTint="F2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2.</w:t>
            </w:r>
            <w:r>
              <w:rPr>
                <w:rFonts w:hint="eastAsia" w:ascii="宋体" w:hAnsi="宋体" w:cs="宋体"/>
                <w:color w:val="0D0D0D" w:themeColor="text1" w:themeTint="F2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综合：常州特产</w:t>
            </w:r>
            <w:r>
              <w:rPr>
                <w:rFonts w:hint="eastAsia" w:ascii="宋体" w:hAnsi="宋体" w:cs="宋体"/>
                <w:color w:val="0D0D0D" w:themeColor="text1" w:themeTint="F2"/>
                <w:szCs w:val="21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        </w:t>
            </w:r>
            <w:r>
              <w:rPr>
                <w:rFonts w:hint="eastAsia" w:ascii="宋体" w:hAnsi="宋体" w:cs="宋体"/>
                <w:color w:val="0D0D0D" w:themeColor="text1" w:themeTint="F2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3.</w:t>
            </w:r>
            <w:r>
              <w:rPr>
                <w:rFonts w:hint="eastAsia" w:ascii="宋体" w:hAnsi="宋体"/>
                <w:color w:val="0D0D0D" w:themeColor="text1" w:themeTint="F2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美术：文笔塔</w:t>
            </w:r>
            <w:r>
              <w:rPr>
                <w:rFonts w:hint="eastAsia" w:ascii="宋体" w:hAnsi="宋体" w:cs="宋体"/>
                <w:color w:val="0D0D0D" w:themeColor="text1" w:themeTint="F2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            </w:t>
            </w:r>
          </w:p>
          <w:p>
            <w:pPr>
              <w:keepNext w:val="0"/>
              <w:keepLines w:val="0"/>
              <w:pageBreakBefore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textAlignment w:val="auto"/>
              <w:rPr>
                <w:rFonts w:hint="eastAsia" w:ascii="宋体" w:hAnsi="宋体" w:cs="宋体" w:eastAsia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D0D0D" w:themeColor="text1" w:themeTint="F2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4.语言：家</w:t>
            </w:r>
            <w:r>
              <w:rPr>
                <w:rFonts w:hint="eastAsia" w:ascii="宋体" w:hAnsi="宋体" w:cs="宋体"/>
                <w:color w:val="0D0D0D" w:themeColor="text1" w:themeTint="F2"/>
                <w:szCs w:val="21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                  </w:t>
            </w:r>
            <w:r>
              <w:rPr>
                <w:rFonts w:hint="eastAsia" w:ascii="宋体" w:hAnsi="宋体" w:cs="宋体"/>
                <w:color w:val="0D0D0D" w:themeColor="text1" w:themeTint="F2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5.</w:t>
            </w:r>
            <w:r>
              <w:rPr>
                <w:rFonts w:hint="eastAsia" w:ascii="宋体" w:hAnsi="宋体" w:cs="宋体"/>
                <w:color w:val="0D0D0D" w:themeColor="text1" w:themeTint="F2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音乐：夸</w:t>
            </w:r>
            <w:r>
              <w:rPr>
                <w:rFonts w:hint="eastAsia" w:ascii="宋体" w:hAnsi="宋体" w:cs="宋体"/>
                <w:color w:val="0D0D0D" w:themeColor="text1" w:themeTint="F2"/>
                <w:szCs w:val="21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常州</w:t>
            </w:r>
            <w:r>
              <w:rPr>
                <w:rFonts w:hint="eastAsia" w:ascii="宋体" w:hAnsi="宋体" w:cs="宋体"/>
                <w:color w:val="0D0D0D" w:themeColor="text1" w:themeTint="F2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         每周整理：整理</w:t>
            </w:r>
            <w:r>
              <w:rPr>
                <w:rFonts w:hint="eastAsia" w:ascii="宋体" w:hAnsi="宋体" w:cs="宋体"/>
                <w:color w:val="0D0D0D" w:themeColor="text1" w:themeTint="F2"/>
                <w:szCs w:val="21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床铺</w:t>
            </w:r>
          </w:p>
        </w:tc>
      </w:tr>
      <w:tr>
        <w:trPr>
          <w:cantSplit/>
          <w:trHeight w:val="1483" w:hRule="exact"/>
          <w:jc w:val="center"/>
        </w:trPr>
        <w:tc>
          <w:tcPr>
            <w:tcW w:w="434" w:type="dxa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下午</w:t>
            </w:r>
          </w:p>
        </w:tc>
        <w:tc>
          <w:tcPr>
            <w:tcW w:w="112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班级自主活动或区域游戏或户外活动</w:t>
            </w:r>
          </w:p>
        </w:tc>
        <w:tc>
          <w:tcPr>
            <w:tcW w:w="8334" w:type="dxa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67"/>
                <w:tab w:val="center" w:pos="83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left"/>
              <w:textAlignment w:val="auto"/>
              <w:rPr>
                <w:rFonts w:hint="default" w:ascii="宋体" w:hAnsi="宋体" w:cs="宋体" w:eastAsiaTheme="minorEastAsia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1.“小小探索家”活动：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科探区《小球滚滚》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textAlignment w:val="auto"/>
              <w:rPr>
                <w:rFonts w:hint="default" w:ascii="宋体" w:hAnsi="宋体" w:cs="宋体" w:eastAsiaTheme="minorEastAsia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2.专用活动室：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图书室《我们的祖国》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textAlignment w:val="auto"/>
              <w:rPr>
                <w:rFonts w:hint="default" w:ascii="宋体" w:hAnsi="宋体" w:cs="宋体" w:eastAsia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3.户外大课堂：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全能探索营</w:t>
            </w:r>
          </w:p>
        </w:tc>
      </w:tr>
    </w:tbl>
    <w:p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napToGrid w:val="0"/>
        <w:spacing w:line="280" w:lineRule="exact"/>
        <w:ind w:right="210"/>
        <w:jc w:val="right"/>
        <w:textAlignment w:val="auto"/>
        <w:rPr>
          <w:rFonts w:hint="eastAsia" w:eastAsiaTheme="minorEastAsia"/>
          <w:b/>
          <w:bCs/>
          <w:color w:val="000000"/>
          <w:sz w:val="32"/>
          <w:u w:val="single"/>
          <w:lang w:val="en-US" w:eastAsia="zh-CN"/>
        </w:rPr>
      </w:pPr>
      <w:r>
        <w:rPr>
          <w:rFonts w:hint="eastAsia" w:ascii="宋体" w:hAnsi="宋体"/>
          <w:color w:val="000000"/>
        </w:rPr>
        <w:t>班级老师：</w:t>
      </w:r>
      <w:r>
        <w:rPr>
          <w:rFonts w:hint="eastAsia" w:ascii="宋体" w:hAnsi="宋体"/>
          <w:color w:val="000000"/>
          <w:u w:val="single"/>
          <w:lang w:val="en-US" w:eastAsia="zh-CN"/>
        </w:rPr>
        <w:t>钱阳、季沙</w:t>
      </w:r>
      <w:r>
        <w:rPr>
          <w:rFonts w:hint="eastAsia" w:ascii="宋体" w:hAnsi="宋体"/>
          <w:color w:val="000000"/>
        </w:rPr>
        <w:t xml:space="preserve"> 执笔：</w:t>
      </w:r>
      <w:r>
        <w:rPr>
          <w:rFonts w:hint="eastAsia" w:ascii="宋体" w:hAnsi="宋体"/>
          <w:color w:val="000000"/>
          <w:u w:val="single"/>
          <w:lang w:val="en-US" w:eastAsia="zh-CN"/>
        </w:rPr>
        <w:t>季沙</w:t>
      </w:r>
    </w:p>
    <w:sectPr>
      <w:pgSz w:w="11906" w:h="16838"/>
      <w:pgMar w:top="1417" w:right="1304" w:bottom="1247" w:left="130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86"/>
    <w:family w:val="auto"/>
    <w:pitch w:val="default"/>
    <w:sig w:usb0="E0000AFF" w:usb1="00007843" w:usb2="00000001" w:usb3="00000000" w:csb0="400001BF" w:csb1="DFF7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015567"/>
    <w:rsid w:val="018B066F"/>
    <w:rsid w:val="02CD2223"/>
    <w:rsid w:val="03965B09"/>
    <w:rsid w:val="04A963DB"/>
    <w:rsid w:val="05C21C4A"/>
    <w:rsid w:val="067A7B97"/>
    <w:rsid w:val="0BD26275"/>
    <w:rsid w:val="0F365690"/>
    <w:rsid w:val="10AB0DCD"/>
    <w:rsid w:val="12750189"/>
    <w:rsid w:val="128A02BA"/>
    <w:rsid w:val="14382113"/>
    <w:rsid w:val="171436A4"/>
    <w:rsid w:val="179E3C0D"/>
    <w:rsid w:val="18055854"/>
    <w:rsid w:val="180A76FB"/>
    <w:rsid w:val="18AA19BF"/>
    <w:rsid w:val="19CF2009"/>
    <w:rsid w:val="1B662AAD"/>
    <w:rsid w:val="1DF52E49"/>
    <w:rsid w:val="1E204357"/>
    <w:rsid w:val="1F9E2BED"/>
    <w:rsid w:val="215238B8"/>
    <w:rsid w:val="228B1945"/>
    <w:rsid w:val="23D17DF5"/>
    <w:rsid w:val="2DF83CA6"/>
    <w:rsid w:val="303319DE"/>
    <w:rsid w:val="33132FCB"/>
    <w:rsid w:val="331D3375"/>
    <w:rsid w:val="34BF2B72"/>
    <w:rsid w:val="37DA6942"/>
    <w:rsid w:val="39793F99"/>
    <w:rsid w:val="3B0205DF"/>
    <w:rsid w:val="3D89168E"/>
    <w:rsid w:val="3E7872F7"/>
    <w:rsid w:val="3EBD5D8E"/>
    <w:rsid w:val="3FE769FB"/>
    <w:rsid w:val="3FFDE1E7"/>
    <w:rsid w:val="404524CE"/>
    <w:rsid w:val="431F0A86"/>
    <w:rsid w:val="43401B4B"/>
    <w:rsid w:val="43CD472A"/>
    <w:rsid w:val="45E4286F"/>
    <w:rsid w:val="4A0B7731"/>
    <w:rsid w:val="4CBA7472"/>
    <w:rsid w:val="522FF573"/>
    <w:rsid w:val="562E2DB2"/>
    <w:rsid w:val="59BC50EA"/>
    <w:rsid w:val="5B5419FF"/>
    <w:rsid w:val="5F561C33"/>
    <w:rsid w:val="5F683680"/>
    <w:rsid w:val="61EB4FDB"/>
    <w:rsid w:val="61FB1EF4"/>
    <w:rsid w:val="661901DA"/>
    <w:rsid w:val="69EF6952"/>
    <w:rsid w:val="6B2E2772"/>
    <w:rsid w:val="6D394940"/>
    <w:rsid w:val="6E2E643C"/>
    <w:rsid w:val="6F872525"/>
    <w:rsid w:val="747B4220"/>
    <w:rsid w:val="7601057E"/>
    <w:rsid w:val="76E46FA8"/>
    <w:rsid w:val="7BBEC15B"/>
    <w:rsid w:val="7DEA19B0"/>
    <w:rsid w:val="7ED629F8"/>
    <w:rsid w:val="7FBBBDF1"/>
    <w:rsid w:val="BEE78542"/>
    <w:rsid w:val="BF792DFA"/>
    <w:rsid w:val="BFFFCBCB"/>
    <w:rsid w:val="CD5D8B49"/>
    <w:rsid w:val="CEE6DB1B"/>
    <w:rsid w:val="D8DF55A5"/>
    <w:rsid w:val="DF9BCD94"/>
    <w:rsid w:val="F974E3A6"/>
    <w:rsid w:val="FAFF4C99"/>
    <w:rsid w:val="FD7EB2F5"/>
    <w:rsid w:val="FFE514A7"/>
    <w:rsid w:val="FFF6F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99"/>
    <w:pPr>
      <w:spacing w:after="120"/>
    </w:pPr>
    <w:rPr>
      <w:kern w:val="0"/>
      <w:sz w:val="20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7">
    <w:name w:val="NormalCharacter"/>
    <w:semiHidden/>
    <w:qFormat/>
    <w:uiPriority w:val="0"/>
    <w:rPr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1250</Words>
  <Characters>1274</Characters>
  <Lines>0</Lines>
  <Paragraphs>0</Paragraphs>
  <TotalTime>10</TotalTime>
  <ScaleCrop>false</ScaleCrop>
  <LinksUpToDate>false</LinksUpToDate>
  <CharactersWithSpaces>1337</CharactersWithSpaces>
  <Application>WPS Office_6.7.1.8828_F1E327BC-269C-435d-A152-05C5408002CA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2024-02-24T15:51:00Z</dcterms:created>
  <dc:creator>张文婷</dc:creator>
  <cp:lastModifiedBy>＠魔王</cp:lastModifiedBy>
  <dcterms:modified xsi:type="dcterms:W3CDTF">2025-10-18T11:49:35Z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2052-6.7.1.8828</vt:lpwstr>
  </property>
  <property fmtid="{D5CDD505-2E9C-101B-9397-08002B2CF9AE}" pid="3" name="ICV">
    <vt:lpwstr>EAC604D569414E0FAA346947CD5DA63A_13</vt:lpwstr>
  </property>
  <property fmtid="{D5CDD505-2E9C-101B-9397-08002B2CF9AE}" pid="4" name="KSOTemplateDocerSaveRecord">
    <vt:lpwstr>eyJoZGlkIjoiMGM1Njc4MWRmNjVlZjM5YTQ4ZDhmNjlkZmI3NTUzODkiLCJ1c2VySWQiOiI3NjIyMDE2MjUifQ==</vt:lpwstr>
  </property>
</Properties>
</file>