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730C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p w14:paraId="24083A54">
      <w:pPr>
        <w:ind w:firstLine="482" w:firstLineChars="200"/>
        <w:jc w:val="left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10月22日（周三）</w:t>
      </w:r>
    </w:p>
    <w:p w14:paraId="3DE478A3">
      <w:pPr>
        <w:ind w:firstLine="480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sz w:val="24"/>
          <w:szCs w:val="24"/>
        </w:rPr>
        <w:t>常州市</w:t>
      </w:r>
      <w:r>
        <w:rPr>
          <w:rFonts w:hint="eastAsia"/>
          <w:sz w:val="24"/>
          <w:szCs w:val="24"/>
          <w:lang w:val="en-US" w:eastAsia="zh-CN"/>
        </w:rPr>
        <w:t>新北区香槟湖小学</w:t>
      </w:r>
      <w:r>
        <w:rPr>
          <w:rFonts w:hint="eastAsia"/>
          <w:color w:val="auto"/>
          <w:sz w:val="24"/>
          <w:szCs w:val="24"/>
          <w:lang w:val="en-US" w:eastAsia="zh-CN"/>
        </w:rPr>
        <w:t>一楼报告厅</w:t>
      </w:r>
    </w:p>
    <w:p w14:paraId="6B330B66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基于</w:t>
      </w:r>
      <w:r>
        <w:rPr>
          <w:rFonts w:hint="eastAsia"/>
          <w:sz w:val="24"/>
          <w:szCs w:val="24"/>
          <w:lang w:val="en-US" w:eastAsia="zh-CN"/>
        </w:rPr>
        <w:t>真实情境问题的小学生数学多元表征学习——呈现与呈现评价</w:t>
      </w:r>
    </w:p>
    <w:p w14:paraId="41199EF6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、参加对象：</w:t>
      </w:r>
    </w:p>
    <w:p w14:paraId="5DC79D50">
      <w:p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sz w:val="24"/>
          <w:szCs w:val="24"/>
        </w:rPr>
        <w:t>新北区</w:t>
      </w:r>
      <w:r>
        <w:rPr>
          <w:rFonts w:hint="eastAsia"/>
          <w:b/>
          <w:sz w:val="24"/>
          <w:szCs w:val="24"/>
          <w:lang w:val="en-US" w:eastAsia="zh-CN"/>
        </w:rPr>
        <w:t>小学数学</w:t>
      </w:r>
      <w:r>
        <w:rPr>
          <w:rFonts w:hint="eastAsia"/>
          <w:b/>
          <w:sz w:val="24"/>
          <w:szCs w:val="24"/>
        </w:rPr>
        <w:t>姚建法</w:t>
      </w:r>
      <w:r>
        <w:rPr>
          <w:rFonts w:hint="eastAsia"/>
          <w:b/>
          <w:sz w:val="24"/>
          <w:szCs w:val="24"/>
          <w:lang w:val="en-US" w:eastAsia="zh-CN"/>
        </w:rPr>
        <w:t>卓越</w:t>
      </w:r>
      <w:r>
        <w:rPr>
          <w:rFonts w:hint="eastAsia"/>
          <w:b/>
          <w:sz w:val="24"/>
          <w:szCs w:val="24"/>
        </w:rPr>
        <w:t>教师成长营全体营员</w:t>
      </w:r>
      <w:r>
        <w:rPr>
          <w:rFonts w:hint="eastAsia"/>
          <w:sz w:val="24"/>
          <w:szCs w:val="24"/>
        </w:rPr>
        <w:t>（新桥殷娟、</w:t>
      </w:r>
      <w:r>
        <w:rPr>
          <w:rFonts w:hint="eastAsia"/>
          <w:sz w:val="24"/>
          <w:szCs w:val="24"/>
          <w:lang w:val="en-US" w:eastAsia="zh-CN"/>
        </w:rPr>
        <w:t>河海郭惠香、三井陈赵贤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龙城杨洋、陆静、</w:t>
      </w:r>
      <w:r>
        <w:rPr>
          <w:rFonts w:hint="eastAsia"/>
          <w:sz w:val="24"/>
          <w:szCs w:val="24"/>
        </w:rPr>
        <w:t>百草园</w:t>
      </w:r>
      <w:r>
        <w:rPr>
          <w:rFonts w:hint="eastAsia"/>
          <w:sz w:val="24"/>
          <w:szCs w:val="24"/>
          <w:lang w:val="en-US" w:eastAsia="zh-CN"/>
        </w:rPr>
        <w:t>王昀丹</w:t>
      </w:r>
      <w:r>
        <w:rPr>
          <w:rFonts w:hint="eastAsia"/>
          <w:sz w:val="24"/>
          <w:szCs w:val="24"/>
        </w:rPr>
        <w:t>、飞龙</w:t>
      </w:r>
      <w:r>
        <w:rPr>
          <w:rFonts w:hint="eastAsia"/>
          <w:sz w:val="24"/>
          <w:szCs w:val="24"/>
          <w:lang w:val="en-US" w:eastAsia="zh-CN"/>
        </w:rPr>
        <w:t>许丽华</w:t>
      </w:r>
      <w:r>
        <w:rPr>
          <w:rFonts w:hint="eastAsia"/>
          <w:sz w:val="24"/>
          <w:szCs w:val="24"/>
        </w:rPr>
        <w:t>、安家</w:t>
      </w:r>
      <w:r>
        <w:rPr>
          <w:rFonts w:hint="eastAsia"/>
          <w:sz w:val="24"/>
          <w:szCs w:val="24"/>
          <w:lang w:val="en-US" w:eastAsia="zh-CN"/>
        </w:rPr>
        <w:t>黄剑峰</w:t>
      </w:r>
      <w:r>
        <w:rPr>
          <w:rFonts w:hint="eastAsia"/>
          <w:sz w:val="24"/>
          <w:szCs w:val="24"/>
        </w:rPr>
        <w:t>、薛家</w:t>
      </w:r>
      <w:r>
        <w:rPr>
          <w:rFonts w:hint="eastAsia"/>
          <w:sz w:val="24"/>
          <w:szCs w:val="24"/>
          <w:lang w:val="en-US" w:eastAsia="zh-CN"/>
        </w:rPr>
        <w:t>陶晓洋</w:t>
      </w:r>
      <w:r>
        <w:rPr>
          <w:rFonts w:hint="eastAsia"/>
          <w:sz w:val="24"/>
          <w:szCs w:val="24"/>
        </w:rPr>
        <w:t>、春江</w:t>
      </w:r>
      <w:r>
        <w:rPr>
          <w:rFonts w:hint="eastAsia"/>
          <w:sz w:val="24"/>
          <w:szCs w:val="24"/>
          <w:lang w:val="en-US" w:eastAsia="zh-CN"/>
        </w:rPr>
        <w:t>左哲岚</w:t>
      </w:r>
      <w:r>
        <w:rPr>
          <w:rFonts w:hint="eastAsia"/>
          <w:sz w:val="24"/>
          <w:szCs w:val="24"/>
        </w:rPr>
        <w:t>、百丈</w:t>
      </w:r>
      <w:r>
        <w:rPr>
          <w:rFonts w:hint="eastAsia"/>
          <w:sz w:val="24"/>
          <w:szCs w:val="24"/>
          <w:lang w:val="en-US" w:eastAsia="zh-CN"/>
        </w:rPr>
        <w:t>赵春香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河实管媚婷、香槟湖郭琪霞、泰山陈鹏凯、奔牛颜琳、西夏墅韦小露、新龙湖朱晓雯）</w:t>
      </w:r>
    </w:p>
    <w:p w14:paraId="72CDF193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2、编外营员</w:t>
      </w:r>
      <w:r>
        <w:rPr>
          <w:rFonts w:hint="eastAsia"/>
          <w:sz w:val="24"/>
          <w:szCs w:val="24"/>
          <w:lang w:val="en-US" w:eastAsia="zh-CN"/>
        </w:rPr>
        <w:t>（春江金洁、飞龙陈洁、龙城徐馨尔、小河罗香</w:t>
      </w:r>
      <w:r>
        <w:rPr>
          <w:rFonts w:hint="eastAsia"/>
          <w:sz w:val="24"/>
          <w:szCs w:val="24"/>
        </w:rPr>
        <w:t>）</w:t>
      </w:r>
    </w:p>
    <w:p w14:paraId="131FE554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课题组成员</w:t>
      </w:r>
      <w:r>
        <w:rPr>
          <w:rFonts w:hint="eastAsia"/>
          <w:sz w:val="24"/>
          <w:szCs w:val="24"/>
          <w:lang w:val="en-US" w:eastAsia="zh-CN"/>
        </w:rPr>
        <w:t>（百草园曹琴、胡珂、施佳丽、</w:t>
      </w:r>
      <w:r>
        <w:rPr>
          <w:rFonts w:hint="eastAsia"/>
          <w:sz w:val="24"/>
          <w:szCs w:val="24"/>
        </w:rPr>
        <w:t>新桥殷娟、罗雯娟、刘孝玲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查志宏、展业、龙城杨洋、</w:t>
      </w:r>
      <w:r>
        <w:rPr>
          <w:rFonts w:hint="eastAsia"/>
          <w:sz w:val="24"/>
          <w:szCs w:val="24"/>
        </w:rPr>
        <w:t>百丈褚君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孙晓</w:t>
      </w:r>
      <w:r>
        <w:rPr>
          <w:rFonts w:hint="eastAsia"/>
          <w:sz w:val="24"/>
          <w:szCs w:val="24"/>
        </w:rPr>
        <w:t>）</w:t>
      </w:r>
    </w:p>
    <w:p w14:paraId="0F2FFA2F">
      <w:pPr>
        <w:ind w:firstLine="482" w:firstLineChars="20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4、</w:t>
      </w:r>
      <w:r>
        <w:rPr>
          <w:rFonts w:hint="eastAsia"/>
          <w:b w:val="0"/>
          <w:bCs/>
          <w:sz w:val="24"/>
          <w:szCs w:val="24"/>
          <w:lang w:val="en-US" w:eastAsia="zh-CN"/>
        </w:rPr>
        <w:t>常州市中小学教学姚建法名教师工作室成员</w:t>
      </w:r>
    </w:p>
    <w:p w14:paraId="272D6208">
      <w:pPr>
        <w:ind w:firstLine="482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  <w:lang w:val="en-US" w:eastAsia="zh-CN"/>
        </w:rPr>
        <w:t>常州市紫云小学与其他学校数学教师</w:t>
      </w:r>
    </w:p>
    <w:p w14:paraId="09C2E7C4"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、活动议程：</w:t>
      </w:r>
    </w:p>
    <w:tbl>
      <w:tblPr>
        <w:tblStyle w:val="8"/>
        <w:tblW w:w="137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2"/>
        <w:gridCol w:w="2881"/>
        <w:gridCol w:w="4320"/>
        <w:gridCol w:w="4146"/>
      </w:tblGrid>
      <w:tr w14:paraId="0D71CF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auto" w:sz="4" w:space="0"/>
            </w:tcBorders>
          </w:tcPr>
          <w:p w14:paraId="00B128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1392" w:type="dxa"/>
            <w:tcBorders>
              <w:top w:val="single" w:color="000000" w:themeColor="text1" w:sz="12" w:space="0"/>
              <w:left w:val="single" w:color="auto" w:sz="4" w:space="0"/>
            </w:tcBorders>
          </w:tcPr>
          <w:p w14:paraId="05C76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881" w:type="dxa"/>
            <w:tcBorders>
              <w:top w:val="single" w:color="000000" w:themeColor="text1" w:sz="12" w:space="0"/>
              <w:bottom w:val="single" w:color="auto" w:sz="4" w:space="0"/>
              <w:right w:val="single" w:color="auto" w:sz="4" w:space="0"/>
            </w:tcBorders>
          </w:tcPr>
          <w:p w14:paraId="710408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执教/主持</w:t>
            </w:r>
          </w:p>
        </w:tc>
        <w:tc>
          <w:tcPr>
            <w:tcW w:w="4320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</w:tcBorders>
          </w:tcPr>
          <w:p w14:paraId="4E76D5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val="en-US" w:eastAsia="zh-CN"/>
              </w:rPr>
              <w:t>例题改造+习题创编+作业设计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46" w:type="dxa"/>
            <w:tcBorders>
              <w:top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</w:tcPr>
          <w:p w14:paraId="6721C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781620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17066E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46A13D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1F7E8D9A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8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29144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左哲岚</w:t>
            </w:r>
          </w:p>
        </w:tc>
        <w:tc>
          <w:tcPr>
            <w:tcW w:w="43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ACB2933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同课同构《简单周期》</w:t>
            </w:r>
            <w:bookmarkStart w:id="0" w:name="_GoBack"/>
            <w:bookmarkEnd w:id="0"/>
          </w:p>
        </w:tc>
        <w:tc>
          <w:tcPr>
            <w:tcW w:w="4146" w:type="dxa"/>
            <w:vMerge w:val="restart"/>
            <w:tcBorders>
              <w:top w:val="single" w:color="auto" w:sz="4" w:space="0"/>
              <w:right w:val="single" w:color="000000" w:themeColor="text1" w:sz="12" w:space="0"/>
            </w:tcBorders>
            <w:vAlign w:val="center"/>
          </w:tcPr>
          <w:p w14:paraId="6567AD7E">
            <w:pPr>
              <w:jc w:val="left"/>
              <w:rPr>
                <w:rFonts w:hint="default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成长营网站提前下载阅读：</w:t>
            </w:r>
          </w:p>
          <w:p w14:paraId="791721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专项阅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读1：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《有趣的真实：教学情境创设的思路转向》（周序，课程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教材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教法，202505）</w:t>
            </w:r>
          </w:p>
          <w:p w14:paraId="5ABE7D9B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专项阅读2：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《》（）</w:t>
            </w:r>
          </w:p>
        </w:tc>
      </w:tr>
      <w:tr w14:paraId="373385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336AD29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11B8BAD5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8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15BC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金  洁</w:t>
            </w:r>
          </w:p>
        </w:tc>
        <w:tc>
          <w:tcPr>
            <w:tcW w:w="432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C8AC4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4756E8FD">
            <w:pPr>
              <w:jc w:val="left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404C6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1F0C28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1794807E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8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79F45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郭琪霞</w:t>
            </w:r>
          </w:p>
        </w:tc>
        <w:tc>
          <w:tcPr>
            <w:tcW w:w="432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240561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62CE4D8E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39275F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5105EE9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专题</w:t>
            </w:r>
          </w:p>
          <w:p w14:paraId="5C8410A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研课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20D259DD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8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5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各小组组长</w:t>
            </w:r>
          </w:p>
        </w:tc>
        <w:tc>
          <w:tcPr>
            <w:tcW w:w="43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5CB1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主题评课：多元表征视角下真实情境问题的呈现与呈现评价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4CAE642A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249B4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3ECEE9E6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B01096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8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2F72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姚建法</w:t>
            </w:r>
          </w:p>
        </w:tc>
        <w:tc>
          <w:tcPr>
            <w:tcW w:w="432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484BA37">
            <w:pPr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13B1DCBD">
            <w:pPr>
              <w:jc w:val="left"/>
              <w:rPr>
                <w:sz w:val="24"/>
                <w:szCs w:val="24"/>
              </w:rPr>
            </w:pPr>
          </w:p>
        </w:tc>
      </w:tr>
    </w:tbl>
    <w:p w14:paraId="5F75AE00"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sz w:val="24"/>
          <w:szCs w:val="24"/>
        </w:rPr>
        <w:t>、摄影通讯：</w:t>
      </w:r>
      <w:r>
        <w:rPr>
          <w:rFonts w:hint="eastAsia"/>
          <w:b/>
          <w:sz w:val="24"/>
          <w:szCs w:val="24"/>
          <w:lang w:val="en-US" w:eastAsia="zh-CN"/>
        </w:rPr>
        <w:t>殷娟小</w:t>
      </w:r>
      <w:r>
        <w:rPr>
          <w:rFonts w:hint="eastAsia"/>
          <w:b/>
          <w:sz w:val="24"/>
          <w:szCs w:val="24"/>
        </w:rPr>
        <w:t>组</w:t>
      </w:r>
    </w:p>
    <w:p w14:paraId="0353DD53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 w14:paraId="0110518A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 w14:paraId="422D9322">
      <w:pPr>
        <w:ind w:right="349" w:rightChars="166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16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妤蜂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1FEA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A63A2"/>
    <w:rsid w:val="00BB140B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13C5C72"/>
    <w:rsid w:val="017F7368"/>
    <w:rsid w:val="033C168A"/>
    <w:rsid w:val="0371289F"/>
    <w:rsid w:val="038207AD"/>
    <w:rsid w:val="044C2C78"/>
    <w:rsid w:val="04D86FDC"/>
    <w:rsid w:val="04D95B37"/>
    <w:rsid w:val="055A58DF"/>
    <w:rsid w:val="062C1C41"/>
    <w:rsid w:val="070659F4"/>
    <w:rsid w:val="0722536D"/>
    <w:rsid w:val="07A22AF8"/>
    <w:rsid w:val="08C711B3"/>
    <w:rsid w:val="08DB2E5F"/>
    <w:rsid w:val="091535E6"/>
    <w:rsid w:val="09AB63DF"/>
    <w:rsid w:val="09C07FD1"/>
    <w:rsid w:val="0AC82592"/>
    <w:rsid w:val="0AE53B72"/>
    <w:rsid w:val="0C0B3F3F"/>
    <w:rsid w:val="0C3F1E42"/>
    <w:rsid w:val="0C833643"/>
    <w:rsid w:val="0D370D31"/>
    <w:rsid w:val="0EC03820"/>
    <w:rsid w:val="0F2E6912"/>
    <w:rsid w:val="11FD6981"/>
    <w:rsid w:val="120243BD"/>
    <w:rsid w:val="14266F1F"/>
    <w:rsid w:val="14445DAD"/>
    <w:rsid w:val="151872A2"/>
    <w:rsid w:val="15306131"/>
    <w:rsid w:val="1774201D"/>
    <w:rsid w:val="179E2677"/>
    <w:rsid w:val="183A374F"/>
    <w:rsid w:val="1BA566C2"/>
    <w:rsid w:val="1BAE2242"/>
    <w:rsid w:val="1C8A6B9A"/>
    <w:rsid w:val="1D5A1F07"/>
    <w:rsid w:val="1DA014D7"/>
    <w:rsid w:val="1DB93368"/>
    <w:rsid w:val="1E1440EE"/>
    <w:rsid w:val="1E170339"/>
    <w:rsid w:val="20C652EA"/>
    <w:rsid w:val="211353E4"/>
    <w:rsid w:val="219F0968"/>
    <w:rsid w:val="2301062A"/>
    <w:rsid w:val="236F7001"/>
    <w:rsid w:val="256736A6"/>
    <w:rsid w:val="25DB11E1"/>
    <w:rsid w:val="25DD5795"/>
    <w:rsid w:val="26916BFC"/>
    <w:rsid w:val="26D14BAB"/>
    <w:rsid w:val="27771E37"/>
    <w:rsid w:val="27870033"/>
    <w:rsid w:val="27C23E08"/>
    <w:rsid w:val="296E3F78"/>
    <w:rsid w:val="29C15151"/>
    <w:rsid w:val="2AF94DA4"/>
    <w:rsid w:val="2B830FDF"/>
    <w:rsid w:val="2C267710"/>
    <w:rsid w:val="2FB860D9"/>
    <w:rsid w:val="30C272EA"/>
    <w:rsid w:val="31C00435"/>
    <w:rsid w:val="33404DFF"/>
    <w:rsid w:val="33A71C67"/>
    <w:rsid w:val="353C64F5"/>
    <w:rsid w:val="36C52816"/>
    <w:rsid w:val="36D12C65"/>
    <w:rsid w:val="380D6E48"/>
    <w:rsid w:val="381D7836"/>
    <w:rsid w:val="38A8077A"/>
    <w:rsid w:val="39175BAD"/>
    <w:rsid w:val="392C1D74"/>
    <w:rsid w:val="3AA749C3"/>
    <w:rsid w:val="3AE315CD"/>
    <w:rsid w:val="3C047A4D"/>
    <w:rsid w:val="3CB8360C"/>
    <w:rsid w:val="3E175AA8"/>
    <w:rsid w:val="3E66679D"/>
    <w:rsid w:val="3EE265C9"/>
    <w:rsid w:val="3F0D4E6A"/>
    <w:rsid w:val="3F3643C1"/>
    <w:rsid w:val="409D74E2"/>
    <w:rsid w:val="40D95004"/>
    <w:rsid w:val="41410DFB"/>
    <w:rsid w:val="41A13C95"/>
    <w:rsid w:val="41C638A3"/>
    <w:rsid w:val="43B35FE0"/>
    <w:rsid w:val="440341D0"/>
    <w:rsid w:val="456C35FF"/>
    <w:rsid w:val="47D54A5D"/>
    <w:rsid w:val="48452B2F"/>
    <w:rsid w:val="48E86D71"/>
    <w:rsid w:val="4AE64EED"/>
    <w:rsid w:val="4C4F4B46"/>
    <w:rsid w:val="4CDF1BF4"/>
    <w:rsid w:val="4D4B58BB"/>
    <w:rsid w:val="4E284924"/>
    <w:rsid w:val="500B5BD7"/>
    <w:rsid w:val="509E612B"/>
    <w:rsid w:val="50AD38B2"/>
    <w:rsid w:val="53EC182C"/>
    <w:rsid w:val="544740D9"/>
    <w:rsid w:val="54C140B0"/>
    <w:rsid w:val="557E6FF1"/>
    <w:rsid w:val="55A74996"/>
    <w:rsid w:val="5828658D"/>
    <w:rsid w:val="593F1FD2"/>
    <w:rsid w:val="59846BF5"/>
    <w:rsid w:val="59AC10B0"/>
    <w:rsid w:val="5A2C21F1"/>
    <w:rsid w:val="5DA136E9"/>
    <w:rsid w:val="5E135406"/>
    <w:rsid w:val="5F242905"/>
    <w:rsid w:val="5F74458D"/>
    <w:rsid w:val="60E43DDA"/>
    <w:rsid w:val="61294EA4"/>
    <w:rsid w:val="62715DB3"/>
    <w:rsid w:val="653B6E6E"/>
    <w:rsid w:val="65BD57A8"/>
    <w:rsid w:val="677D5294"/>
    <w:rsid w:val="67BB6618"/>
    <w:rsid w:val="68CF19A6"/>
    <w:rsid w:val="6A533C06"/>
    <w:rsid w:val="6B514E55"/>
    <w:rsid w:val="6B8579B3"/>
    <w:rsid w:val="6ECF1338"/>
    <w:rsid w:val="6F26663D"/>
    <w:rsid w:val="6F9C23A1"/>
    <w:rsid w:val="70345F56"/>
    <w:rsid w:val="71157644"/>
    <w:rsid w:val="713B65B1"/>
    <w:rsid w:val="716E2E46"/>
    <w:rsid w:val="72430F18"/>
    <w:rsid w:val="725A1020"/>
    <w:rsid w:val="734E7F61"/>
    <w:rsid w:val="745B5755"/>
    <w:rsid w:val="74EC4D04"/>
    <w:rsid w:val="7539288E"/>
    <w:rsid w:val="764A5A81"/>
    <w:rsid w:val="76F122E3"/>
    <w:rsid w:val="774A721C"/>
    <w:rsid w:val="77725321"/>
    <w:rsid w:val="783469E8"/>
    <w:rsid w:val="7AFB37ED"/>
    <w:rsid w:val="7BAD7D5B"/>
    <w:rsid w:val="7C653614"/>
    <w:rsid w:val="7CAB4D3E"/>
    <w:rsid w:val="7D2B12E6"/>
    <w:rsid w:val="7D81CE50"/>
    <w:rsid w:val="7EB0669D"/>
    <w:rsid w:val="FC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639</Words>
  <Characters>715</Characters>
  <Lines>6</Lines>
  <Paragraphs>1</Paragraphs>
  <TotalTime>0</TotalTime>
  <ScaleCrop>false</ScaleCrop>
  <LinksUpToDate>false</LinksUpToDate>
  <CharactersWithSpaces>719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2020-01-08T05:54:00Z</dcterms:created>
  <dc:creator>微软用户</dc:creator>
  <cp:lastModifiedBy>南窗去水</cp:lastModifiedBy>
  <cp:lastPrinted>2025-01-08T02:46:00Z</cp:lastPrinted>
  <dcterms:modified xsi:type="dcterms:W3CDTF">2025-10-16T07:39:09Z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21BDC4F320AB4BFCA601CC262B7702F3_13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