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6FFF">
      <w:pPr>
        <w:ind w:firstLine="562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聚焦运算能力，夯实四年级数学基础</w:t>
      </w:r>
    </w:p>
    <w:p w14:paraId="411211ED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学习2022版小学数学新课标后，我对四年级运算能力的培养有了全新认知。新课标明确运算能力是小学阶段核心素养之一，其内涵不仅是“算得又对又快”，更强调理解算理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、掌握策略和发展推理意识，这为四年级运算教学指明了方向。</w:t>
      </w:r>
    </w:p>
    <w:p w14:paraId="5AD2625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四年级是从基础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运算向复杂运算过渡的关键期，学生需应对多位数四则混合运算、简便运算等内容。以往教学中，我常陷入“大量刷题”的误区，却发现学生因不懂算理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频繁出错。新课标强调“数运算本质上的一致性”，如乘法是加法的简便运算，除法是乘法的逆运算。据此，我在教“乘法分配律”时，结合“超市采购”场景，让学生计算“买3件单价25元的上衣和3条单价15元的裤子总价”，通过“分别算再相加”与“先算一套价格再乘3”的对比，理解运算律的本质。</w:t>
      </w:r>
    </w:p>
    <w:p w14:paraId="05D87B7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针对四年级学生运算思路不清的问题，我设计了“错题会诊”环节，引导学生分析错误原因，总结简算策略。对能力弱的学生侧重基础算理巩固，对能力强的学生布置拓展题，实施差异化教学。</w:t>
      </w:r>
    </w:p>
    <w:p w14:paraId="2A949BC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新课标让我明白，四年级运算教学应扎根算理、联结生活、关注差异。今后我会持续落实课标理念，让运算能力成为学生数学素养的坚实基石。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YTJhM2U4MWY4YjgxNmRjMjRhNzYzNzhhMGM5NzUifQ=="/>
  </w:docVars>
  <w:rsids>
    <w:rsidRoot w:val="00000000"/>
    <w:rsid w:val="1C504542"/>
    <w:rsid w:val="2ACC1A68"/>
    <w:rsid w:val="5D916202"/>
    <w:rsid w:val="61A82AC4"/>
    <w:rsid w:val="65183A9D"/>
    <w:rsid w:val="6DB6763D"/>
    <w:rsid w:val="7160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950</Words>
  <Characters>968</Characters>
  <Lines>0</Lines>
  <Paragraphs>0</Paragraphs>
  <TotalTime>13</TotalTime>
  <ScaleCrop>false</ScaleCrop>
  <LinksUpToDate>false</LinksUpToDate>
  <CharactersWithSpaces>971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2022-10-26T07:08:00Z</dcterms:created>
  <dc:creator>ASUS</dc:creator>
  <cp:lastModifiedBy>WPS_1467876170</cp:lastModifiedBy>
  <dcterms:modified xsi:type="dcterms:W3CDTF">2025-10-15T07:01:14Z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CD80C5C918E24C72B7AC10DF180FF2B0</vt:lpwstr>
  </property>
  <property fmtid="{D5CDD505-2E9C-101B-9397-08002B2CF9AE}" pid="4" name="KSOTemplateDocerSaveRecord">
    <vt:lpwstr>eyJoZGlkIjoiNmZkYTJhM2U4MWY4YjgxNmRjMjRhNzYzNzhhMGM5NzUiLCJ1c2VySWQiOiIyMjgzNTM3ODkifQ==</vt:lpwstr>
  </property>
</Properties>
</file>