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8E6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今日动态</w:t>
      </w:r>
    </w:p>
    <w:p w14:paraId="381EFA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b/>
          <w:kern w:val="0"/>
          <w:sz w:val="24"/>
          <w:szCs w:val="24"/>
        </w:rPr>
        <w:t>第</w:t>
      </w:r>
      <w:r>
        <w:rPr>
          <w:rFonts w:hint="eastAsia" w:ascii="宋体" w:hAnsi="宋体" w:cs="宋体"/>
          <w:b/>
          <w:kern w:val="0"/>
          <w:sz w:val="24"/>
          <w:szCs w:val="24"/>
          <w:lang w:val="en-US" w:eastAsia="zh-CN"/>
        </w:rPr>
        <w:t>六</w:t>
      </w:r>
      <w:r>
        <w:rPr>
          <w:rFonts w:hint="eastAsia" w:ascii="宋体" w:hAnsi="宋体" w:eastAsia="宋体" w:cs="宋体"/>
          <w:b/>
          <w:kern w:val="0"/>
          <w:sz w:val="24"/>
          <w:szCs w:val="24"/>
        </w:rPr>
        <w:t>周</w:t>
      </w:r>
      <w:r>
        <w:rPr>
          <w:rFonts w:hint="eastAsia" w:ascii="宋体" w:hAnsi="宋体" w:eastAsia="宋体" w:cs="宋体"/>
          <w:b/>
          <w:bCs/>
          <w:kern w:val="0"/>
          <w:sz w:val="24"/>
          <w:szCs w:val="24"/>
        </w:rPr>
        <w:t xml:space="preserve">   </w:t>
      </w:r>
      <w:r>
        <w:rPr>
          <w:rFonts w:hint="eastAsia" w:ascii="宋体" w:hAnsi="宋体" w:eastAsia="宋体" w:cs="宋体"/>
          <w:b/>
          <w:bCs/>
          <w:kern w:val="0"/>
          <w:sz w:val="24"/>
          <w:szCs w:val="24"/>
          <w:lang w:val="en-US" w:eastAsia="zh-CN"/>
        </w:rPr>
        <w:t xml:space="preserve">   </w:t>
      </w:r>
      <w:r>
        <w:rPr>
          <w:rFonts w:hint="eastAsia" w:ascii="宋体" w:hAnsi="宋体" w:cs="宋体"/>
          <w:b/>
          <w:bCs/>
          <w:kern w:val="0"/>
          <w:sz w:val="24"/>
          <w:szCs w:val="24"/>
          <w:lang w:val="en-US" w:eastAsia="zh-CN"/>
        </w:rPr>
        <w:t>10</w:t>
      </w:r>
      <w:r>
        <w:rPr>
          <w:rFonts w:hint="eastAsia" w:ascii="宋体" w:hAnsi="宋体" w:eastAsia="宋体" w:cs="宋体"/>
          <w:b/>
          <w:bCs/>
          <w:kern w:val="0"/>
          <w:sz w:val="24"/>
          <w:szCs w:val="24"/>
        </w:rPr>
        <w:t>月</w:t>
      </w:r>
      <w:r>
        <w:rPr>
          <w:rFonts w:hint="eastAsia" w:ascii="宋体" w:hAnsi="宋体" w:cs="宋体"/>
          <w:b/>
          <w:bCs/>
          <w:kern w:val="0"/>
          <w:sz w:val="24"/>
          <w:szCs w:val="24"/>
          <w:lang w:val="en-US" w:eastAsia="zh-CN"/>
        </w:rPr>
        <w:t>13</w:t>
      </w:r>
      <w:r>
        <w:rPr>
          <w:rFonts w:hint="eastAsia" w:ascii="宋体" w:hAnsi="宋体" w:eastAsia="宋体" w:cs="宋体"/>
          <w:b/>
          <w:bCs/>
          <w:kern w:val="0"/>
          <w:sz w:val="24"/>
          <w:szCs w:val="24"/>
        </w:rPr>
        <w:t xml:space="preserve">日    </w:t>
      </w:r>
      <w:r>
        <w:rPr>
          <w:rFonts w:hint="eastAsia" w:ascii="宋体" w:hAnsi="宋体" w:eastAsia="宋体" w:cs="宋体"/>
          <w:b/>
          <w:bCs/>
          <w:kern w:val="0"/>
          <w:sz w:val="24"/>
          <w:szCs w:val="24"/>
          <w:lang w:val="en-US" w:eastAsia="zh-CN"/>
        </w:rPr>
        <w:t xml:space="preserve">  </w:t>
      </w:r>
      <w:r>
        <w:rPr>
          <w:rFonts w:hint="eastAsia" w:ascii="宋体" w:hAnsi="宋体" w:eastAsia="宋体" w:cs="宋体"/>
          <w:b/>
          <w:kern w:val="0"/>
          <w:sz w:val="24"/>
          <w:szCs w:val="24"/>
        </w:rPr>
        <w:t>星期</w:t>
      </w:r>
      <w:r>
        <w:rPr>
          <w:rFonts w:hint="eastAsia" w:ascii="宋体" w:hAnsi="宋体" w:cs="宋体"/>
          <w:b/>
          <w:kern w:val="0"/>
          <w:sz w:val="24"/>
          <w:szCs w:val="24"/>
          <w:lang w:val="en-US" w:eastAsia="zh-CN"/>
        </w:rPr>
        <w:t>一</w:t>
      </w:r>
      <w:r>
        <w:rPr>
          <w:rFonts w:hint="eastAsia" w:ascii="宋体" w:hAnsi="宋体" w:eastAsia="宋体" w:cs="宋体"/>
          <w:b/>
          <w:kern w:val="0"/>
          <w:sz w:val="24"/>
          <w:szCs w:val="24"/>
          <w:lang w:val="en-US" w:eastAsia="zh-CN"/>
        </w:rPr>
        <w:t xml:space="preserve">   </w:t>
      </w:r>
      <w:r>
        <w:rPr>
          <w:rFonts w:hint="eastAsia" w:ascii="宋体" w:hAnsi="宋体" w:cs="宋体"/>
          <w:b/>
          <w:kern w:val="0"/>
          <w:sz w:val="24"/>
          <w:szCs w:val="24"/>
          <w:lang w:val="en-US" w:eastAsia="zh-CN"/>
        </w:rPr>
        <w:t xml:space="preserve">   </w:t>
      </w:r>
    </w:p>
    <w:p w14:paraId="0CDBEEBF">
      <w:pPr>
        <w:rPr>
          <w:b/>
          <w:bCs/>
        </w:rPr>
      </w:pPr>
      <w:r>
        <w:rPr>
          <w:rFonts w:hint="eastAsia" w:ascii="宋体" w:hAnsi="宋体" w:cs="宋体"/>
          <w:b/>
          <w:bCs/>
        </w:rPr>
        <w:t>一、来园、午餐、午睡情况</w:t>
      </w:r>
    </w:p>
    <w:tbl>
      <w:tblPr>
        <w:tblStyle w:val="4"/>
        <w:tblpPr w:leftFromText="180" w:rightFromText="180" w:vertAnchor="text" w:horzAnchor="page" w:tblpXSpec="center" w:tblpY="146"/>
        <w:tblOverlap w:val="never"/>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091"/>
        <w:gridCol w:w="1709"/>
        <w:gridCol w:w="1935"/>
        <w:gridCol w:w="2025"/>
        <w:gridCol w:w="2211"/>
      </w:tblGrid>
      <w:tr w14:paraId="4439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tcPr>
          <w:p w14:paraId="6C62BE5C">
            <w:pPr>
              <w:jc w:val="center"/>
              <w:rPr>
                <w:rFonts w:ascii="宋体" w:hAnsi="宋体" w:cs="宋体"/>
              </w:rPr>
            </w:pPr>
            <w:r>
              <w:rPr>
                <w:rFonts w:hint="eastAsia" w:ascii="宋体" w:hAnsi="宋体" w:cs="宋体"/>
              </w:rPr>
              <w:t>学号</w:t>
            </w:r>
          </w:p>
        </w:tc>
        <w:tc>
          <w:tcPr>
            <w:tcW w:w="1091" w:type="dxa"/>
            <w:shd w:val="clear" w:color="auto" w:fill="auto"/>
          </w:tcPr>
          <w:p w14:paraId="232DCE15">
            <w:pPr>
              <w:jc w:val="center"/>
              <w:rPr>
                <w:rFonts w:ascii="宋体" w:hAnsi="宋体" w:cs="宋体"/>
              </w:rPr>
            </w:pPr>
            <w:r>
              <w:rPr>
                <w:rFonts w:hint="eastAsia" w:ascii="宋体" w:hAnsi="宋体" w:cs="宋体"/>
              </w:rPr>
              <w:t>姓名</w:t>
            </w:r>
          </w:p>
        </w:tc>
        <w:tc>
          <w:tcPr>
            <w:tcW w:w="1709" w:type="dxa"/>
            <w:shd w:val="clear" w:color="auto" w:fill="auto"/>
          </w:tcPr>
          <w:p w14:paraId="2F47B58D">
            <w:pPr>
              <w:jc w:val="center"/>
              <w:rPr>
                <w:rFonts w:ascii="宋体" w:hAnsi="宋体" w:cs="宋体"/>
              </w:rPr>
            </w:pPr>
            <w:r>
              <w:rPr>
                <w:rFonts w:hint="eastAsia" w:ascii="宋体" w:hAnsi="宋体" w:cs="宋体"/>
              </w:rPr>
              <w:t>来园情绪</w:t>
            </w:r>
          </w:p>
        </w:tc>
        <w:tc>
          <w:tcPr>
            <w:tcW w:w="1935" w:type="dxa"/>
            <w:shd w:val="clear" w:color="auto" w:fill="auto"/>
          </w:tcPr>
          <w:p w14:paraId="6D0CA55B">
            <w:pPr>
              <w:jc w:val="center"/>
              <w:rPr>
                <w:rFonts w:ascii="宋体" w:hAnsi="宋体" w:cs="宋体"/>
              </w:rPr>
            </w:pPr>
            <w:r>
              <w:rPr>
                <w:rFonts w:hint="eastAsia" w:ascii="宋体" w:hAnsi="宋体" w:cs="宋体"/>
              </w:rPr>
              <w:t>午餐情况</w:t>
            </w:r>
          </w:p>
        </w:tc>
        <w:tc>
          <w:tcPr>
            <w:tcW w:w="2025" w:type="dxa"/>
            <w:shd w:val="clear" w:color="auto" w:fill="auto"/>
          </w:tcPr>
          <w:p w14:paraId="19308AAC">
            <w:pPr>
              <w:jc w:val="center"/>
              <w:rPr>
                <w:rFonts w:ascii="宋体" w:hAnsi="宋体" w:cs="宋体"/>
              </w:rPr>
            </w:pPr>
            <w:r>
              <w:rPr>
                <w:rFonts w:hint="eastAsia" w:ascii="宋体" w:hAnsi="宋体" w:cs="宋体"/>
              </w:rPr>
              <w:t>午睡情况</w:t>
            </w:r>
          </w:p>
        </w:tc>
        <w:tc>
          <w:tcPr>
            <w:tcW w:w="2211" w:type="dxa"/>
            <w:shd w:val="clear" w:color="auto" w:fill="auto"/>
          </w:tcPr>
          <w:p w14:paraId="7644B0A3">
            <w:pPr>
              <w:jc w:val="center"/>
              <w:rPr>
                <w:rFonts w:ascii="宋体" w:hAnsi="宋体" w:cs="宋体"/>
              </w:rPr>
            </w:pPr>
            <w:r>
              <w:rPr>
                <w:rFonts w:hint="eastAsia" w:ascii="宋体" w:hAnsi="宋体" w:cs="宋体"/>
              </w:rPr>
              <w:t>自主游戏</w:t>
            </w:r>
          </w:p>
        </w:tc>
      </w:tr>
      <w:tr w14:paraId="6F9F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97" w:type="dxa"/>
            <w:shd w:val="clear" w:color="auto" w:fill="auto"/>
            <w:vAlign w:val="center"/>
          </w:tcPr>
          <w:p w14:paraId="674BC8FE">
            <w:pPr>
              <w:widowControl/>
              <w:jc w:val="center"/>
              <w:rPr>
                <w:rFonts w:ascii="宋体" w:hAnsi="宋体" w:cs="宋体"/>
              </w:rPr>
            </w:pPr>
            <w:r>
              <w:rPr>
                <w:rFonts w:hint="eastAsia" w:ascii="宋体" w:hAnsi="宋体" w:cs="宋体"/>
                <w:color w:val="000000"/>
                <w:kern w:val="0"/>
                <w:sz w:val="22"/>
                <w:szCs w:val="22"/>
              </w:rPr>
              <w:t>1</w:t>
            </w:r>
          </w:p>
        </w:tc>
        <w:tc>
          <w:tcPr>
            <w:tcW w:w="1091" w:type="dxa"/>
            <w:shd w:val="clear" w:color="auto" w:fill="auto"/>
            <w:vAlign w:val="center"/>
          </w:tcPr>
          <w:p w14:paraId="616AAF1C">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张书瑶</w:t>
            </w:r>
          </w:p>
        </w:tc>
        <w:tc>
          <w:tcPr>
            <w:tcW w:w="1709" w:type="dxa"/>
            <w:shd w:val="clear" w:color="auto" w:fill="auto"/>
          </w:tcPr>
          <w:p w14:paraId="54CCA228">
            <w:pPr>
              <w:jc w:val="center"/>
              <w:rPr>
                <w:rFonts w:ascii="宋体" w:hAnsi="宋体" w:cs="宋体"/>
              </w:rPr>
            </w:pPr>
            <w:r>
              <w:rPr>
                <w:rFonts w:hint="eastAsia" w:ascii="宋体" w:hAnsi="宋体" w:cs="宋体"/>
              </w:rPr>
              <w:t>√</w:t>
            </w:r>
          </w:p>
        </w:tc>
        <w:tc>
          <w:tcPr>
            <w:tcW w:w="1935" w:type="dxa"/>
            <w:shd w:val="clear" w:color="auto" w:fill="auto"/>
          </w:tcPr>
          <w:p w14:paraId="4975C254">
            <w:pPr>
              <w:jc w:val="center"/>
              <w:rPr>
                <w:rFonts w:hint="default" w:ascii="宋体" w:hAnsi="宋体" w:eastAsia="宋体" w:cs="宋体"/>
                <w:lang w:val="en-US" w:eastAsia="zh-CN"/>
              </w:rPr>
            </w:pPr>
            <w:r>
              <w:rPr>
                <w:rFonts w:hint="eastAsia" w:ascii="宋体" w:hAnsi="宋体" w:cs="宋体"/>
              </w:rPr>
              <w:t>√</w:t>
            </w:r>
            <w:r>
              <w:rPr>
                <w:rFonts w:hint="eastAsia" w:ascii="宋体" w:hAnsi="宋体" w:cs="宋体"/>
                <w:lang w:eastAsia="zh-CN"/>
              </w:rPr>
              <w:t>（</w:t>
            </w:r>
            <w:r>
              <w:rPr>
                <w:rFonts w:hint="eastAsia" w:ascii="宋体" w:hAnsi="宋体" w:cs="宋体"/>
                <w:lang w:val="en-US" w:eastAsia="zh-CN"/>
              </w:rPr>
              <w:t>饭菜都吃了一点）</w:t>
            </w:r>
          </w:p>
        </w:tc>
        <w:tc>
          <w:tcPr>
            <w:tcW w:w="2025" w:type="dxa"/>
            <w:shd w:val="clear" w:color="auto" w:fill="auto"/>
          </w:tcPr>
          <w:p w14:paraId="45ACFCA3">
            <w:pPr>
              <w:jc w:val="center"/>
              <w:rPr>
                <w:rFonts w:ascii="宋体" w:hAnsi="宋体" w:cs="宋体"/>
              </w:rPr>
            </w:pPr>
            <w:r>
              <w:rPr>
                <w:rFonts w:hint="eastAsia" w:ascii="宋体" w:hAnsi="宋体" w:cs="宋体"/>
              </w:rPr>
              <w:t>√</w:t>
            </w:r>
          </w:p>
        </w:tc>
        <w:tc>
          <w:tcPr>
            <w:tcW w:w="2211" w:type="dxa"/>
            <w:shd w:val="clear" w:color="auto" w:fill="auto"/>
          </w:tcPr>
          <w:p w14:paraId="1864D72D">
            <w:pPr>
              <w:jc w:val="center"/>
              <w:rPr>
                <w:rFonts w:ascii="宋体" w:hAnsi="宋体" w:cs="宋体"/>
              </w:rPr>
            </w:pPr>
            <w:r>
              <w:rPr>
                <w:rFonts w:hint="eastAsia" w:ascii="宋体" w:hAnsi="宋体" w:cs="宋体"/>
              </w:rPr>
              <w:t>√</w:t>
            </w:r>
          </w:p>
        </w:tc>
      </w:tr>
      <w:tr w14:paraId="255A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B6258DA">
            <w:pPr>
              <w:widowControl/>
              <w:jc w:val="center"/>
              <w:rPr>
                <w:rFonts w:ascii="宋体" w:hAnsi="宋体" w:cs="宋体"/>
              </w:rPr>
            </w:pPr>
            <w:r>
              <w:rPr>
                <w:rFonts w:hint="eastAsia" w:ascii="宋体" w:hAnsi="宋体" w:cs="宋体"/>
                <w:color w:val="000000"/>
                <w:kern w:val="0"/>
                <w:sz w:val="22"/>
                <w:szCs w:val="22"/>
              </w:rPr>
              <w:t>2</w:t>
            </w:r>
          </w:p>
        </w:tc>
        <w:tc>
          <w:tcPr>
            <w:tcW w:w="1091" w:type="dxa"/>
            <w:shd w:val="clear" w:color="auto" w:fill="auto"/>
            <w:vAlign w:val="center"/>
          </w:tcPr>
          <w:p w14:paraId="66F78606">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王子玥</w:t>
            </w:r>
          </w:p>
        </w:tc>
        <w:tc>
          <w:tcPr>
            <w:tcW w:w="1709" w:type="dxa"/>
            <w:shd w:val="clear" w:color="auto" w:fill="auto"/>
          </w:tcPr>
          <w:p w14:paraId="40DD846C">
            <w:pPr>
              <w:jc w:val="center"/>
              <w:rPr>
                <w:rFonts w:ascii="宋体" w:hAnsi="宋体" w:cs="宋体"/>
              </w:rPr>
            </w:pPr>
            <w:r>
              <w:rPr>
                <w:rFonts w:hint="eastAsia" w:ascii="宋体" w:hAnsi="宋体" w:cs="宋体"/>
              </w:rPr>
              <w:t>√</w:t>
            </w:r>
          </w:p>
        </w:tc>
        <w:tc>
          <w:tcPr>
            <w:tcW w:w="1935" w:type="dxa"/>
            <w:shd w:val="clear" w:color="auto" w:fill="auto"/>
          </w:tcPr>
          <w:p w14:paraId="0D2E00D3">
            <w:pPr>
              <w:jc w:val="center"/>
              <w:rPr>
                <w:rFonts w:ascii="宋体" w:hAnsi="宋体" w:cs="宋体"/>
              </w:rPr>
            </w:pPr>
            <w:r>
              <w:rPr>
                <w:rFonts w:hint="eastAsia" w:ascii="宋体" w:hAnsi="宋体" w:cs="宋体"/>
              </w:rPr>
              <w:t>√</w:t>
            </w:r>
          </w:p>
        </w:tc>
        <w:tc>
          <w:tcPr>
            <w:tcW w:w="2025" w:type="dxa"/>
            <w:shd w:val="clear" w:color="auto" w:fill="auto"/>
          </w:tcPr>
          <w:p w14:paraId="38E24D1C">
            <w:pPr>
              <w:jc w:val="center"/>
              <w:rPr>
                <w:rFonts w:ascii="宋体" w:hAnsi="宋体" w:cs="宋体"/>
              </w:rPr>
            </w:pPr>
            <w:r>
              <w:rPr>
                <w:rFonts w:hint="eastAsia" w:ascii="宋体" w:hAnsi="宋体" w:cs="宋体"/>
              </w:rPr>
              <w:t>√</w:t>
            </w:r>
          </w:p>
        </w:tc>
        <w:tc>
          <w:tcPr>
            <w:tcW w:w="2211" w:type="dxa"/>
            <w:shd w:val="clear" w:color="auto" w:fill="auto"/>
          </w:tcPr>
          <w:p w14:paraId="5CB4F653">
            <w:pPr>
              <w:jc w:val="center"/>
              <w:rPr>
                <w:rFonts w:ascii="宋体" w:hAnsi="宋体" w:cs="宋体"/>
              </w:rPr>
            </w:pPr>
            <w:r>
              <w:rPr>
                <w:rFonts w:hint="eastAsia" w:ascii="宋体" w:hAnsi="宋体" w:cs="宋体"/>
              </w:rPr>
              <w:t>√</w:t>
            </w:r>
          </w:p>
        </w:tc>
      </w:tr>
      <w:tr w14:paraId="4895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2FCA0A9">
            <w:pPr>
              <w:widowControl/>
              <w:jc w:val="center"/>
              <w:rPr>
                <w:rFonts w:ascii="宋体" w:hAnsi="宋体" w:cs="宋体"/>
              </w:rPr>
            </w:pPr>
            <w:r>
              <w:rPr>
                <w:rFonts w:hint="eastAsia" w:ascii="宋体" w:hAnsi="宋体" w:cs="宋体"/>
                <w:color w:val="000000"/>
                <w:kern w:val="0"/>
                <w:sz w:val="22"/>
                <w:szCs w:val="22"/>
              </w:rPr>
              <w:t>3</w:t>
            </w:r>
          </w:p>
        </w:tc>
        <w:tc>
          <w:tcPr>
            <w:tcW w:w="1091" w:type="dxa"/>
            <w:shd w:val="clear" w:color="auto" w:fill="auto"/>
            <w:vAlign w:val="center"/>
          </w:tcPr>
          <w:p w14:paraId="50AC44EA">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韩之恩</w:t>
            </w:r>
          </w:p>
        </w:tc>
        <w:tc>
          <w:tcPr>
            <w:tcW w:w="1709" w:type="dxa"/>
            <w:shd w:val="clear" w:color="auto" w:fill="auto"/>
          </w:tcPr>
          <w:p w14:paraId="7BDCB6D2">
            <w:pPr>
              <w:jc w:val="center"/>
              <w:rPr>
                <w:rFonts w:ascii="宋体" w:hAnsi="宋体" w:cs="宋体"/>
              </w:rPr>
            </w:pPr>
            <w:r>
              <w:rPr>
                <w:rFonts w:hint="eastAsia" w:ascii="宋体" w:hAnsi="宋体" w:cs="宋体"/>
              </w:rPr>
              <w:t>√</w:t>
            </w:r>
          </w:p>
        </w:tc>
        <w:tc>
          <w:tcPr>
            <w:tcW w:w="1935" w:type="dxa"/>
            <w:shd w:val="clear" w:color="auto" w:fill="auto"/>
          </w:tcPr>
          <w:p w14:paraId="5D5E931E">
            <w:pPr>
              <w:jc w:val="center"/>
              <w:rPr>
                <w:rFonts w:ascii="宋体" w:hAnsi="宋体" w:cs="宋体"/>
              </w:rPr>
            </w:pPr>
            <w:r>
              <w:rPr>
                <w:rFonts w:hint="eastAsia" w:ascii="宋体" w:hAnsi="宋体" w:cs="宋体"/>
              </w:rPr>
              <w:t>√</w:t>
            </w:r>
          </w:p>
        </w:tc>
        <w:tc>
          <w:tcPr>
            <w:tcW w:w="2025" w:type="dxa"/>
            <w:shd w:val="clear" w:color="auto" w:fill="auto"/>
          </w:tcPr>
          <w:p w14:paraId="103ED76B">
            <w:pPr>
              <w:jc w:val="center"/>
              <w:rPr>
                <w:rFonts w:ascii="宋体" w:hAnsi="宋体" w:cs="宋体"/>
              </w:rPr>
            </w:pPr>
            <w:r>
              <w:rPr>
                <w:rFonts w:hint="eastAsia" w:ascii="宋体" w:hAnsi="宋体" w:cs="宋体"/>
              </w:rPr>
              <w:t>√</w:t>
            </w:r>
          </w:p>
        </w:tc>
        <w:tc>
          <w:tcPr>
            <w:tcW w:w="2211" w:type="dxa"/>
            <w:shd w:val="clear" w:color="auto" w:fill="auto"/>
          </w:tcPr>
          <w:p w14:paraId="55DADE77">
            <w:pPr>
              <w:jc w:val="center"/>
              <w:rPr>
                <w:rFonts w:ascii="宋体" w:hAnsi="宋体" w:cs="宋体"/>
              </w:rPr>
            </w:pPr>
            <w:r>
              <w:rPr>
                <w:rFonts w:hint="eastAsia" w:ascii="宋体" w:hAnsi="宋体" w:cs="宋体"/>
              </w:rPr>
              <w:t>√</w:t>
            </w:r>
          </w:p>
        </w:tc>
      </w:tr>
      <w:tr w14:paraId="41C9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42CA25E">
            <w:pPr>
              <w:widowControl/>
              <w:jc w:val="center"/>
              <w:rPr>
                <w:rFonts w:ascii="宋体" w:hAnsi="宋体" w:cs="宋体"/>
              </w:rPr>
            </w:pPr>
            <w:r>
              <w:rPr>
                <w:rFonts w:hint="eastAsia" w:ascii="宋体" w:hAnsi="宋体" w:cs="宋体"/>
                <w:color w:val="000000"/>
                <w:kern w:val="0"/>
                <w:sz w:val="22"/>
                <w:szCs w:val="22"/>
              </w:rPr>
              <w:t>4</w:t>
            </w:r>
          </w:p>
        </w:tc>
        <w:tc>
          <w:tcPr>
            <w:tcW w:w="1091" w:type="dxa"/>
            <w:shd w:val="clear" w:color="auto" w:fill="auto"/>
            <w:vAlign w:val="center"/>
          </w:tcPr>
          <w:p w14:paraId="5F5DBB9A">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赵毓淇</w:t>
            </w:r>
          </w:p>
        </w:tc>
        <w:tc>
          <w:tcPr>
            <w:tcW w:w="1709" w:type="dxa"/>
            <w:shd w:val="clear" w:color="auto" w:fill="auto"/>
          </w:tcPr>
          <w:p w14:paraId="29F2D96A">
            <w:pPr>
              <w:jc w:val="center"/>
              <w:rPr>
                <w:rFonts w:ascii="宋体" w:hAnsi="宋体" w:cs="宋体"/>
              </w:rPr>
            </w:pPr>
            <w:r>
              <w:rPr>
                <w:rFonts w:hint="eastAsia" w:ascii="宋体" w:hAnsi="宋体" w:cs="宋体"/>
              </w:rPr>
              <w:t>√</w:t>
            </w:r>
          </w:p>
        </w:tc>
        <w:tc>
          <w:tcPr>
            <w:tcW w:w="1935" w:type="dxa"/>
            <w:shd w:val="clear" w:color="auto" w:fill="auto"/>
          </w:tcPr>
          <w:p w14:paraId="648B8282">
            <w:pPr>
              <w:jc w:val="center"/>
              <w:rPr>
                <w:rFonts w:ascii="宋体" w:hAnsi="宋体" w:cs="宋体"/>
              </w:rPr>
            </w:pPr>
            <w:r>
              <w:rPr>
                <w:rFonts w:hint="eastAsia" w:ascii="宋体" w:hAnsi="宋体" w:cs="宋体"/>
              </w:rPr>
              <w:t>√</w:t>
            </w:r>
          </w:p>
        </w:tc>
        <w:tc>
          <w:tcPr>
            <w:tcW w:w="2025" w:type="dxa"/>
            <w:shd w:val="clear" w:color="auto" w:fill="auto"/>
          </w:tcPr>
          <w:p w14:paraId="571AAE9C">
            <w:pPr>
              <w:jc w:val="center"/>
              <w:rPr>
                <w:rFonts w:ascii="宋体" w:hAnsi="宋体" w:cs="宋体"/>
              </w:rPr>
            </w:pPr>
            <w:r>
              <w:rPr>
                <w:rFonts w:hint="eastAsia" w:ascii="宋体" w:hAnsi="宋体" w:cs="宋体"/>
              </w:rPr>
              <w:t>√</w:t>
            </w:r>
          </w:p>
        </w:tc>
        <w:tc>
          <w:tcPr>
            <w:tcW w:w="2211" w:type="dxa"/>
            <w:shd w:val="clear" w:color="auto" w:fill="auto"/>
          </w:tcPr>
          <w:p w14:paraId="35A97A67">
            <w:pPr>
              <w:jc w:val="center"/>
              <w:rPr>
                <w:rFonts w:ascii="宋体" w:hAnsi="宋体" w:cs="宋体"/>
              </w:rPr>
            </w:pPr>
            <w:r>
              <w:rPr>
                <w:rFonts w:hint="eastAsia" w:ascii="宋体" w:hAnsi="宋体" w:cs="宋体"/>
              </w:rPr>
              <w:t>√</w:t>
            </w:r>
          </w:p>
        </w:tc>
      </w:tr>
      <w:tr w14:paraId="2EFA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6CFA344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091" w:type="dxa"/>
            <w:shd w:val="clear" w:color="auto" w:fill="auto"/>
            <w:vAlign w:val="center"/>
          </w:tcPr>
          <w:p w14:paraId="55B520EC">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郭昕玥</w:t>
            </w:r>
          </w:p>
        </w:tc>
        <w:tc>
          <w:tcPr>
            <w:tcW w:w="1709" w:type="dxa"/>
            <w:shd w:val="clear" w:color="auto" w:fill="auto"/>
            <w:vAlign w:val="top"/>
          </w:tcPr>
          <w:p w14:paraId="20BCEB5B">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0A9DD1F0">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638B896D">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B23FF00">
            <w:pPr>
              <w:jc w:val="center"/>
              <w:rPr>
                <w:rFonts w:ascii="宋体" w:hAnsi="宋体" w:eastAsia="宋体" w:cs="宋体"/>
                <w:kern w:val="2"/>
                <w:sz w:val="21"/>
                <w:szCs w:val="24"/>
                <w:lang w:val="en-US" w:eastAsia="zh-CN" w:bidi="ar-SA"/>
              </w:rPr>
            </w:pPr>
            <w:r>
              <w:rPr>
                <w:rFonts w:hint="eastAsia" w:ascii="宋体" w:hAnsi="宋体" w:cs="宋体"/>
              </w:rPr>
              <w:t>√</w:t>
            </w:r>
          </w:p>
        </w:tc>
      </w:tr>
      <w:tr w14:paraId="2715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CDE7B78">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091" w:type="dxa"/>
            <w:shd w:val="clear" w:color="auto" w:fill="auto"/>
            <w:vAlign w:val="center"/>
          </w:tcPr>
          <w:p w14:paraId="5E338E3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陆彤</w:t>
            </w:r>
          </w:p>
        </w:tc>
        <w:tc>
          <w:tcPr>
            <w:tcW w:w="1709" w:type="dxa"/>
            <w:shd w:val="clear" w:color="auto" w:fill="auto"/>
          </w:tcPr>
          <w:p w14:paraId="7AE4F70D">
            <w:pPr>
              <w:jc w:val="center"/>
              <w:rPr>
                <w:rFonts w:ascii="宋体" w:hAnsi="宋体" w:cs="宋体"/>
              </w:rPr>
            </w:pPr>
            <w:r>
              <w:rPr>
                <w:rFonts w:hint="eastAsia" w:ascii="宋体" w:hAnsi="宋体" w:cs="宋体"/>
              </w:rPr>
              <w:t>√</w:t>
            </w:r>
          </w:p>
        </w:tc>
        <w:tc>
          <w:tcPr>
            <w:tcW w:w="1935" w:type="dxa"/>
            <w:shd w:val="clear" w:color="auto" w:fill="auto"/>
          </w:tcPr>
          <w:p w14:paraId="3CE6AAB4">
            <w:pPr>
              <w:jc w:val="center"/>
              <w:rPr>
                <w:rFonts w:ascii="宋体" w:hAnsi="宋体" w:cs="宋体"/>
              </w:rPr>
            </w:pPr>
            <w:r>
              <w:rPr>
                <w:rFonts w:hint="eastAsia" w:ascii="宋体" w:hAnsi="宋体" w:cs="宋体"/>
              </w:rPr>
              <w:t>√</w:t>
            </w:r>
          </w:p>
        </w:tc>
        <w:tc>
          <w:tcPr>
            <w:tcW w:w="2025" w:type="dxa"/>
            <w:shd w:val="clear" w:color="auto" w:fill="auto"/>
          </w:tcPr>
          <w:p w14:paraId="782F9454">
            <w:pPr>
              <w:jc w:val="center"/>
              <w:rPr>
                <w:rFonts w:ascii="宋体" w:hAnsi="宋体" w:cs="宋体"/>
              </w:rPr>
            </w:pPr>
          </w:p>
        </w:tc>
        <w:tc>
          <w:tcPr>
            <w:tcW w:w="2211" w:type="dxa"/>
            <w:shd w:val="clear" w:color="auto" w:fill="auto"/>
          </w:tcPr>
          <w:p w14:paraId="545A4BA8">
            <w:pPr>
              <w:jc w:val="center"/>
              <w:rPr>
                <w:rFonts w:ascii="宋体" w:hAnsi="宋体" w:cs="宋体"/>
              </w:rPr>
            </w:pPr>
            <w:r>
              <w:rPr>
                <w:rFonts w:hint="eastAsia" w:ascii="宋体" w:hAnsi="宋体" w:cs="宋体"/>
              </w:rPr>
              <w:t>√</w:t>
            </w:r>
          </w:p>
        </w:tc>
      </w:tr>
      <w:tr w14:paraId="0530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7" w:type="dxa"/>
            <w:shd w:val="clear" w:color="auto" w:fill="auto"/>
            <w:vAlign w:val="center"/>
          </w:tcPr>
          <w:p w14:paraId="77C43B0F">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091" w:type="dxa"/>
            <w:shd w:val="clear" w:color="auto" w:fill="auto"/>
            <w:vAlign w:val="center"/>
          </w:tcPr>
          <w:p w14:paraId="3E1A9C3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张筱</w:t>
            </w:r>
          </w:p>
        </w:tc>
        <w:tc>
          <w:tcPr>
            <w:tcW w:w="1709" w:type="dxa"/>
            <w:shd w:val="clear" w:color="auto" w:fill="auto"/>
          </w:tcPr>
          <w:p w14:paraId="1DE7EE3B">
            <w:pPr>
              <w:jc w:val="center"/>
              <w:rPr>
                <w:rFonts w:ascii="宋体" w:hAnsi="宋体" w:cs="宋体"/>
              </w:rPr>
            </w:pPr>
            <w:r>
              <w:rPr>
                <w:rFonts w:hint="eastAsia" w:ascii="宋体" w:hAnsi="宋体" w:cs="宋体"/>
              </w:rPr>
              <w:t>√</w:t>
            </w:r>
          </w:p>
        </w:tc>
        <w:tc>
          <w:tcPr>
            <w:tcW w:w="1935" w:type="dxa"/>
            <w:shd w:val="clear" w:color="auto" w:fill="auto"/>
          </w:tcPr>
          <w:p w14:paraId="65AB17C3">
            <w:pPr>
              <w:jc w:val="center"/>
              <w:rPr>
                <w:rFonts w:ascii="宋体" w:hAnsi="宋体" w:cs="宋体"/>
              </w:rPr>
            </w:pPr>
            <w:r>
              <w:rPr>
                <w:rFonts w:hint="eastAsia" w:ascii="宋体" w:hAnsi="宋体" w:cs="宋体"/>
              </w:rPr>
              <w:t>√</w:t>
            </w:r>
          </w:p>
        </w:tc>
        <w:tc>
          <w:tcPr>
            <w:tcW w:w="2025" w:type="dxa"/>
            <w:shd w:val="clear" w:color="auto" w:fill="auto"/>
          </w:tcPr>
          <w:p w14:paraId="6FBB74DF">
            <w:pPr>
              <w:jc w:val="center"/>
              <w:rPr>
                <w:rFonts w:ascii="宋体" w:hAnsi="宋体" w:cs="宋体"/>
              </w:rPr>
            </w:pPr>
            <w:r>
              <w:rPr>
                <w:rFonts w:hint="eastAsia" w:ascii="宋体" w:hAnsi="宋体" w:cs="宋体"/>
              </w:rPr>
              <w:t>√</w:t>
            </w:r>
          </w:p>
        </w:tc>
        <w:tc>
          <w:tcPr>
            <w:tcW w:w="2211" w:type="dxa"/>
            <w:shd w:val="clear" w:color="auto" w:fill="auto"/>
          </w:tcPr>
          <w:p w14:paraId="057F7179">
            <w:pPr>
              <w:jc w:val="center"/>
              <w:rPr>
                <w:rFonts w:ascii="宋体" w:hAnsi="宋体" w:cs="宋体"/>
              </w:rPr>
            </w:pPr>
            <w:r>
              <w:rPr>
                <w:rFonts w:hint="eastAsia" w:ascii="宋体" w:hAnsi="宋体" w:cs="宋体"/>
              </w:rPr>
              <w:t>√</w:t>
            </w:r>
          </w:p>
        </w:tc>
      </w:tr>
      <w:tr w14:paraId="4548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7" w:type="dxa"/>
            <w:shd w:val="clear" w:color="auto" w:fill="auto"/>
            <w:vAlign w:val="center"/>
          </w:tcPr>
          <w:p w14:paraId="3D94233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091" w:type="dxa"/>
            <w:shd w:val="clear" w:color="auto" w:fill="auto"/>
            <w:vAlign w:val="center"/>
          </w:tcPr>
          <w:p w14:paraId="771772F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戴梓彤</w:t>
            </w:r>
          </w:p>
        </w:tc>
        <w:tc>
          <w:tcPr>
            <w:tcW w:w="1709" w:type="dxa"/>
            <w:shd w:val="clear" w:color="auto" w:fill="auto"/>
          </w:tcPr>
          <w:p w14:paraId="59A1FE83">
            <w:pPr>
              <w:jc w:val="center"/>
              <w:rPr>
                <w:rFonts w:ascii="宋体" w:hAnsi="宋体" w:cs="宋体"/>
              </w:rPr>
            </w:pPr>
            <w:r>
              <w:rPr>
                <w:rFonts w:hint="eastAsia" w:ascii="宋体" w:hAnsi="宋体" w:cs="宋体"/>
              </w:rPr>
              <w:t>√</w:t>
            </w:r>
          </w:p>
        </w:tc>
        <w:tc>
          <w:tcPr>
            <w:tcW w:w="1935" w:type="dxa"/>
            <w:shd w:val="clear" w:color="auto" w:fill="auto"/>
          </w:tcPr>
          <w:p w14:paraId="36ADDBCE">
            <w:pPr>
              <w:jc w:val="center"/>
              <w:rPr>
                <w:rFonts w:ascii="宋体" w:hAnsi="宋体" w:cs="宋体"/>
              </w:rPr>
            </w:pPr>
            <w:r>
              <w:rPr>
                <w:rFonts w:hint="eastAsia" w:ascii="宋体" w:hAnsi="宋体" w:cs="宋体"/>
              </w:rPr>
              <w:t>√</w:t>
            </w:r>
          </w:p>
        </w:tc>
        <w:tc>
          <w:tcPr>
            <w:tcW w:w="2025" w:type="dxa"/>
            <w:shd w:val="clear" w:color="auto" w:fill="auto"/>
          </w:tcPr>
          <w:p w14:paraId="46D63D1C">
            <w:pPr>
              <w:jc w:val="center"/>
              <w:rPr>
                <w:rFonts w:ascii="宋体" w:hAnsi="宋体" w:cs="宋体"/>
              </w:rPr>
            </w:pPr>
            <w:r>
              <w:rPr>
                <w:rFonts w:hint="eastAsia" w:ascii="宋体" w:hAnsi="宋体" w:cs="宋体"/>
              </w:rPr>
              <w:t>√</w:t>
            </w:r>
          </w:p>
        </w:tc>
        <w:tc>
          <w:tcPr>
            <w:tcW w:w="2211" w:type="dxa"/>
            <w:shd w:val="clear" w:color="auto" w:fill="auto"/>
          </w:tcPr>
          <w:p w14:paraId="23F33BC2">
            <w:pPr>
              <w:jc w:val="center"/>
              <w:rPr>
                <w:rFonts w:ascii="宋体" w:hAnsi="宋体" w:cs="宋体"/>
              </w:rPr>
            </w:pPr>
            <w:r>
              <w:rPr>
                <w:rFonts w:hint="eastAsia" w:ascii="宋体" w:hAnsi="宋体" w:cs="宋体"/>
              </w:rPr>
              <w:t>√</w:t>
            </w:r>
          </w:p>
        </w:tc>
      </w:tr>
      <w:tr w14:paraId="27B1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EEA9D63">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091" w:type="dxa"/>
            <w:shd w:val="clear" w:color="auto" w:fill="auto"/>
            <w:vAlign w:val="center"/>
          </w:tcPr>
          <w:p w14:paraId="09A4CEE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李芯雅</w:t>
            </w:r>
          </w:p>
        </w:tc>
        <w:tc>
          <w:tcPr>
            <w:tcW w:w="1709" w:type="dxa"/>
            <w:shd w:val="clear" w:color="auto" w:fill="auto"/>
          </w:tcPr>
          <w:p w14:paraId="12A28282">
            <w:pPr>
              <w:jc w:val="center"/>
              <w:rPr>
                <w:rFonts w:ascii="宋体" w:hAnsi="宋体" w:cs="宋体"/>
                <w:lang w:eastAsia="zh-Hans"/>
              </w:rPr>
            </w:pPr>
            <w:r>
              <w:rPr>
                <w:rFonts w:hint="eastAsia" w:ascii="宋体" w:hAnsi="宋体" w:cs="宋体"/>
              </w:rPr>
              <w:t>√</w:t>
            </w:r>
          </w:p>
        </w:tc>
        <w:tc>
          <w:tcPr>
            <w:tcW w:w="1935" w:type="dxa"/>
            <w:shd w:val="clear" w:color="auto" w:fill="auto"/>
          </w:tcPr>
          <w:p w14:paraId="7F758219">
            <w:pPr>
              <w:jc w:val="center"/>
              <w:rPr>
                <w:rFonts w:hint="default" w:ascii="宋体" w:hAnsi="宋体" w:eastAsia="宋体" w:cs="宋体"/>
                <w:lang w:val="en-US" w:eastAsia="zh-CN"/>
              </w:rPr>
            </w:pPr>
            <w:r>
              <w:rPr>
                <w:rFonts w:hint="eastAsia" w:ascii="宋体" w:hAnsi="宋体" w:cs="宋体"/>
              </w:rPr>
              <w:t>√</w:t>
            </w:r>
          </w:p>
        </w:tc>
        <w:tc>
          <w:tcPr>
            <w:tcW w:w="2025" w:type="dxa"/>
            <w:shd w:val="clear" w:color="auto" w:fill="auto"/>
          </w:tcPr>
          <w:p w14:paraId="5A0D0738">
            <w:pPr>
              <w:jc w:val="center"/>
              <w:rPr>
                <w:rFonts w:ascii="宋体" w:hAnsi="宋体" w:cs="宋体"/>
                <w:lang w:eastAsia="zh-Hans"/>
              </w:rPr>
            </w:pPr>
            <w:r>
              <w:rPr>
                <w:rFonts w:hint="eastAsia" w:ascii="宋体" w:hAnsi="宋体" w:cs="宋体"/>
              </w:rPr>
              <w:t>√</w:t>
            </w:r>
          </w:p>
        </w:tc>
        <w:tc>
          <w:tcPr>
            <w:tcW w:w="2211" w:type="dxa"/>
            <w:shd w:val="clear" w:color="auto" w:fill="auto"/>
          </w:tcPr>
          <w:p w14:paraId="40DADF36">
            <w:pPr>
              <w:jc w:val="center"/>
              <w:rPr>
                <w:rFonts w:ascii="宋体" w:hAnsi="宋体" w:cs="宋体"/>
                <w:lang w:eastAsia="zh-Hans"/>
              </w:rPr>
            </w:pPr>
            <w:r>
              <w:rPr>
                <w:rFonts w:hint="eastAsia" w:ascii="宋体" w:hAnsi="宋体" w:cs="宋体"/>
              </w:rPr>
              <w:t>√</w:t>
            </w:r>
          </w:p>
        </w:tc>
      </w:tr>
      <w:tr w14:paraId="7BAB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212D1A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091" w:type="dxa"/>
            <w:shd w:val="clear" w:color="auto" w:fill="auto"/>
            <w:vAlign w:val="center"/>
          </w:tcPr>
          <w:p w14:paraId="5700FD2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李曼茹</w:t>
            </w:r>
          </w:p>
        </w:tc>
        <w:tc>
          <w:tcPr>
            <w:tcW w:w="1709" w:type="dxa"/>
            <w:shd w:val="clear" w:color="auto" w:fill="auto"/>
          </w:tcPr>
          <w:p w14:paraId="5BFBCDB4">
            <w:pPr>
              <w:jc w:val="center"/>
              <w:rPr>
                <w:rFonts w:ascii="宋体" w:hAnsi="宋体" w:cs="宋体"/>
              </w:rPr>
            </w:pPr>
            <w:r>
              <w:rPr>
                <w:rFonts w:hint="eastAsia" w:ascii="宋体" w:hAnsi="宋体" w:cs="宋体"/>
              </w:rPr>
              <w:t>√</w:t>
            </w:r>
          </w:p>
        </w:tc>
        <w:tc>
          <w:tcPr>
            <w:tcW w:w="1935" w:type="dxa"/>
            <w:shd w:val="clear" w:color="auto" w:fill="auto"/>
          </w:tcPr>
          <w:p w14:paraId="660F4FC0">
            <w:pPr>
              <w:jc w:val="center"/>
              <w:rPr>
                <w:rFonts w:ascii="宋体" w:hAnsi="宋体" w:cs="宋体"/>
              </w:rPr>
            </w:pPr>
            <w:r>
              <w:rPr>
                <w:rFonts w:hint="eastAsia" w:ascii="宋体" w:hAnsi="宋体" w:cs="宋体"/>
              </w:rPr>
              <w:t>√</w:t>
            </w:r>
          </w:p>
        </w:tc>
        <w:tc>
          <w:tcPr>
            <w:tcW w:w="2025" w:type="dxa"/>
            <w:shd w:val="clear" w:color="auto" w:fill="auto"/>
          </w:tcPr>
          <w:p w14:paraId="74735F06">
            <w:pPr>
              <w:jc w:val="center"/>
              <w:rPr>
                <w:rFonts w:ascii="宋体" w:hAnsi="宋体" w:cs="宋体"/>
              </w:rPr>
            </w:pPr>
            <w:r>
              <w:rPr>
                <w:rFonts w:hint="eastAsia" w:ascii="宋体" w:hAnsi="宋体" w:cs="宋体"/>
              </w:rPr>
              <w:t>√</w:t>
            </w:r>
          </w:p>
        </w:tc>
        <w:tc>
          <w:tcPr>
            <w:tcW w:w="2211" w:type="dxa"/>
            <w:shd w:val="clear" w:color="auto" w:fill="auto"/>
          </w:tcPr>
          <w:p w14:paraId="09116710">
            <w:pPr>
              <w:jc w:val="center"/>
              <w:rPr>
                <w:rFonts w:ascii="宋体" w:hAnsi="宋体" w:cs="宋体"/>
              </w:rPr>
            </w:pPr>
            <w:r>
              <w:rPr>
                <w:rFonts w:hint="eastAsia" w:ascii="宋体" w:hAnsi="宋体" w:cs="宋体"/>
              </w:rPr>
              <w:t>√</w:t>
            </w:r>
          </w:p>
        </w:tc>
      </w:tr>
      <w:tr w14:paraId="7828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EE4D235">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1091" w:type="dxa"/>
            <w:shd w:val="clear" w:color="auto" w:fill="auto"/>
            <w:vAlign w:val="center"/>
          </w:tcPr>
          <w:p w14:paraId="2B61246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陈希</w:t>
            </w:r>
          </w:p>
        </w:tc>
        <w:tc>
          <w:tcPr>
            <w:tcW w:w="1709" w:type="dxa"/>
            <w:shd w:val="clear" w:color="auto" w:fill="auto"/>
          </w:tcPr>
          <w:p w14:paraId="48BD7115">
            <w:pPr>
              <w:jc w:val="center"/>
              <w:rPr>
                <w:rFonts w:ascii="宋体" w:hAnsi="宋体" w:cs="宋体"/>
              </w:rPr>
            </w:pPr>
            <w:r>
              <w:rPr>
                <w:rFonts w:hint="eastAsia" w:ascii="宋体" w:hAnsi="宋体" w:cs="宋体"/>
              </w:rPr>
              <w:t>√</w:t>
            </w:r>
          </w:p>
        </w:tc>
        <w:tc>
          <w:tcPr>
            <w:tcW w:w="1935" w:type="dxa"/>
            <w:shd w:val="clear" w:color="auto" w:fill="auto"/>
          </w:tcPr>
          <w:p w14:paraId="26A81649">
            <w:pPr>
              <w:jc w:val="center"/>
              <w:rPr>
                <w:rFonts w:ascii="宋体" w:hAnsi="宋体" w:cs="宋体"/>
              </w:rPr>
            </w:pPr>
            <w:r>
              <w:rPr>
                <w:rFonts w:hint="eastAsia"/>
              </w:rPr>
              <w:t>○</w:t>
            </w:r>
          </w:p>
        </w:tc>
        <w:tc>
          <w:tcPr>
            <w:tcW w:w="2025" w:type="dxa"/>
            <w:shd w:val="clear" w:color="auto" w:fill="auto"/>
          </w:tcPr>
          <w:p w14:paraId="196BB854">
            <w:pPr>
              <w:jc w:val="center"/>
              <w:rPr>
                <w:rFonts w:ascii="宋体" w:hAnsi="宋体" w:cs="宋体"/>
              </w:rPr>
            </w:pPr>
            <w:r>
              <w:rPr>
                <w:rFonts w:hint="eastAsia" w:ascii="宋体" w:hAnsi="宋体" w:cs="宋体"/>
              </w:rPr>
              <w:t>√</w:t>
            </w:r>
          </w:p>
        </w:tc>
        <w:tc>
          <w:tcPr>
            <w:tcW w:w="2211" w:type="dxa"/>
            <w:shd w:val="clear" w:color="auto" w:fill="auto"/>
          </w:tcPr>
          <w:p w14:paraId="548B1EC5">
            <w:pPr>
              <w:jc w:val="center"/>
              <w:rPr>
                <w:rFonts w:ascii="宋体" w:hAnsi="宋体" w:cs="宋体"/>
              </w:rPr>
            </w:pPr>
            <w:r>
              <w:rPr>
                <w:rFonts w:hint="eastAsia" w:ascii="宋体" w:hAnsi="宋体" w:cs="宋体"/>
              </w:rPr>
              <w:t>√</w:t>
            </w:r>
          </w:p>
        </w:tc>
      </w:tr>
      <w:tr w14:paraId="0AB9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3BD8FA01">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091" w:type="dxa"/>
            <w:shd w:val="clear" w:color="auto" w:fill="auto"/>
            <w:vAlign w:val="center"/>
          </w:tcPr>
          <w:p w14:paraId="0DFBDCF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黄希悦</w:t>
            </w:r>
          </w:p>
        </w:tc>
        <w:tc>
          <w:tcPr>
            <w:tcW w:w="1709" w:type="dxa"/>
            <w:shd w:val="clear" w:color="auto" w:fill="auto"/>
            <w:vAlign w:val="top"/>
          </w:tcPr>
          <w:p w14:paraId="1259D3F1">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1B248BF6">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641A13D0">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5776FC49">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1D0C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4E4E592">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1091" w:type="dxa"/>
            <w:shd w:val="clear" w:color="auto" w:fill="auto"/>
            <w:vAlign w:val="center"/>
          </w:tcPr>
          <w:p w14:paraId="5C47BC9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刘瑾一</w:t>
            </w:r>
          </w:p>
        </w:tc>
        <w:tc>
          <w:tcPr>
            <w:tcW w:w="1709" w:type="dxa"/>
            <w:shd w:val="clear" w:color="auto" w:fill="auto"/>
            <w:vAlign w:val="top"/>
          </w:tcPr>
          <w:p w14:paraId="471B1A04">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5C1DC86">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2935EF0D">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5208EA1">
            <w:pPr>
              <w:jc w:val="center"/>
              <w:rPr>
                <w:rFonts w:ascii="宋体" w:hAnsi="宋体" w:eastAsia="宋体" w:cs="宋体"/>
                <w:kern w:val="2"/>
                <w:sz w:val="21"/>
                <w:szCs w:val="24"/>
                <w:lang w:val="en-US" w:eastAsia="zh-CN" w:bidi="ar-SA"/>
              </w:rPr>
            </w:pPr>
            <w:r>
              <w:rPr>
                <w:rFonts w:hint="eastAsia" w:ascii="宋体" w:hAnsi="宋体" w:cs="宋体"/>
              </w:rPr>
              <w:t>√</w:t>
            </w:r>
          </w:p>
        </w:tc>
      </w:tr>
      <w:tr w14:paraId="2540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485A9A7">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1091" w:type="dxa"/>
            <w:shd w:val="clear" w:color="auto" w:fill="auto"/>
            <w:vAlign w:val="center"/>
          </w:tcPr>
          <w:p w14:paraId="16CA0B9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黄煦芊</w:t>
            </w:r>
          </w:p>
        </w:tc>
        <w:tc>
          <w:tcPr>
            <w:tcW w:w="1709" w:type="dxa"/>
            <w:shd w:val="clear" w:color="auto" w:fill="auto"/>
          </w:tcPr>
          <w:p w14:paraId="602B61DE">
            <w:pPr>
              <w:jc w:val="center"/>
              <w:rPr>
                <w:rFonts w:ascii="宋体" w:hAnsi="宋体" w:cs="宋体"/>
              </w:rPr>
            </w:pPr>
            <w:r>
              <w:rPr>
                <w:rFonts w:hint="eastAsia" w:ascii="宋体" w:hAnsi="宋体" w:cs="宋体"/>
              </w:rPr>
              <w:t>√</w:t>
            </w:r>
          </w:p>
        </w:tc>
        <w:tc>
          <w:tcPr>
            <w:tcW w:w="1935" w:type="dxa"/>
            <w:shd w:val="clear" w:color="auto" w:fill="auto"/>
          </w:tcPr>
          <w:p w14:paraId="7B565C75">
            <w:pPr>
              <w:jc w:val="center"/>
              <w:rPr>
                <w:rFonts w:hint="default" w:ascii="宋体" w:hAnsi="宋体" w:eastAsia="宋体" w:cs="宋体"/>
                <w:lang w:val="en-US" w:eastAsia="zh-CN"/>
              </w:rPr>
            </w:pPr>
            <w:r>
              <w:rPr>
                <w:rFonts w:hint="eastAsia"/>
              </w:rPr>
              <w:t>○</w:t>
            </w:r>
          </w:p>
        </w:tc>
        <w:tc>
          <w:tcPr>
            <w:tcW w:w="2025" w:type="dxa"/>
            <w:shd w:val="clear" w:color="auto" w:fill="auto"/>
          </w:tcPr>
          <w:p w14:paraId="3B25FA67">
            <w:pPr>
              <w:jc w:val="center"/>
              <w:rPr>
                <w:rFonts w:ascii="宋体" w:hAnsi="宋体" w:cs="宋体"/>
              </w:rPr>
            </w:pPr>
            <w:r>
              <w:rPr>
                <w:rFonts w:hint="eastAsia" w:ascii="宋体" w:hAnsi="宋体" w:cs="宋体"/>
              </w:rPr>
              <w:t>√</w:t>
            </w:r>
          </w:p>
        </w:tc>
        <w:tc>
          <w:tcPr>
            <w:tcW w:w="2211" w:type="dxa"/>
            <w:shd w:val="clear" w:color="auto" w:fill="auto"/>
          </w:tcPr>
          <w:p w14:paraId="3B040BAC">
            <w:pPr>
              <w:jc w:val="center"/>
              <w:rPr>
                <w:rFonts w:ascii="宋体" w:hAnsi="宋体" w:cs="宋体"/>
              </w:rPr>
            </w:pPr>
            <w:r>
              <w:rPr>
                <w:rFonts w:hint="eastAsia" w:ascii="宋体" w:hAnsi="宋体" w:cs="宋体"/>
              </w:rPr>
              <w:t>√</w:t>
            </w:r>
          </w:p>
        </w:tc>
      </w:tr>
      <w:tr w14:paraId="2F19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97" w:type="dxa"/>
            <w:shd w:val="clear" w:color="auto" w:fill="auto"/>
            <w:vAlign w:val="center"/>
          </w:tcPr>
          <w:p w14:paraId="3B35A470">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091" w:type="dxa"/>
            <w:shd w:val="clear" w:color="auto" w:fill="auto"/>
            <w:vAlign w:val="center"/>
          </w:tcPr>
          <w:p w14:paraId="13F229B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张瑞桐</w:t>
            </w:r>
          </w:p>
        </w:tc>
        <w:tc>
          <w:tcPr>
            <w:tcW w:w="1709" w:type="dxa"/>
            <w:shd w:val="clear" w:color="auto" w:fill="auto"/>
            <w:vAlign w:val="top"/>
          </w:tcPr>
          <w:p w14:paraId="4C3720D4">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79F34C90">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05CD3191">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2BF347E4">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4677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A551AE9">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091" w:type="dxa"/>
            <w:shd w:val="clear" w:color="auto" w:fill="auto"/>
            <w:vAlign w:val="center"/>
          </w:tcPr>
          <w:p w14:paraId="7DF61DD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徐羽彤</w:t>
            </w:r>
          </w:p>
        </w:tc>
        <w:tc>
          <w:tcPr>
            <w:tcW w:w="1709" w:type="dxa"/>
            <w:shd w:val="clear" w:color="auto" w:fill="auto"/>
          </w:tcPr>
          <w:p w14:paraId="65E34F44">
            <w:pPr>
              <w:jc w:val="center"/>
              <w:rPr>
                <w:rFonts w:ascii="宋体" w:hAnsi="宋体" w:cs="宋体"/>
              </w:rPr>
            </w:pPr>
            <w:r>
              <w:rPr>
                <w:rFonts w:hint="eastAsia" w:ascii="宋体" w:hAnsi="宋体" w:cs="宋体"/>
              </w:rPr>
              <w:t>√</w:t>
            </w:r>
          </w:p>
        </w:tc>
        <w:tc>
          <w:tcPr>
            <w:tcW w:w="1935" w:type="dxa"/>
            <w:shd w:val="clear" w:color="auto" w:fill="auto"/>
          </w:tcPr>
          <w:p w14:paraId="5C64CA47">
            <w:pPr>
              <w:jc w:val="center"/>
              <w:rPr>
                <w:rFonts w:ascii="宋体" w:hAnsi="宋体" w:cs="宋体"/>
              </w:rPr>
            </w:pPr>
            <w:r>
              <w:rPr>
                <w:rFonts w:hint="eastAsia" w:ascii="宋体" w:hAnsi="宋体" w:cs="宋体"/>
              </w:rPr>
              <w:t>√</w:t>
            </w:r>
          </w:p>
        </w:tc>
        <w:tc>
          <w:tcPr>
            <w:tcW w:w="2025" w:type="dxa"/>
            <w:shd w:val="clear" w:color="auto" w:fill="auto"/>
          </w:tcPr>
          <w:p w14:paraId="21B0F92F">
            <w:pPr>
              <w:jc w:val="center"/>
              <w:rPr>
                <w:rFonts w:ascii="宋体" w:hAnsi="宋体" w:cs="宋体"/>
              </w:rPr>
            </w:pPr>
            <w:r>
              <w:rPr>
                <w:rFonts w:hint="eastAsia" w:ascii="宋体" w:hAnsi="宋体" w:cs="宋体"/>
              </w:rPr>
              <w:t>√</w:t>
            </w:r>
          </w:p>
        </w:tc>
        <w:tc>
          <w:tcPr>
            <w:tcW w:w="2211" w:type="dxa"/>
            <w:shd w:val="clear" w:color="auto" w:fill="auto"/>
          </w:tcPr>
          <w:p w14:paraId="1D544F6D">
            <w:pPr>
              <w:jc w:val="center"/>
              <w:rPr>
                <w:rFonts w:ascii="宋体" w:hAnsi="宋体" w:cs="宋体"/>
              </w:rPr>
            </w:pPr>
            <w:r>
              <w:rPr>
                <w:rFonts w:hint="eastAsia" w:ascii="宋体" w:hAnsi="宋体" w:cs="宋体"/>
              </w:rPr>
              <w:t>√</w:t>
            </w:r>
          </w:p>
        </w:tc>
      </w:tr>
      <w:tr w14:paraId="5181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97" w:type="dxa"/>
            <w:shd w:val="clear" w:color="auto" w:fill="auto"/>
            <w:vAlign w:val="center"/>
          </w:tcPr>
          <w:p w14:paraId="7C84FEE7">
            <w:pPr>
              <w:widowControl/>
              <w:jc w:val="center"/>
              <w:rPr>
                <w:rFonts w:ascii="宋体" w:hAnsi="宋体" w:cs="宋体"/>
                <w:color w:val="000000"/>
                <w:kern w:val="0"/>
                <w:sz w:val="22"/>
                <w:szCs w:val="22"/>
              </w:rPr>
            </w:pPr>
            <w:r>
              <w:rPr>
                <w:rFonts w:hint="eastAsia" w:ascii="宋体" w:hAnsi="宋体" w:cs="宋体"/>
                <w:color w:val="000000"/>
                <w:kern w:val="0"/>
                <w:sz w:val="22"/>
                <w:szCs w:val="22"/>
              </w:rPr>
              <w:t>17</w:t>
            </w:r>
          </w:p>
        </w:tc>
        <w:tc>
          <w:tcPr>
            <w:tcW w:w="1091" w:type="dxa"/>
            <w:shd w:val="clear" w:color="auto" w:fill="auto"/>
            <w:vAlign w:val="center"/>
          </w:tcPr>
          <w:p w14:paraId="1533F0C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余璟</w:t>
            </w:r>
          </w:p>
        </w:tc>
        <w:tc>
          <w:tcPr>
            <w:tcW w:w="1709" w:type="dxa"/>
            <w:shd w:val="clear" w:color="auto" w:fill="auto"/>
          </w:tcPr>
          <w:p w14:paraId="04A91515">
            <w:pPr>
              <w:jc w:val="center"/>
              <w:rPr>
                <w:rFonts w:ascii="宋体" w:hAnsi="宋体" w:cs="宋体"/>
              </w:rPr>
            </w:pPr>
            <w:r>
              <w:rPr>
                <w:rFonts w:hint="eastAsia" w:ascii="宋体" w:hAnsi="宋体" w:cs="宋体"/>
              </w:rPr>
              <w:t>√</w:t>
            </w:r>
          </w:p>
        </w:tc>
        <w:tc>
          <w:tcPr>
            <w:tcW w:w="1935" w:type="dxa"/>
            <w:shd w:val="clear" w:color="auto" w:fill="auto"/>
          </w:tcPr>
          <w:p w14:paraId="659A73BC">
            <w:pPr>
              <w:jc w:val="center"/>
              <w:rPr>
                <w:rFonts w:ascii="宋体" w:hAnsi="宋体" w:cs="宋体"/>
              </w:rPr>
            </w:pPr>
            <w:r>
              <w:rPr>
                <w:rFonts w:hint="eastAsia" w:ascii="宋体" w:hAnsi="宋体" w:cs="宋体"/>
              </w:rPr>
              <w:t>√</w:t>
            </w:r>
          </w:p>
        </w:tc>
        <w:tc>
          <w:tcPr>
            <w:tcW w:w="2025" w:type="dxa"/>
            <w:shd w:val="clear" w:color="auto" w:fill="auto"/>
          </w:tcPr>
          <w:p w14:paraId="7156DA78">
            <w:pPr>
              <w:jc w:val="center"/>
              <w:rPr>
                <w:rFonts w:ascii="宋体" w:hAnsi="宋体" w:cs="宋体"/>
              </w:rPr>
            </w:pPr>
            <w:r>
              <w:rPr>
                <w:rFonts w:hint="eastAsia" w:ascii="宋体" w:hAnsi="宋体" w:cs="宋体"/>
              </w:rPr>
              <w:t>√</w:t>
            </w:r>
          </w:p>
        </w:tc>
        <w:tc>
          <w:tcPr>
            <w:tcW w:w="2211" w:type="dxa"/>
            <w:shd w:val="clear" w:color="auto" w:fill="auto"/>
          </w:tcPr>
          <w:p w14:paraId="2C08325E">
            <w:pPr>
              <w:jc w:val="center"/>
              <w:rPr>
                <w:rFonts w:ascii="宋体" w:hAnsi="宋体" w:cs="宋体"/>
              </w:rPr>
            </w:pPr>
            <w:r>
              <w:rPr>
                <w:rFonts w:hint="eastAsia" w:ascii="宋体" w:hAnsi="宋体" w:cs="宋体"/>
              </w:rPr>
              <w:t>√</w:t>
            </w:r>
          </w:p>
        </w:tc>
      </w:tr>
      <w:tr w14:paraId="73E2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97" w:type="dxa"/>
            <w:shd w:val="clear" w:color="auto" w:fill="auto"/>
            <w:vAlign w:val="center"/>
          </w:tcPr>
          <w:p w14:paraId="600B5960">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1091" w:type="dxa"/>
            <w:shd w:val="clear" w:color="auto" w:fill="auto"/>
            <w:vAlign w:val="center"/>
          </w:tcPr>
          <w:p w14:paraId="2E709CF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孔维志</w:t>
            </w:r>
          </w:p>
        </w:tc>
        <w:tc>
          <w:tcPr>
            <w:tcW w:w="1709" w:type="dxa"/>
            <w:shd w:val="clear" w:color="auto" w:fill="auto"/>
          </w:tcPr>
          <w:p w14:paraId="314217C1">
            <w:pPr>
              <w:jc w:val="center"/>
              <w:rPr>
                <w:rFonts w:ascii="宋体" w:hAnsi="宋体" w:cs="宋体"/>
              </w:rPr>
            </w:pPr>
            <w:r>
              <w:rPr>
                <w:rFonts w:hint="eastAsia" w:ascii="宋体" w:hAnsi="宋体" w:cs="宋体"/>
              </w:rPr>
              <w:t>√</w:t>
            </w:r>
          </w:p>
        </w:tc>
        <w:tc>
          <w:tcPr>
            <w:tcW w:w="1935" w:type="dxa"/>
            <w:shd w:val="clear" w:color="auto" w:fill="auto"/>
          </w:tcPr>
          <w:p w14:paraId="4F961C28">
            <w:pPr>
              <w:jc w:val="center"/>
              <w:rPr>
                <w:rFonts w:ascii="宋体" w:hAnsi="宋体" w:cs="宋体"/>
              </w:rPr>
            </w:pPr>
            <w:r>
              <w:rPr>
                <w:rFonts w:hint="eastAsia" w:ascii="宋体" w:hAnsi="宋体" w:cs="宋体"/>
              </w:rPr>
              <w:t>√</w:t>
            </w:r>
          </w:p>
        </w:tc>
        <w:tc>
          <w:tcPr>
            <w:tcW w:w="2025" w:type="dxa"/>
            <w:shd w:val="clear" w:color="auto" w:fill="auto"/>
          </w:tcPr>
          <w:p w14:paraId="4CC30A97">
            <w:pPr>
              <w:jc w:val="center"/>
              <w:rPr>
                <w:rFonts w:ascii="宋体" w:hAnsi="宋体" w:cs="宋体"/>
              </w:rPr>
            </w:pPr>
            <w:r>
              <w:rPr>
                <w:rFonts w:hint="eastAsia" w:ascii="宋体" w:hAnsi="宋体" w:cs="宋体"/>
              </w:rPr>
              <w:t>√</w:t>
            </w:r>
          </w:p>
        </w:tc>
        <w:tc>
          <w:tcPr>
            <w:tcW w:w="2211" w:type="dxa"/>
            <w:shd w:val="clear" w:color="auto" w:fill="auto"/>
          </w:tcPr>
          <w:p w14:paraId="717A1772">
            <w:pPr>
              <w:jc w:val="center"/>
              <w:rPr>
                <w:rFonts w:ascii="宋体" w:hAnsi="宋体" w:cs="宋体"/>
              </w:rPr>
            </w:pPr>
            <w:r>
              <w:rPr>
                <w:rFonts w:hint="eastAsia" w:ascii="宋体" w:hAnsi="宋体" w:cs="宋体"/>
              </w:rPr>
              <w:t>√</w:t>
            </w:r>
          </w:p>
        </w:tc>
      </w:tr>
      <w:tr w14:paraId="7AEE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1718A49">
            <w:pPr>
              <w:widowControl/>
              <w:jc w:val="center"/>
              <w:rPr>
                <w:rFonts w:ascii="宋体" w:hAnsi="宋体" w:cs="宋体"/>
                <w:color w:val="000000"/>
                <w:kern w:val="0"/>
                <w:sz w:val="22"/>
                <w:szCs w:val="22"/>
              </w:rPr>
            </w:pPr>
            <w:r>
              <w:rPr>
                <w:rFonts w:hint="eastAsia" w:ascii="宋体" w:hAnsi="宋体" w:cs="宋体"/>
                <w:color w:val="000000"/>
                <w:kern w:val="0"/>
                <w:sz w:val="22"/>
                <w:szCs w:val="22"/>
              </w:rPr>
              <w:t>19</w:t>
            </w:r>
          </w:p>
        </w:tc>
        <w:tc>
          <w:tcPr>
            <w:tcW w:w="1091" w:type="dxa"/>
            <w:shd w:val="clear" w:color="auto" w:fill="auto"/>
            <w:vAlign w:val="center"/>
          </w:tcPr>
          <w:p w14:paraId="0BD2ECF6">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朱嘉禾</w:t>
            </w:r>
          </w:p>
        </w:tc>
        <w:tc>
          <w:tcPr>
            <w:tcW w:w="1709" w:type="dxa"/>
            <w:shd w:val="clear" w:color="auto" w:fill="auto"/>
          </w:tcPr>
          <w:p w14:paraId="35D9560F">
            <w:pPr>
              <w:jc w:val="center"/>
              <w:rPr>
                <w:rFonts w:ascii="宋体" w:hAnsi="宋体" w:cs="宋体"/>
              </w:rPr>
            </w:pPr>
            <w:r>
              <w:rPr>
                <w:rFonts w:hint="eastAsia" w:ascii="宋体" w:hAnsi="宋体" w:cs="宋体"/>
              </w:rPr>
              <w:t>√</w:t>
            </w:r>
          </w:p>
        </w:tc>
        <w:tc>
          <w:tcPr>
            <w:tcW w:w="1935" w:type="dxa"/>
            <w:shd w:val="clear" w:color="auto" w:fill="auto"/>
          </w:tcPr>
          <w:p w14:paraId="6DC75C3B">
            <w:pPr>
              <w:jc w:val="center"/>
              <w:rPr>
                <w:rFonts w:ascii="宋体" w:hAnsi="宋体" w:cs="宋体"/>
              </w:rPr>
            </w:pPr>
            <w:r>
              <w:rPr>
                <w:rFonts w:hint="eastAsia" w:ascii="宋体" w:hAnsi="宋体" w:cs="宋体"/>
              </w:rPr>
              <w:t>√</w:t>
            </w:r>
          </w:p>
        </w:tc>
        <w:tc>
          <w:tcPr>
            <w:tcW w:w="2025" w:type="dxa"/>
            <w:shd w:val="clear" w:color="auto" w:fill="auto"/>
          </w:tcPr>
          <w:p w14:paraId="142A3B06">
            <w:pPr>
              <w:jc w:val="center"/>
              <w:rPr>
                <w:rFonts w:ascii="宋体" w:hAnsi="宋体" w:cs="宋体"/>
              </w:rPr>
            </w:pPr>
            <w:r>
              <w:rPr>
                <w:rFonts w:hint="eastAsia" w:ascii="宋体" w:hAnsi="宋体" w:cs="宋体"/>
              </w:rPr>
              <w:t>√</w:t>
            </w:r>
          </w:p>
        </w:tc>
        <w:tc>
          <w:tcPr>
            <w:tcW w:w="2211" w:type="dxa"/>
            <w:shd w:val="clear" w:color="auto" w:fill="auto"/>
          </w:tcPr>
          <w:p w14:paraId="332704C3">
            <w:pPr>
              <w:jc w:val="center"/>
              <w:rPr>
                <w:rFonts w:ascii="宋体" w:hAnsi="宋体" w:cs="宋体"/>
              </w:rPr>
            </w:pPr>
            <w:r>
              <w:rPr>
                <w:rFonts w:hint="eastAsia" w:ascii="宋体" w:hAnsi="宋体" w:cs="宋体"/>
              </w:rPr>
              <w:t>√</w:t>
            </w:r>
          </w:p>
        </w:tc>
      </w:tr>
      <w:tr w14:paraId="38D4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7E8DE78">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091" w:type="dxa"/>
            <w:shd w:val="clear" w:color="auto" w:fill="auto"/>
            <w:vAlign w:val="center"/>
          </w:tcPr>
          <w:p w14:paraId="2BAB5C6A">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魏浩炎</w:t>
            </w:r>
          </w:p>
        </w:tc>
        <w:tc>
          <w:tcPr>
            <w:tcW w:w="1709" w:type="dxa"/>
            <w:shd w:val="clear" w:color="auto" w:fill="auto"/>
          </w:tcPr>
          <w:p w14:paraId="68051889">
            <w:pPr>
              <w:jc w:val="center"/>
              <w:rPr>
                <w:rFonts w:ascii="宋体" w:hAnsi="宋体" w:cs="宋体"/>
              </w:rPr>
            </w:pPr>
            <w:r>
              <w:rPr>
                <w:rFonts w:hint="eastAsia" w:ascii="宋体" w:hAnsi="宋体" w:cs="宋体"/>
              </w:rPr>
              <w:t>√</w:t>
            </w:r>
          </w:p>
        </w:tc>
        <w:tc>
          <w:tcPr>
            <w:tcW w:w="1935" w:type="dxa"/>
            <w:shd w:val="clear" w:color="auto" w:fill="auto"/>
          </w:tcPr>
          <w:p w14:paraId="268B2B4B">
            <w:pPr>
              <w:jc w:val="center"/>
              <w:rPr>
                <w:rFonts w:ascii="宋体" w:hAnsi="宋体" w:cs="宋体"/>
              </w:rPr>
            </w:pPr>
            <w:r>
              <w:rPr>
                <w:rFonts w:hint="eastAsia" w:ascii="宋体" w:hAnsi="宋体" w:cs="宋体"/>
              </w:rPr>
              <w:t>√</w:t>
            </w:r>
          </w:p>
        </w:tc>
        <w:tc>
          <w:tcPr>
            <w:tcW w:w="2025" w:type="dxa"/>
            <w:shd w:val="clear" w:color="auto" w:fill="auto"/>
          </w:tcPr>
          <w:p w14:paraId="4408A8D3">
            <w:pPr>
              <w:jc w:val="center"/>
              <w:rPr>
                <w:rFonts w:ascii="宋体" w:hAnsi="宋体" w:cs="宋体"/>
              </w:rPr>
            </w:pPr>
            <w:r>
              <w:rPr>
                <w:rFonts w:hint="eastAsia" w:ascii="宋体" w:hAnsi="宋体" w:cs="宋体"/>
              </w:rPr>
              <w:t>√</w:t>
            </w:r>
          </w:p>
        </w:tc>
        <w:tc>
          <w:tcPr>
            <w:tcW w:w="2211" w:type="dxa"/>
            <w:shd w:val="clear" w:color="auto" w:fill="auto"/>
          </w:tcPr>
          <w:p w14:paraId="1B41728F">
            <w:pPr>
              <w:jc w:val="center"/>
              <w:rPr>
                <w:rFonts w:ascii="宋体" w:hAnsi="宋体" w:cs="宋体"/>
              </w:rPr>
            </w:pPr>
            <w:r>
              <w:rPr>
                <w:rFonts w:hint="eastAsia" w:ascii="宋体" w:hAnsi="宋体" w:cs="宋体"/>
              </w:rPr>
              <w:t>√</w:t>
            </w:r>
          </w:p>
        </w:tc>
      </w:tr>
      <w:tr w14:paraId="1442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CF88624">
            <w:pPr>
              <w:widowControl/>
              <w:jc w:val="center"/>
              <w:rPr>
                <w:rFonts w:ascii="宋体" w:hAnsi="宋体" w:cs="宋体"/>
                <w:color w:val="000000"/>
                <w:kern w:val="0"/>
                <w:sz w:val="22"/>
                <w:szCs w:val="22"/>
              </w:rPr>
            </w:pPr>
            <w:r>
              <w:rPr>
                <w:rFonts w:hint="eastAsia" w:ascii="宋体" w:hAnsi="宋体" w:cs="宋体"/>
                <w:color w:val="000000"/>
                <w:kern w:val="0"/>
                <w:sz w:val="22"/>
                <w:szCs w:val="22"/>
              </w:rPr>
              <w:t>21</w:t>
            </w:r>
          </w:p>
        </w:tc>
        <w:tc>
          <w:tcPr>
            <w:tcW w:w="1091" w:type="dxa"/>
            <w:shd w:val="clear" w:color="auto" w:fill="auto"/>
            <w:vAlign w:val="center"/>
          </w:tcPr>
          <w:p w14:paraId="753EE85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崔轩诚</w:t>
            </w:r>
          </w:p>
        </w:tc>
        <w:tc>
          <w:tcPr>
            <w:tcW w:w="1709" w:type="dxa"/>
            <w:shd w:val="clear" w:color="auto" w:fill="auto"/>
            <w:vAlign w:val="top"/>
          </w:tcPr>
          <w:p w14:paraId="09646CEF">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CB3D521">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4A0437B1">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ED95FF0">
            <w:pPr>
              <w:jc w:val="center"/>
              <w:rPr>
                <w:rFonts w:ascii="宋体" w:hAnsi="宋体" w:eastAsia="宋体" w:cs="宋体"/>
                <w:kern w:val="2"/>
                <w:sz w:val="21"/>
                <w:szCs w:val="24"/>
                <w:lang w:val="en-US" w:eastAsia="zh-CN" w:bidi="ar-SA"/>
              </w:rPr>
            </w:pPr>
            <w:r>
              <w:rPr>
                <w:rFonts w:hint="eastAsia" w:ascii="宋体" w:hAnsi="宋体" w:cs="宋体"/>
              </w:rPr>
              <w:t>√</w:t>
            </w:r>
          </w:p>
        </w:tc>
      </w:tr>
      <w:tr w14:paraId="5C60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dxa"/>
            <w:shd w:val="clear" w:color="auto" w:fill="auto"/>
            <w:vAlign w:val="center"/>
          </w:tcPr>
          <w:p w14:paraId="4C3D2924">
            <w:pPr>
              <w:widowControl/>
              <w:jc w:val="center"/>
              <w:rPr>
                <w:rFonts w:ascii="宋体" w:hAnsi="宋体" w:cs="宋体"/>
                <w:color w:val="000000"/>
                <w:kern w:val="0"/>
                <w:sz w:val="22"/>
                <w:szCs w:val="22"/>
              </w:rPr>
            </w:pPr>
            <w:r>
              <w:rPr>
                <w:rFonts w:hint="eastAsia" w:ascii="宋体" w:hAnsi="宋体" w:cs="宋体"/>
                <w:color w:val="000000"/>
                <w:kern w:val="0"/>
                <w:sz w:val="22"/>
                <w:szCs w:val="22"/>
              </w:rPr>
              <w:t>22</w:t>
            </w:r>
          </w:p>
        </w:tc>
        <w:tc>
          <w:tcPr>
            <w:tcW w:w="1091" w:type="dxa"/>
            <w:shd w:val="clear" w:color="auto" w:fill="auto"/>
            <w:vAlign w:val="center"/>
          </w:tcPr>
          <w:p w14:paraId="6160304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崔轩语</w:t>
            </w:r>
          </w:p>
        </w:tc>
        <w:tc>
          <w:tcPr>
            <w:tcW w:w="1709" w:type="dxa"/>
            <w:shd w:val="clear" w:color="auto" w:fill="auto"/>
          </w:tcPr>
          <w:p w14:paraId="42290AB4">
            <w:pPr>
              <w:jc w:val="center"/>
              <w:rPr>
                <w:rFonts w:ascii="宋体" w:hAnsi="宋体" w:cs="宋体"/>
              </w:rPr>
            </w:pPr>
            <w:r>
              <w:rPr>
                <w:rFonts w:hint="eastAsia" w:ascii="宋体" w:hAnsi="宋体" w:cs="宋体"/>
              </w:rPr>
              <w:t>√</w:t>
            </w:r>
          </w:p>
        </w:tc>
        <w:tc>
          <w:tcPr>
            <w:tcW w:w="1935" w:type="dxa"/>
            <w:shd w:val="clear" w:color="auto" w:fill="auto"/>
          </w:tcPr>
          <w:p w14:paraId="3B8C7F58">
            <w:pPr>
              <w:jc w:val="center"/>
              <w:rPr>
                <w:rFonts w:ascii="宋体" w:hAnsi="宋体" w:cs="宋体"/>
              </w:rPr>
            </w:pPr>
            <w:r>
              <w:rPr>
                <w:rFonts w:hint="eastAsia" w:ascii="宋体" w:hAnsi="宋体" w:cs="宋体"/>
              </w:rPr>
              <w:t>√</w:t>
            </w:r>
          </w:p>
        </w:tc>
        <w:tc>
          <w:tcPr>
            <w:tcW w:w="2025" w:type="dxa"/>
            <w:shd w:val="clear" w:color="auto" w:fill="auto"/>
          </w:tcPr>
          <w:p w14:paraId="17FE38A6">
            <w:pPr>
              <w:jc w:val="center"/>
              <w:rPr>
                <w:rFonts w:ascii="宋体" w:hAnsi="宋体" w:cs="宋体"/>
              </w:rPr>
            </w:pPr>
            <w:r>
              <w:rPr>
                <w:rFonts w:hint="eastAsia" w:ascii="宋体" w:hAnsi="宋体" w:cs="宋体"/>
              </w:rPr>
              <w:t>√</w:t>
            </w:r>
          </w:p>
        </w:tc>
        <w:tc>
          <w:tcPr>
            <w:tcW w:w="2211" w:type="dxa"/>
            <w:shd w:val="clear" w:color="auto" w:fill="auto"/>
          </w:tcPr>
          <w:p w14:paraId="0ECFFE71">
            <w:pPr>
              <w:jc w:val="center"/>
              <w:rPr>
                <w:rFonts w:ascii="宋体" w:hAnsi="宋体" w:cs="宋体"/>
                <w:b/>
                <w:bCs/>
              </w:rPr>
            </w:pPr>
            <w:r>
              <w:rPr>
                <w:rFonts w:hint="eastAsia" w:ascii="宋体" w:hAnsi="宋体" w:cs="宋体"/>
              </w:rPr>
              <w:t>√</w:t>
            </w:r>
          </w:p>
        </w:tc>
      </w:tr>
      <w:tr w14:paraId="7EE8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CDC53AF">
            <w:pPr>
              <w:widowControl/>
              <w:jc w:val="center"/>
              <w:rPr>
                <w:rFonts w:ascii="宋体" w:hAnsi="宋体" w:cs="宋体"/>
                <w:color w:val="000000"/>
                <w:kern w:val="0"/>
                <w:sz w:val="22"/>
                <w:szCs w:val="22"/>
              </w:rPr>
            </w:pPr>
            <w:r>
              <w:rPr>
                <w:rFonts w:hint="eastAsia" w:ascii="宋体" w:hAnsi="宋体" w:cs="宋体"/>
                <w:color w:val="000000"/>
                <w:kern w:val="0"/>
                <w:sz w:val="22"/>
                <w:szCs w:val="22"/>
              </w:rPr>
              <w:t>23</w:t>
            </w:r>
          </w:p>
        </w:tc>
        <w:tc>
          <w:tcPr>
            <w:tcW w:w="1091" w:type="dxa"/>
            <w:shd w:val="clear" w:color="auto" w:fill="auto"/>
            <w:vAlign w:val="center"/>
          </w:tcPr>
          <w:p w14:paraId="7B8318FE">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王俊屹</w:t>
            </w:r>
          </w:p>
        </w:tc>
        <w:tc>
          <w:tcPr>
            <w:tcW w:w="1709" w:type="dxa"/>
            <w:shd w:val="clear" w:color="auto" w:fill="auto"/>
          </w:tcPr>
          <w:p w14:paraId="6F62BFDB">
            <w:pPr>
              <w:jc w:val="center"/>
              <w:rPr>
                <w:rFonts w:ascii="宋体" w:hAnsi="宋体" w:cs="宋体"/>
              </w:rPr>
            </w:pPr>
            <w:r>
              <w:rPr>
                <w:rFonts w:hint="eastAsia" w:ascii="宋体" w:hAnsi="宋体" w:cs="宋体"/>
              </w:rPr>
              <w:t>√</w:t>
            </w:r>
          </w:p>
        </w:tc>
        <w:tc>
          <w:tcPr>
            <w:tcW w:w="1935" w:type="dxa"/>
            <w:shd w:val="clear" w:color="auto" w:fill="auto"/>
          </w:tcPr>
          <w:p w14:paraId="3A6730DE">
            <w:pPr>
              <w:jc w:val="center"/>
              <w:rPr>
                <w:rFonts w:ascii="宋体" w:hAnsi="宋体" w:cs="宋体"/>
              </w:rPr>
            </w:pPr>
            <w:r>
              <w:rPr>
                <w:rFonts w:hint="eastAsia" w:ascii="宋体" w:hAnsi="宋体" w:cs="宋体"/>
              </w:rPr>
              <w:t>√</w:t>
            </w:r>
          </w:p>
        </w:tc>
        <w:tc>
          <w:tcPr>
            <w:tcW w:w="2025" w:type="dxa"/>
            <w:shd w:val="clear" w:color="auto" w:fill="auto"/>
          </w:tcPr>
          <w:p w14:paraId="23CA7550">
            <w:pPr>
              <w:jc w:val="center"/>
              <w:rPr>
                <w:rFonts w:ascii="宋体" w:hAnsi="宋体" w:cs="宋体"/>
              </w:rPr>
            </w:pPr>
            <w:r>
              <w:rPr>
                <w:rFonts w:hint="eastAsia" w:ascii="宋体" w:hAnsi="宋体" w:cs="宋体"/>
              </w:rPr>
              <w:t>√</w:t>
            </w:r>
          </w:p>
        </w:tc>
        <w:tc>
          <w:tcPr>
            <w:tcW w:w="2211" w:type="dxa"/>
            <w:shd w:val="clear" w:color="auto" w:fill="auto"/>
          </w:tcPr>
          <w:p w14:paraId="29034E8A">
            <w:pPr>
              <w:jc w:val="center"/>
              <w:rPr>
                <w:rFonts w:ascii="宋体" w:hAnsi="宋体" w:cs="宋体"/>
              </w:rPr>
            </w:pPr>
            <w:r>
              <w:rPr>
                <w:rFonts w:hint="eastAsia" w:ascii="宋体" w:hAnsi="宋体" w:cs="宋体"/>
              </w:rPr>
              <w:t>√</w:t>
            </w:r>
          </w:p>
        </w:tc>
      </w:tr>
      <w:tr w14:paraId="34DB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15167EA">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091" w:type="dxa"/>
            <w:shd w:val="clear" w:color="auto" w:fill="auto"/>
            <w:vAlign w:val="center"/>
          </w:tcPr>
          <w:p w14:paraId="6B0C41C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程昱垚</w:t>
            </w:r>
          </w:p>
        </w:tc>
        <w:tc>
          <w:tcPr>
            <w:tcW w:w="1709" w:type="dxa"/>
            <w:shd w:val="clear" w:color="auto" w:fill="auto"/>
            <w:vAlign w:val="top"/>
          </w:tcPr>
          <w:p w14:paraId="5043DA2A">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56154EB4">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0A793A3E">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67BC10BF">
            <w:pPr>
              <w:jc w:val="center"/>
              <w:rPr>
                <w:rFonts w:ascii="宋体" w:hAnsi="宋体" w:eastAsia="宋体" w:cs="宋体"/>
                <w:kern w:val="2"/>
                <w:sz w:val="21"/>
                <w:szCs w:val="24"/>
                <w:lang w:val="en-US" w:eastAsia="zh-CN" w:bidi="ar-SA"/>
              </w:rPr>
            </w:pPr>
            <w:r>
              <w:rPr>
                <w:rFonts w:hint="eastAsia" w:ascii="宋体" w:hAnsi="宋体" w:cs="宋体"/>
              </w:rPr>
              <w:t>√</w:t>
            </w:r>
          </w:p>
        </w:tc>
      </w:tr>
      <w:tr w14:paraId="5C71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F0D3FC7">
            <w:pPr>
              <w:widowControl/>
              <w:jc w:val="center"/>
              <w:rPr>
                <w:rFonts w:ascii="宋体" w:hAnsi="宋体" w:cs="宋体"/>
                <w:color w:val="000000"/>
                <w:kern w:val="0"/>
                <w:sz w:val="22"/>
                <w:szCs w:val="22"/>
              </w:rPr>
            </w:pPr>
            <w:r>
              <w:rPr>
                <w:rFonts w:hint="eastAsia" w:ascii="宋体" w:hAnsi="宋体" w:cs="宋体"/>
                <w:color w:val="000000"/>
                <w:kern w:val="0"/>
                <w:sz w:val="22"/>
                <w:szCs w:val="22"/>
              </w:rPr>
              <w:t>25</w:t>
            </w:r>
          </w:p>
        </w:tc>
        <w:tc>
          <w:tcPr>
            <w:tcW w:w="1091" w:type="dxa"/>
            <w:shd w:val="clear" w:color="auto" w:fill="auto"/>
            <w:vAlign w:val="center"/>
          </w:tcPr>
          <w:p w14:paraId="1A54ADA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冯瑞</w:t>
            </w:r>
          </w:p>
        </w:tc>
        <w:tc>
          <w:tcPr>
            <w:tcW w:w="1709" w:type="dxa"/>
            <w:shd w:val="clear" w:color="auto" w:fill="auto"/>
          </w:tcPr>
          <w:p w14:paraId="3D95C863">
            <w:pPr>
              <w:jc w:val="center"/>
              <w:rPr>
                <w:rFonts w:ascii="宋体" w:hAnsi="宋体" w:cs="宋体"/>
              </w:rPr>
            </w:pPr>
            <w:r>
              <w:rPr>
                <w:rFonts w:hint="eastAsia" w:ascii="宋体" w:hAnsi="宋体" w:cs="宋体"/>
              </w:rPr>
              <w:t>√</w:t>
            </w:r>
          </w:p>
        </w:tc>
        <w:tc>
          <w:tcPr>
            <w:tcW w:w="1935" w:type="dxa"/>
            <w:shd w:val="clear" w:color="auto" w:fill="auto"/>
          </w:tcPr>
          <w:p w14:paraId="36356212">
            <w:pPr>
              <w:jc w:val="center"/>
              <w:rPr>
                <w:rFonts w:ascii="宋体" w:hAnsi="宋体" w:cs="宋体"/>
              </w:rPr>
            </w:pPr>
            <w:r>
              <w:rPr>
                <w:rFonts w:hint="eastAsia" w:ascii="宋体" w:hAnsi="宋体" w:cs="宋体"/>
              </w:rPr>
              <w:t>√</w:t>
            </w:r>
          </w:p>
        </w:tc>
        <w:tc>
          <w:tcPr>
            <w:tcW w:w="2025" w:type="dxa"/>
            <w:shd w:val="clear" w:color="auto" w:fill="auto"/>
          </w:tcPr>
          <w:p w14:paraId="390019CA">
            <w:pPr>
              <w:jc w:val="center"/>
              <w:rPr>
                <w:rFonts w:ascii="宋体" w:hAnsi="宋体" w:cs="宋体"/>
              </w:rPr>
            </w:pPr>
            <w:r>
              <w:rPr>
                <w:rFonts w:hint="eastAsia" w:ascii="宋体" w:hAnsi="宋体" w:cs="宋体"/>
              </w:rPr>
              <w:t>√</w:t>
            </w:r>
          </w:p>
        </w:tc>
        <w:tc>
          <w:tcPr>
            <w:tcW w:w="2211" w:type="dxa"/>
            <w:shd w:val="clear" w:color="auto" w:fill="auto"/>
          </w:tcPr>
          <w:p w14:paraId="53EA3EA3">
            <w:pPr>
              <w:jc w:val="center"/>
              <w:rPr>
                <w:rFonts w:ascii="宋体" w:hAnsi="宋体" w:cs="宋体"/>
              </w:rPr>
            </w:pPr>
            <w:r>
              <w:rPr>
                <w:rFonts w:hint="eastAsia" w:ascii="宋体" w:hAnsi="宋体" w:cs="宋体"/>
              </w:rPr>
              <w:t>√</w:t>
            </w:r>
          </w:p>
        </w:tc>
      </w:tr>
      <w:tr w14:paraId="0E86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508216F">
            <w:pPr>
              <w:widowControl/>
              <w:jc w:val="center"/>
              <w:rPr>
                <w:rFonts w:ascii="宋体" w:hAnsi="宋体" w:cs="宋体"/>
                <w:color w:val="000000"/>
                <w:kern w:val="0"/>
                <w:sz w:val="22"/>
                <w:szCs w:val="22"/>
              </w:rPr>
            </w:pPr>
            <w:r>
              <w:rPr>
                <w:rFonts w:hint="eastAsia" w:ascii="宋体" w:hAnsi="宋体" w:cs="宋体"/>
                <w:color w:val="000000"/>
                <w:kern w:val="0"/>
                <w:sz w:val="22"/>
                <w:szCs w:val="22"/>
              </w:rPr>
              <w:t>26</w:t>
            </w:r>
          </w:p>
        </w:tc>
        <w:tc>
          <w:tcPr>
            <w:tcW w:w="1091" w:type="dxa"/>
            <w:shd w:val="clear" w:color="auto" w:fill="auto"/>
            <w:vAlign w:val="center"/>
          </w:tcPr>
          <w:p w14:paraId="73F754E5">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杨沐峄</w:t>
            </w:r>
          </w:p>
        </w:tc>
        <w:tc>
          <w:tcPr>
            <w:tcW w:w="1709" w:type="dxa"/>
            <w:shd w:val="clear" w:color="auto" w:fill="auto"/>
          </w:tcPr>
          <w:p w14:paraId="7280D085">
            <w:pPr>
              <w:jc w:val="center"/>
              <w:rPr>
                <w:rFonts w:ascii="宋体" w:hAnsi="宋体" w:cs="宋体"/>
              </w:rPr>
            </w:pPr>
            <w:r>
              <w:rPr>
                <w:rFonts w:hint="eastAsia" w:ascii="宋体" w:hAnsi="宋体" w:cs="宋体"/>
              </w:rPr>
              <w:t>√</w:t>
            </w:r>
          </w:p>
        </w:tc>
        <w:tc>
          <w:tcPr>
            <w:tcW w:w="1935" w:type="dxa"/>
            <w:shd w:val="clear" w:color="auto" w:fill="auto"/>
          </w:tcPr>
          <w:p w14:paraId="52CC7DEB">
            <w:pPr>
              <w:jc w:val="center"/>
              <w:rPr>
                <w:rFonts w:ascii="宋体" w:hAnsi="宋体" w:cs="宋体"/>
              </w:rPr>
            </w:pPr>
            <w:r>
              <w:rPr>
                <w:rFonts w:hint="eastAsia"/>
              </w:rPr>
              <w:t>○</w:t>
            </w:r>
          </w:p>
        </w:tc>
        <w:tc>
          <w:tcPr>
            <w:tcW w:w="2025" w:type="dxa"/>
            <w:shd w:val="clear" w:color="auto" w:fill="auto"/>
          </w:tcPr>
          <w:p w14:paraId="0A07871A">
            <w:pPr>
              <w:jc w:val="center"/>
              <w:rPr>
                <w:rFonts w:ascii="宋体" w:hAnsi="宋体" w:cs="宋体"/>
              </w:rPr>
            </w:pPr>
            <w:r>
              <w:rPr>
                <w:rFonts w:hint="eastAsia" w:ascii="宋体" w:hAnsi="宋体" w:cs="宋体"/>
              </w:rPr>
              <w:t>√</w:t>
            </w:r>
          </w:p>
        </w:tc>
        <w:tc>
          <w:tcPr>
            <w:tcW w:w="2211" w:type="dxa"/>
            <w:shd w:val="clear" w:color="auto" w:fill="auto"/>
          </w:tcPr>
          <w:p w14:paraId="5DD6A50B">
            <w:pPr>
              <w:jc w:val="center"/>
              <w:rPr>
                <w:rFonts w:ascii="宋体" w:hAnsi="宋体" w:cs="宋体"/>
              </w:rPr>
            </w:pPr>
            <w:r>
              <w:rPr>
                <w:rFonts w:hint="eastAsia" w:ascii="宋体" w:hAnsi="宋体" w:cs="宋体"/>
              </w:rPr>
              <w:t>√</w:t>
            </w:r>
          </w:p>
        </w:tc>
      </w:tr>
      <w:tr w14:paraId="0AD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994B188">
            <w:pPr>
              <w:widowControl/>
              <w:jc w:val="center"/>
              <w:rPr>
                <w:rFonts w:ascii="宋体" w:hAnsi="宋体" w:cs="宋体"/>
                <w:color w:val="000000"/>
                <w:kern w:val="0"/>
                <w:sz w:val="22"/>
                <w:szCs w:val="22"/>
              </w:rPr>
            </w:pPr>
            <w:r>
              <w:rPr>
                <w:rFonts w:hint="eastAsia" w:ascii="宋体" w:hAnsi="宋体" w:cs="宋体"/>
                <w:color w:val="000000"/>
                <w:kern w:val="0"/>
                <w:sz w:val="22"/>
                <w:szCs w:val="22"/>
              </w:rPr>
              <w:t>27</w:t>
            </w:r>
          </w:p>
        </w:tc>
        <w:tc>
          <w:tcPr>
            <w:tcW w:w="1091" w:type="dxa"/>
            <w:shd w:val="clear" w:color="auto" w:fill="auto"/>
            <w:vAlign w:val="center"/>
          </w:tcPr>
          <w:p w14:paraId="386B8240">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吴锦泽</w:t>
            </w:r>
          </w:p>
        </w:tc>
        <w:tc>
          <w:tcPr>
            <w:tcW w:w="1709" w:type="dxa"/>
            <w:shd w:val="clear" w:color="auto" w:fill="auto"/>
          </w:tcPr>
          <w:p w14:paraId="0F70B4E8">
            <w:pPr>
              <w:jc w:val="center"/>
              <w:rPr>
                <w:rFonts w:ascii="宋体" w:hAnsi="宋体" w:cs="宋体"/>
              </w:rPr>
            </w:pPr>
            <w:r>
              <w:rPr>
                <w:rFonts w:hint="eastAsia" w:ascii="宋体" w:hAnsi="宋体" w:cs="宋体"/>
              </w:rPr>
              <w:t>√</w:t>
            </w:r>
          </w:p>
        </w:tc>
        <w:tc>
          <w:tcPr>
            <w:tcW w:w="1935" w:type="dxa"/>
            <w:shd w:val="clear" w:color="auto" w:fill="auto"/>
          </w:tcPr>
          <w:p w14:paraId="71D8F215">
            <w:pPr>
              <w:jc w:val="center"/>
              <w:rPr>
                <w:rFonts w:ascii="宋体" w:hAnsi="宋体" w:cs="宋体"/>
              </w:rPr>
            </w:pPr>
            <w:r>
              <w:rPr>
                <w:rFonts w:hint="eastAsia"/>
              </w:rPr>
              <w:t>○</w:t>
            </w:r>
          </w:p>
        </w:tc>
        <w:tc>
          <w:tcPr>
            <w:tcW w:w="2025" w:type="dxa"/>
            <w:shd w:val="clear" w:color="auto" w:fill="auto"/>
          </w:tcPr>
          <w:p w14:paraId="2ACC0C9C">
            <w:pPr>
              <w:jc w:val="center"/>
              <w:rPr>
                <w:rFonts w:ascii="宋体" w:hAnsi="宋体" w:cs="宋体"/>
              </w:rPr>
            </w:pPr>
            <w:r>
              <w:rPr>
                <w:rFonts w:hint="eastAsia" w:ascii="宋体" w:hAnsi="宋体" w:cs="宋体"/>
              </w:rPr>
              <w:t>√</w:t>
            </w:r>
          </w:p>
        </w:tc>
        <w:tc>
          <w:tcPr>
            <w:tcW w:w="2211" w:type="dxa"/>
            <w:shd w:val="clear" w:color="auto" w:fill="auto"/>
          </w:tcPr>
          <w:p w14:paraId="710C959C">
            <w:pPr>
              <w:jc w:val="center"/>
              <w:rPr>
                <w:rFonts w:ascii="宋体" w:hAnsi="宋体" w:cs="宋体"/>
              </w:rPr>
            </w:pPr>
            <w:r>
              <w:rPr>
                <w:rFonts w:hint="eastAsia" w:ascii="宋体" w:hAnsi="宋体" w:cs="宋体"/>
              </w:rPr>
              <w:t>√</w:t>
            </w:r>
          </w:p>
        </w:tc>
      </w:tr>
      <w:tr w14:paraId="2B99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97" w:type="dxa"/>
            <w:shd w:val="clear" w:color="auto" w:fill="auto"/>
            <w:vAlign w:val="center"/>
          </w:tcPr>
          <w:p w14:paraId="13457A32">
            <w:pPr>
              <w:widowControl/>
              <w:jc w:val="center"/>
              <w:rPr>
                <w:rFonts w:ascii="宋体" w:hAnsi="宋体" w:cs="宋体"/>
                <w:color w:val="000000"/>
                <w:kern w:val="0"/>
                <w:sz w:val="22"/>
                <w:szCs w:val="22"/>
              </w:rPr>
            </w:pPr>
            <w:r>
              <w:rPr>
                <w:rFonts w:hint="eastAsia" w:ascii="宋体" w:hAnsi="宋体" w:cs="宋体"/>
                <w:color w:val="000000"/>
                <w:kern w:val="0"/>
                <w:sz w:val="22"/>
                <w:szCs w:val="22"/>
              </w:rPr>
              <w:t>28</w:t>
            </w:r>
          </w:p>
        </w:tc>
        <w:tc>
          <w:tcPr>
            <w:tcW w:w="1091" w:type="dxa"/>
            <w:shd w:val="clear" w:color="auto" w:fill="auto"/>
            <w:vAlign w:val="center"/>
          </w:tcPr>
          <w:p w14:paraId="6B6D817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叶昕昊</w:t>
            </w:r>
          </w:p>
        </w:tc>
        <w:tc>
          <w:tcPr>
            <w:tcW w:w="1709" w:type="dxa"/>
            <w:shd w:val="clear" w:color="auto" w:fill="auto"/>
          </w:tcPr>
          <w:p w14:paraId="630CA000">
            <w:pPr>
              <w:jc w:val="center"/>
              <w:rPr>
                <w:rFonts w:ascii="宋体" w:hAnsi="宋体" w:cs="宋体"/>
              </w:rPr>
            </w:pPr>
            <w:r>
              <w:rPr>
                <w:rFonts w:hint="eastAsia" w:ascii="宋体" w:hAnsi="宋体" w:cs="宋体"/>
              </w:rPr>
              <w:t>√</w:t>
            </w:r>
          </w:p>
        </w:tc>
        <w:tc>
          <w:tcPr>
            <w:tcW w:w="1935" w:type="dxa"/>
            <w:shd w:val="clear" w:color="auto" w:fill="auto"/>
          </w:tcPr>
          <w:p w14:paraId="7662FDE2">
            <w:pPr>
              <w:jc w:val="center"/>
              <w:rPr>
                <w:rFonts w:ascii="宋体" w:hAnsi="宋体" w:cs="宋体"/>
              </w:rPr>
            </w:pPr>
            <w:r>
              <w:rPr>
                <w:rFonts w:hint="eastAsia" w:ascii="宋体" w:hAnsi="宋体" w:cs="宋体"/>
              </w:rPr>
              <w:t>√</w:t>
            </w:r>
          </w:p>
        </w:tc>
        <w:tc>
          <w:tcPr>
            <w:tcW w:w="2025" w:type="dxa"/>
            <w:shd w:val="clear" w:color="auto" w:fill="auto"/>
          </w:tcPr>
          <w:p w14:paraId="4EB2B7CB">
            <w:pPr>
              <w:jc w:val="center"/>
              <w:rPr>
                <w:rFonts w:ascii="宋体" w:hAnsi="宋体" w:cs="宋体"/>
              </w:rPr>
            </w:pPr>
            <w:r>
              <w:rPr>
                <w:rFonts w:hint="eastAsia" w:ascii="宋体" w:hAnsi="宋体" w:cs="宋体"/>
              </w:rPr>
              <w:t>√</w:t>
            </w:r>
          </w:p>
        </w:tc>
        <w:tc>
          <w:tcPr>
            <w:tcW w:w="2211" w:type="dxa"/>
            <w:shd w:val="clear" w:color="auto" w:fill="auto"/>
          </w:tcPr>
          <w:p w14:paraId="3941C7C7">
            <w:pPr>
              <w:jc w:val="center"/>
              <w:rPr>
                <w:rFonts w:ascii="宋体" w:hAnsi="宋体" w:cs="宋体"/>
              </w:rPr>
            </w:pPr>
            <w:r>
              <w:rPr>
                <w:rFonts w:hint="eastAsia" w:ascii="宋体" w:hAnsi="宋体" w:cs="宋体"/>
              </w:rPr>
              <w:t>√</w:t>
            </w:r>
          </w:p>
        </w:tc>
      </w:tr>
      <w:tr w14:paraId="2BDF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DF53627">
            <w:pPr>
              <w:widowControl/>
              <w:jc w:val="center"/>
              <w:rPr>
                <w:rFonts w:ascii="宋体" w:hAnsi="宋体" w:cs="宋体"/>
                <w:color w:val="000000"/>
                <w:kern w:val="0"/>
                <w:sz w:val="22"/>
                <w:szCs w:val="22"/>
              </w:rPr>
            </w:pPr>
            <w:r>
              <w:rPr>
                <w:rFonts w:hint="eastAsia" w:ascii="宋体" w:hAnsi="宋体" w:cs="宋体"/>
                <w:color w:val="000000"/>
                <w:kern w:val="0"/>
                <w:sz w:val="22"/>
                <w:szCs w:val="22"/>
              </w:rPr>
              <w:t>29</w:t>
            </w:r>
          </w:p>
        </w:tc>
        <w:tc>
          <w:tcPr>
            <w:tcW w:w="1091" w:type="dxa"/>
            <w:shd w:val="clear" w:color="auto" w:fill="auto"/>
            <w:vAlign w:val="center"/>
          </w:tcPr>
          <w:p w14:paraId="532B41F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郝亦澄</w:t>
            </w:r>
          </w:p>
        </w:tc>
        <w:tc>
          <w:tcPr>
            <w:tcW w:w="1709" w:type="dxa"/>
            <w:shd w:val="clear" w:color="auto" w:fill="auto"/>
          </w:tcPr>
          <w:p w14:paraId="3D8FA695">
            <w:pPr>
              <w:jc w:val="center"/>
              <w:rPr>
                <w:rFonts w:ascii="宋体" w:hAnsi="宋体" w:cs="宋体"/>
              </w:rPr>
            </w:pPr>
            <w:r>
              <w:rPr>
                <w:rFonts w:hint="eastAsia" w:ascii="宋体" w:hAnsi="宋体" w:cs="宋体"/>
              </w:rPr>
              <w:t>√</w:t>
            </w:r>
          </w:p>
        </w:tc>
        <w:tc>
          <w:tcPr>
            <w:tcW w:w="1935" w:type="dxa"/>
            <w:shd w:val="clear" w:color="auto" w:fill="auto"/>
          </w:tcPr>
          <w:p w14:paraId="4AF67EE4">
            <w:pPr>
              <w:jc w:val="center"/>
              <w:rPr>
                <w:rFonts w:ascii="宋体" w:hAnsi="宋体" w:cs="宋体"/>
              </w:rPr>
            </w:pPr>
            <w:r>
              <w:rPr>
                <w:rFonts w:hint="eastAsia" w:ascii="宋体" w:hAnsi="宋体" w:cs="宋体"/>
              </w:rPr>
              <w:t>√</w:t>
            </w:r>
          </w:p>
        </w:tc>
        <w:tc>
          <w:tcPr>
            <w:tcW w:w="2025" w:type="dxa"/>
            <w:shd w:val="clear" w:color="auto" w:fill="auto"/>
          </w:tcPr>
          <w:p w14:paraId="6D6EC5B8">
            <w:pPr>
              <w:jc w:val="center"/>
              <w:rPr>
                <w:rFonts w:ascii="宋体" w:hAnsi="宋体" w:cs="宋体"/>
              </w:rPr>
            </w:pPr>
            <w:r>
              <w:rPr>
                <w:rFonts w:hint="eastAsia" w:ascii="宋体" w:hAnsi="宋体" w:cs="宋体"/>
              </w:rPr>
              <w:t>√</w:t>
            </w:r>
          </w:p>
        </w:tc>
        <w:tc>
          <w:tcPr>
            <w:tcW w:w="2211" w:type="dxa"/>
            <w:shd w:val="clear" w:color="auto" w:fill="auto"/>
          </w:tcPr>
          <w:p w14:paraId="4DA41C54">
            <w:pPr>
              <w:jc w:val="center"/>
              <w:rPr>
                <w:rFonts w:ascii="宋体" w:hAnsi="宋体" w:cs="宋体"/>
              </w:rPr>
            </w:pPr>
            <w:r>
              <w:rPr>
                <w:rFonts w:hint="eastAsia" w:ascii="宋体" w:hAnsi="宋体" w:cs="宋体"/>
              </w:rPr>
              <w:t>√</w:t>
            </w:r>
          </w:p>
        </w:tc>
      </w:tr>
      <w:tr w14:paraId="6F7E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8B4FD0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30</w:t>
            </w:r>
          </w:p>
        </w:tc>
        <w:tc>
          <w:tcPr>
            <w:tcW w:w="1091" w:type="dxa"/>
            <w:shd w:val="clear" w:color="auto" w:fill="auto"/>
            <w:vAlign w:val="center"/>
          </w:tcPr>
          <w:p w14:paraId="525AF318">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葛乐凡</w:t>
            </w:r>
          </w:p>
        </w:tc>
        <w:tc>
          <w:tcPr>
            <w:tcW w:w="1709" w:type="dxa"/>
            <w:shd w:val="clear" w:color="auto" w:fill="auto"/>
            <w:vAlign w:val="top"/>
          </w:tcPr>
          <w:p w14:paraId="062CB092">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B7E8423">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FA02E4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F1BFB22">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6445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2735CB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31</w:t>
            </w:r>
          </w:p>
        </w:tc>
        <w:tc>
          <w:tcPr>
            <w:tcW w:w="1091" w:type="dxa"/>
            <w:shd w:val="clear" w:color="auto" w:fill="auto"/>
            <w:vAlign w:val="center"/>
          </w:tcPr>
          <w:p w14:paraId="5EB91C57">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汤宇辰</w:t>
            </w:r>
          </w:p>
        </w:tc>
        <w:tc>
          <w:tcPr>
            <w:tcW w:w="1709" w:type="dxa"/>
            <w:shd w:val="clear" w:color="auto" w:fill="auto"/>
          </w:tcPr>
          <w:p w14:paraId="7E812E76">
            <w:pPr>
              <w:jc w:val="center"/>
              <w:rPr>
                <w:rFonts w:hint="eastAsia" w:ascii="宋体" w:hAnsi="宋体" w:cs="宋体"/>
              </w:rPr>
            </w:pPr>
            <w:r>
              <w:rPr>
                <w:rFonts w:hint="eastAsia" w:ascii="宋体" w:hAnsi="宋体" w:cs="宋体"/>
              </w:rPr>
              <w:t>√</w:t>
            </w:r>
          </w:p>
        </w:tc>
        <w:tc>
          <w:tcPr>
            <w:tcW w:w="1935" w:type="dxa"/>
            <w:shd w:val="clear" w:color="auto" w:fill="auto"/>
          </w:tcPr>
          <w:p w14:paraId="3CE0648C">
            <w:pPr>
              <w:jc w:val="center"/>
              <w:rPr>
                <w:rFonts w:hint="eastAsia" w:ascii="宋体" w:hAnsi="宋体" w:cs="宋体"/>
              </w:rPr>
            </w:pPr>
            <w:r>
              <w:rPr>
                <w:rFonts w:hint="eastAsia" w:ascii="宋体" w:hAnsi="宋体" w:cs="宋体"/>
              </w:rPr>
              <w:t>√</w:t>
            </w:r>
          </w:p>
        </w:tc>
        <w:tc>
          <w:tcPr>
            <w:tcW w:w="2025" w:type="dxa"/>
            <w:shd w:val="clear" w:color="auto" w:fill="auto"/>
          </w:tcPr>
          <w:p w14:paraId="077E161F">
            <w:pPr>
              <w:jc w:val="center"/>
              <w:rPr>
                <w:rFonts w:hint="eastAsia" w:ascii="宋体" w:hAnsi="宋体" w:cs="宋体"/>
              </w:rPr>
            </w:pPr>
            <w:r>
              <w:rPr>
                <w:rFonts w:hint="eastAsia" w:ascii="宋体" w:hAnsi="宋体" w:cs="宋体"/>
              </w:rPr>
              <w:t>√</w:t>
            </w:r>
          </w:p>
        </w:tc>
        <w:tc>
          <w:tcPr>
            <w:tcW w:w="2211" w:type="dxa"/>
            <w:shd w:val="clear" w:color="auto" w:fill="auto"/>
          </w:tcPr>
          <w:p w14:paraId="0B234CC7">
            <w:pPr>
              <w:jc w:val="center"/>
              <w:rPr>
                <w:rFonts w:hint="eastAsia" w:ascii="宋体" w:hAnsi="宋体" w:cs="宋体"/>
              </w:rPr>
            </w:pPr>
            <w:r>
              <w:rPr>
                <w:rFonts w:hint="eastAsia" w:ascii="宋体" w:hAnsi="宋体" w:cs="宋体"/>
              </w:rPr>
              <w:t>√</w:t>
            </w:r>
          </w:p>
        </w:tc>
      </w:tr>
      <w:tr w14:paraId="0D25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12EAFF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32</w:t>
            </w:r>
          </w:p>
        </w:tc>
        <w:tc>
          <w:tcPr>
            <w:tcW w:w="1091" w:type="dxa"/>
            <w:shd w:val="clear" w:color="auto" w:fill="auto"/>
            <w:vAlign w:val="center"/>
          </w:tcPr>
          <w:p w14:paraId="472065D3">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王翌辰</w:t>
            </w:r>
          </w:p>
        </w:tc>
        <w:tc>
          <w:tcPr>
            <w:tcW w:w="1709" w:type="dxa"/>
            <w:shd w:val="clear" w:color="auto" w:fill="auto"/>
          </w:tcPr>
          <w:p w14:paraId="40EF2F1C">
            <w:pPr>
              <w:jc w:val="center"/>
              <w:rPr>
                <w:rFonts w:hint="eastAsia" w:ascii="宋体" w:hAnsi="宋体" w:cs="宋体"/>
              </w:rPr>
            </w:pPr>
            <w:r>
              <w:rPr>
                <w:rFonts w:hint="eastAsia" w:ascii="宋体" w:hAnsi="宋体" w:cs="宋体"/>
              </w:rPr>
              <w:t>√</w:t>
            </w:r>
          </w:p>
        </w:tc>
        <w:tc>
          <w:tcPr>
            <w:tcW w:w="1935" w:type="dxa"/>
            <w:shd w:val="clear" w:color="auto" w:fill="auto"/>
          </w:tcPr>
          <w:p w14:paraId="32EF2EBF">
            <w:pPr>
              <w:jc w:val="center"/>
              <w:rPr>
                <w:rFonts w:hint="eastAsia" w:ascii="宋体" w:hAnsi="宋体" w:cs="宋体"/>
              </w:rPr>
            </w:pPr>
            <w:r>
              <w:rPr>
                <w:rFonts w:hint="eastAsia" w:ascii="宋体" w:hAnsi="宋体" w:cs="宋体"/>
              </w:rPr>
              <w:t>√</w:t>
            </w:r>
          </w:p>
        </w:tc>
        <w:tc>
          <w:tcPr>
            <w:tcW w:w="2025" w:type="dxa"/>
            <w:shd w:val="clear" w:color="auto" w:fill="auto"/>
          </w:tcPr>
          <w:p w14:paraId="1CE12C9B">
            <w:pPr>
              <w:jc w:val="center"/>
              <w:rPr>
                <w:rFonts w:hint="eastAsia" w:ascii="宋体" w:hAnsi="宋体" w:cs="宋体"/>
              </w:rPr>
            </w:pPr>
            <w:r>
              <w:rPr>
                <w:rFonts w:hint="eastAsia" w:ascii="宋体" w:hAnsi="宋体" w:cs="宋体"/>
              </w:rPr>
              <w:t>√</w:t>
            </w:r>
          </w:p>
        </w:tc>
        <w:tc>
          <w:tcPr>
            <w:tcW w:w="2211" w:type="dxa"/>
            <w:shd w:val="clear" w:color="auto" w:fill="auto"/>
          </w:tcPr>
          <w:p w14:paraId="0578FA46">
            <w:pPr>
              <w:jc w:val="center"/>
              <w:rPr>
                <w:rFonts w:hint="eastAsia" w:ascii="宋体" w:hAnsi="宋体" w:cs="宋体"/>
              </w:rPr>
            </w:pPr>
            <w:r>
              <w:rPr>
                <w:rFonts w:hint="eastAsia" w:ascii="宋体" w:hAnsi="宋体" w:cs="宋体"/>
              </w:rPr>
              <w:t>√</w:t>
            </w:r>
          </w:p>
        </w:tc>
      </w:tr>
      <w:tr w14:paraId="4FF6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E69787D">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w:t>
            </w:r>
          </w:p>
        </w:tc>
        <w:tc>
          <w:tcPr>
            <w:tcW w:w="1091" w:type="dxa"/>
            <w:shd w:val="clear" w:color="auto" w:fill="auto"/>
            <w:vAlign w:val="center"/>
          </w:tcPr>
          <w:p w14:paraId="2FD545D2">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杨颜瑞</w:t>
            </w:r>
          </w:p>
        </w:tc>
        <w:tc>
          <w:tcPr>
            <w:tcW w:w="1709" w:type="dxa"/>
            <w:shd w:val="clear" w:color="auto" w:fill="auto"/>
            <w:vAlign w:val="top"/>
          </w:tcPr>
          <w:p w14:paraId="30AB136E">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163EE4D">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493A9F4">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FE705BB">
            <w:pPr>
              <w:jc w:val="center"/>
              <w:rPr>
                <w:rFonts w:hint="eastAsia" w:ascii="宋体" w:hAnsi="宋体" w:eastAsia="宋体" w:cs="宋体"/>
                <w:kern w:val="2"/>
                <w:sz w:val="21"/>
                <w:szCs w:val="24"/>
                <w:lang w:val="en-US" w:eastAsia="zh-CN" w:bidi="ar-SA"/>
              </w:rPr>
            </w:pPr>
            <w:r>
              <w:rPr>
                <w:rFonts w:hint="eastAsia" w:ascii="宋体" w:hAnsi="宋体" w:cs="宋体"/>
              </w:rPr>
              <w:t>√</w:t>
            </w:r>
          </w:p>
        </w:tc>
      </w:tr>
    </w:tbl>
    <w:p w14:paraId="08BB0AF4">
      <w:pPr>
        <w:spacing w:line="360" w:lineRule="auto"/>
        <w:rPr>
          <w:b/>
          <w:bCs/>
        </w:rPr>
      </w:pPr>
      <w:r>
        <w:rPr>
          <w:rFonts w:hint="eastAsia"/>
        </w:rPr>
        <w:t>备注</w:t>
      </w:r>
      <w:r>
        <w:t>：</w:t>
      </w:r>
      <w:r>
        <w:rPr>
          <w:rFonts w:hint="eastAsia"/>
        </w:rPr>
        <w:t>（情绪</w:t>
      </w:r>
      <w:r>
        <w:t>：</w:t>
      </w:r>
      <w:r>
        <w:rPr>
          <w:rFonts w:hint="eastAsia"/>
        </w:rPr>
        <w:t>稳定√  不稳定○     午餐</w:t>
      </w:r>
      <w:r>
        <w:t>：</w:t>
      </w:r>
      <w:r>
        <w:rPr>
          <w:rFonts w:hint="eastAsia"/>
        </w:rPr>
        <w:t>吃完√   没吃完○      午睡</w:t>
      </w:r>
      <w:r>
        <w:t>：</w:t>
      </w:r>
      <w:r>
        <w:rPr>
          <w:rFonts w:hint="eastAsia"/>
        </w:rPr>
        <w:t>入睡√   未入睡○）</w:t>
      </w:r>
    </w:p>
    <w:p w14:paraId="0A9FE97E">
      <w:pPr>
        <w:spacing w:line="360" w:lineRule="auto"/>
        <w:ind w:firstLine="422" w:firstLineChars="200"/>
        <w:rPr>
          <w:b/>
          <w:bCs/>
        </w:rPr>
      </w:pPr>
      <w:r>
        <w:rPr>
          <w:rFonts w:hint="eastAsia"/>
          <w:b/>
          <w:bCs/>
        </w:rPr>
        <w:t>评价与分析：</w:t>
      </w:r>
    </w:p>
    <w:p w14:paraId="33CD38C0">
      <w:pPr>
        <w:spacing w:line="360" w:lineRule="auto"/>
        <w:ind w:firstLine="420" w:firstLineChars="200"/>
      </w:pPr>
      <w:r>
        <w:rPr>
          <w:rFonts w:hint="eastAsia"/>
        </w:rPr>
        <w:t>来园人数</w:t>
      </w:r>
      <w:r>
        <w:rPr>
          <w:rFonts w:hint="eastAsia"/>
          <w:lang w:val="en-US" w:eastAsia="zh-CN"/>
        </w:rPr>
        <w:t>31</w:t>
      </w:r>
      <w:r>
        <w:rPr>
          <w:rFonts w:hint="eastAsia"/>
        </w:rPr>
        <w:t>人，</w:t>
      </w:r>
      <w:r>
        <w:rPr>
          <w:rFonts w:hint="eastAsia"/>
          <w:lang w:val="en-US" w:eastAsia="zh-CN"/>
        </w:rPr>
        <w:t>2</w:t>
      </w:r>
      <w:r>
        <w:rPr>
          <w:rFonts w:hint="eastAsia"/>
        </w:rPr>
        <w:t>人请假，请大家注意昼夜温差及时关注幼儿的体感温度，以防感冒哦，为避免交叉感染，有感冒咳嗽发烧</w:t>
      </w:r>
      <w:r>
        <w:rPr>
          <w:rFonts w:hint="eastAsia"/>
          <w:lang w:eastAsia="zh-Hans"/>
        </w:rPr>
        <w:t>腹泻等</w:t>
      </w:r>
      <w:r>
        <w:rPr>
          <w:rFonts w:hint="eastAsia"/>
        </w:rPr>
        <w:t>症状的幼儿建议在家休息观察，好了再来。</w:t>
      </w:r>
    </w:p>
    <w:p w14:paraId="6306FD82">
      <w:pPr>
        <w:spacing w:line="360" w:lineRule="auto"/>
        <w:ind w:firstLine="422" w:firstLineChars="200"/>
        <w:rPr>
          <w:b/>
          <w:bCs/>
        </w:rPr>
      </w:pPr>
      <w:r>
        <w:rPr>
          <w:rFonts w:hint="eastAsia"/>
          <w:b/>
          <w:bCs/>
          <w:lang w:eastAsia="zh-Hans"/>
        </w:rPr>
        <w:t>入园情况</w:t>
      </w:r>
      <w:r>
        <w:rPr>
          <w:rFonts w:hint="eastAsia"/>
          <w:b/>
          <w:bCs/>
        </w:rPr>
        <w:t xml:space="preserve">：  </w:t>
      </w:r>
    </w:p>
    <w:p w14:paraId="6EB0A36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cs="宋体"/>
          <w:b/>
          <w:bCs/>
          <w:kern w:val="0"/>
          <w:sz w:val="21"/>
          <w:szCs w:val="21"/>
          <w:u w:val="single"/>
          <w:lang w:val="en-US" w:eastAsia="zh-CN"/>
        </w:rPr>
      </w:pPr>
      <w:r>
        <w:rPr>
          <w:rFonts w:hint="eastAsia" w:ascii="宋体" w:hAnsi="宋体" w:cs="Times New Roman"/>
          <w:b w:val="0"/>
          <w:bCs w:val="0"/>
          <w:color w:val="000000"/>
          <w:kern w:val="0"/>
          <w:sz w:val="21"/>
          <w:szCs w:val="21"/>
          <w:u w:val="none"/>
          <w:lang w:val="en-US" w:eastAsia="zh-CN"/>
        </w:rPr>
        <w:t>表扬这些小朋友能开心入园，且一整天都时能量满满、积极地参与各项活动：</w:t>
      </w:r>
      <w:r>
        <w:rPr>
          <w:rFonts w:hint="eastAsia"/>
          <w:b/>
          <w:bCs/>
          <w:u w:val="single"/>
        </w:rPr>
        <w:t>张书瑶、王子玥、韩之恩、赵毓淇、郭昕玥、陆彤、张筱、戴梓彤、李芯雅、</w:t>
      </w:r>
      <w:r>
        <w:rPr>
          <w:rFonts w:hint="eastAsia"/>
          <w:b/>
          <w:bCs/>
          <w:u w:val="single"/>
          <w:lang w:val="en-US" w:eastAsia="zh-CN"/>
        </w:rPr>
        <w:t>刘瑾一、</w:t>
      </w:r>
      <w:r>
        <w:rPr>
          <w:rFonts w:hint="eastAsia"/>
          <w:b/>
          <w:bCs/>
          <w:u w:val="single"/>
        </w:rPr>
        <w:t>李曼茹、陈希、黄煦芊、徐羽彤、余璟、孔维志、朱嘉禾、魏浩炎、程昱垚、冯瑞、</w:t>
      </w:r>
      <w:r>
        <w:rPr>
          <w:rFonts w:hint="eastAsia"/>
          <w:b/>
          <w:bCs/>
          <w:u w:val="single"/>
          <w:lang w:val="en-US" w:eastAsia="zh-CN"/>
        </w:rPr>
        <w:t>杨沐峄、</w:t>
      </w:r>
      <w:r>
        <w:rPr>
          <w:rFonts w:hint="eastAsia"/>
          <w:b/>
          <w:bCs/>
          <w:u w:val="single"/>
        </w:rPr>
        <w:t>崔轩诚、崔轩语、王俊屹、吴锦泽、叶昕昊、郝亦澄、葛乐凡、汤宇辰、王翌辰</w:t>
      </w:r>
      <w:r>
        <w:rPr>
          <w:rFonts w:hint="eastAsia"/>
          <w:b/>
          <w:bCs/>
          <w:u w:val="single"/>
          <w:lang w:eastAsia="zh-CN"/>
        </w:rPr>
        <w:t>。</w:t>
      </w:r>
      <w:r>
        <w:rPr>
          <w:rFonts w:hint="eastAsia" w:ascii="宋体" w:hAnsi="宋体" w:cs="Times New Roman"/>
          <w:b w:val="0"/>
          <w:bCs w:val="0"/>
          <w:color w:val="000000"/>
          <w:kern w:val="0"/>
          <w:sz w:val="21"/>
          <w:szCs w:val="21"/>
          <w:u w:val="none"/>
          <w:lang w:val="en-US" w:eastAsia="zh-CN"/>
        </w:rPr>
        <w:t xml:space="preserve"> 下面的小朋友有一点情绪，但是很快就调整过来啦</w:t>
      </w:r>
      <w:r>
        <w:rPr>
          <w:rFonts w:hint="eastAsia"/>
          <w:b/>
          <w:bCs/>
          <w:u w:val="single"/>
        </w:rPr>
        <w:t>杨颜瑞</w:t>
      </w:r>
      <w:r>
        <w:rPr>
          <w:rFonts w:hint="eastAsia" w:ascii="宋体" w:hAnsi="宋体" w:cs="宋体"/>
          <w:b/>
          <w:bCs/>
          <w:kern w:val="0"/>
          <w:sz w:val="21"/>
          <w:szCs w:val="21"/>
          <w:u w:val="single"/>
          <w:lang w:val="en-US" w:eastAsia="zh-CN"/>
        </w:rPr>
        <w:t>。</w:t>
      </w:r>
    </w:p>
    <w:p w14:paraId="1F4FBDA8">
      <w:pPr>
        <w:spacing w:line="360" w:lineRule="auto"/>
        <w:rPr>
          <w:rFonts w:ascii="宋体" w:hAnsi="宋体" w:cs="宋体"/>
          <w:b/>
          <w:bCs/>
          <w:szCs w:val="21"/>
        </w:rPr>
      </w:pPr>
      <w:r>
        <w:rPr>
          <w:rFonts w:hint="eastAsia" w:ascii="宋体" w:hAnsi="宋体" w:cs="宋体"/>
          <w:b/>
          <w:bCs/>
          <w:szCs w:val="21"/>
          <w:lang w:val="en-US" w:eastAsia="zh-CN"/>
        </w:rPr>
        <w:t>二、</w:t>
      </w:r>
      <w:r>
        <w:rPr>
          <w:rFonts w:hint="eastAsia" w:ascii="宋体" w:hAnsi="宋体" w:cs="宋体"/>
          <w:b/>
          <w:bCs/>
          <w:szCs w:val="21"/>
        </w:rPr>
        <w:t>晨间区域游戏情况：</w:t>
      </w:r>
    </w:p>
    <w:p w14:paraId="7B7D3404">
      <w:pPr>
        <w:spacing w:line="360" w:lineRule="auto"/>
        <w:ind w:firstLine="420" w:firstLineChars="200"/>
        <w:rPr>
          <w:lang w:eastAsia="zh-Hans"/>
        </w:rPr>
      </w:pPr>
      <w:r>
        <w:rPr>
          <w:rFonts w:hint="eastAsia"/>
        </w:rPr>
        <w:t>班级目前开展了几个游戏区：万能工匠、走廊区域、地面建构、益智区、科探区、图书区、娃娃家和桌面建构。孩子们对每个区域玩的玩具已经有了基本了解，每个区域人数等区域规则也基本形成，各个区的游戏秩序还是不错的，孩子们都知道一张桌子放一种玩具，大多数的幼儿能够参与进游戏里。大部分孩子对于每个区域的名称都能说的出来，在分享交流的时候也能告诉其他孩子今天自己在什么区域玩的什么游戏，很棒哦。</w:t>
      </w:r>
    </w:p>
    <w:p w14:paraId="4D7C247A">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9"/>
        <w:rPr>
          <w:rFonts w:hint="eastAsia"/>
          <w:b/>
          <w:bCs/>
          <w:lang w:val="en-US" w:eastAsia="zh-CN"/>
        </w:rPr>
      </w:pP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7" name="图片 7" descr="C:/Users/86133/Desktop/照片/IMG_20251013_082950.jpgIMG_20251013_08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86133/Desktop/照片/IMG_20251013_082950.jpgIMG_20251013_082950"/>
                    <pic:cNvPicPr>
                      <a:picLocks noChangeAspect="1"/>
                    </pic:cNvPicPr>
                  </pic:nvPicPr>
                  <pic:blipFill>
                    <a:blip r:embed="rId4"/>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6" name="图片 6" descr="C:/Users/86133/Desktop/照片/IMG_20251013_083005.jpgIMG_20251013_08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33/Desktop/照片/IMG_20251013_083005.jpgIMG_20251013_083005"/>
                    <pic:cNvPicPr>
                      <a:picLocks noChangeAspect="1"/>
                    </pic:cNvPicPr>
                  </pic:nvPicPr>
                  <pic:blipFill>
                    <a:blip r:embed="rId5"/>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5" name="图片 5" descr="C:/Users/86133/Desktop/照片/IMG_20251013_083014.jpgIMG_20251013_08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86133/Desktop/照片/IMG_20251013_083014.jpgIMG_20251013_083014"/>
                    <pic:cNvPicPr>
                      <a:picLocks noChangeAspect="1"/>
                    </pic:cNvPicPr>
                  </pic:nvPicPr>
                  <pic:blipFill>
                    <a:blip r:embed="rId6"/>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4" name="图片 4" descr="C:/Users/86133/Desktop/照片/IMG_20251013_083023.jpgIMG_20251013_08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3/Desktop/照片/IMG_20251013_083023.jpgIMG_20251013_083023"/>
                    <pic:cNvPicPr>
                      <a:picLocks noChangeAspect="1"/>
                    </pic:cNvPicPr>
                  </pic:nvPicPr>
                  <pic:blipFill>
                    <a:blip r:embed="rId7"/>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bookmarkStart w:id="0" w:name="_GoBack"/>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3" name="图片 3" descr="C:/Users/86133/Desktop/照片/IMG_20251013_083026.jpgIMG_20251013_08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33/Desktop/照片/IMG_20251013_083026.jpgIMG_20251013_083026"/>
                    <pic:cNvPicPr>
                      <a:picLocks noChangeAspect="1"/>
                    </pic:cNvPicPr>
                  </pic:nvPicPr>
                  <pic:blipFill>
                    <a:blip r:embed="rId8"/>
                    <a:srcRect t="18" b="18"/>
                    <a:stretch>
                      <a:fillRect/>
                    </a:stretch>
                  </pic:blipFill>
                  <pic:spPr>
                    <a:xfrm>
                      <a:off x="0" y="0"/>
                      <a:ext cx="1800225" cy="1350010"/>
                    </a:xfrm>
                    <a:prstGeom prst="rect">
                      <a:avLst/>
                    </a:prstGeom>
                  </pic:spPr>
                </pic:pic>
              </a:graphicData>
            </a:graphic>
          </wp:inline>
        </w:drawing>
      </w:r>
      <w:bookmarkEnd w:id="0"/>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2" name="图片 2" descr="C:/Users/86133/Desktop/照片/IMG_20251011_083829.jpgIMG_20251011_08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33/Desktop/照片/IMG_20251011_083829.jpgIMG_20251011_083829"/>
                    <pic:cNvPicPr>
                      <a:picLocks noChangeAspect="1"/>
                    </pic:cNvPicPr>
                  </pic:nvPicPr>
                  <pic:blipFill>
                    <a:blip r:embed="rId9"/>
                    <a:srcRect t="18" b="18"/>
                    <a:stretch>
                      <a:fillRect/>
                    </a:stretch>
                  </pic:blipFill>
                  <pic:spPr>
                    <a:xfrm>
                      <a:off x="0" y="0"/>
                      <a:ext cx="1800225" cy="1350010"/>
                    </a:xfrm>
                    <a:prstGeom prst="rect">
                      <a:avLst/>
                    </a:prstGeom>
                  </pic:spPr>
                </pic:pic>
              </a:graphicData>
            </a:graphic>
          </wp:inline>
        </w:drawing>
      </w:r>
    </w:p>
    <w:p w14:paraId="478CC2EC">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b/>
          <w:bCs/>
          <w:lang w:val="en-US" w:eastAsia="zh-CN"/>
        </w:rPr>
        <w:t>三、</w:t>
      </w:r>
      <w:r>
        <w:rPr>
          <w:rFonts w:hint="eastAsia"/>
          <w:b/>
          <w:bCs/>
        </w:rPr>
        <w:t>午睡情况：</w:t>
      </w:r>
      <w:r>
        <w:rPr>
          <w:rFonts w:hint="eastAsia"/>
        </w:rPr>
        <w:t>在老师的提醒下，全部幼儿都能做到在午睡前先小便、洗手。幼儿进入午睡室后需在老师的协助下主动将鞋子摆整齐，放在指定的位置，大部分幼儿在听完睡前故事后能进入睡眠的状态，还有个别幼儿需要老师的陪伴哄睡。今天大部分幼儿都能够在12点40前进入睡眠。</w:t>
      </w:r>
      <w:r>
        <w:rPr>
          <w:rFonts w:hint="eastAsia"/>
          <w:lang w:eastAsia="zh-Hans"/>
        </w:rPr>
        <w:t>有</w:t>
      </w:r>
      <w:r>
        <w:rPr>
          <w:rFonts w:hint="eastAsia"/>
        </w:rPr>
        <w:t>几位小朋友较难入睡，不过一点之后也睡着了。</w:t>
      </w:r>
    </w:p>
    <w:p w14:paraId="45F4DD1F">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b/>
          <w:bCs/>
          <w:lang w:val="en-US" w:eastAsia="zh-CN"/>
        </w:rPr>
      </w:pPr>
      <w:r>
        <w:rPr>
          <w:rFonts w:hint="eastAsia"/>
          <w:b/>
          <w:bCs/>
          <w:lang w:val="en-US" w:eastAsia="zh-CN"/>
        </w:rPr>
        <w:t>集体活动</w:t>
      </w:r>
    </w:p>
    <w:p w14:paraId="099F071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eastAsia="宋体"/>
          <w:b/>
          <w:bCs/>
          <w:u w:val="single"/>
          <w:lang w:val="en-US" w:eastAsia="zh-CN"/>
        </w:rPr>
      </w:pPr>
      <w:r>
        <w:rPr>
          <w:rFonts w:hint="eastAsia" w:ascii="宋体" w:hAnsi="宋体" w:eastAsia="宋体" w:cs="宋体"/>
          <w:i w:val="0"/>
          <w:iCs w:val="0"/>
          <w:caps w:val="0"/>
          <w:color w:val="auto"/>
          <w:spacing w:val="0"/>
          <w:sz w:val="21"/>
          <w:szCs w:val="21"/>
          <w:shd w:val="clear" w:color="auto" w:fill="auto"/>
        </w:rPr>
        <w:t>颜色存在于幼儿生活的每一个角落</w:t>
      </w:r>
      <w:r>
        <w:rPr>
          <w:rFonts w:hint="eastAsia" w:ascii="宋体" w:hAnsi="宋体" w:eastAsia="宋体" w:cs="宋体"/>
          <w:i w:val="0"/>
          <w:iCs w:val="0"/>
          <w:caps w:val="0"/>
          <w:color w:val="auto"/>
          <w:spacing w:val="0"/>
          <w:sz w:val="21"/>
          <w:szCs w:val="21"/>
          <w:shd w:val="clear" w:color="auto" w:fill="auto"/>
          <w:lang w:eastAsia="zh-CN"/>
        </w:rPr>
        <w:t>：</w:t>
      </w:r>
      <w:r>
        <w:rPr>
          <w:rFonts w:hint="eastAsia" w:ascii="宋体" w:hAnsi="宋体" w:eastAsia="宋体" w:cs="宋体"/>
          <w:i w:val="0"/>
          <w:iCs w:val="0"/>
          <w:caps w:val="0"/>
          <w:color w:val="auto"/>
          <w:spacing w:val="0"/>
          <w:sz w:val="21"/>
          <w:szCs w:val="21"/>
          <w:shd w:val="clear" w:color="auto" w:fill="auto"/>
        </w:rPr>
        <w:t>早晨穿的红色外套、早餐吃的黄色香蕉、窗外绿色的小草、天空蓝色的云朵，还有画画时用到的彩色蜡笔。这些日常可见的色彩，能直观吸引幼儿的注意力。本次活动将结合幼儿生活中的色彩场景，通过观察、分享、动手操作，让幼儿认识常见颜色（红、黄、蓝、绿、橙等），发现颜色与生活的紧密联系，感受色彩带来的愉悦，同时鼓励幼儿大胆表达对喜欢颜色的想法。</w:t>
      </w:r>
      <w:r>
        <w:rPr>
          <w:rFonts w:hint="eastAsia" w:ascii="宋体" w:hAnsi="宋体" w:cs="Times New Roman"/>
          <w:b w:val="0"/>
          <w:bCs w:val="0"/>
          <w:color w:val="000000"/>
          <w:kern w:val="0"/>
          <w:sz w:val="21"/>
          <w:szCs w:val="21"/>
          <w:u w:val="none"/>
          <w:lang w:val="en-US" w:eastAsia="zh-CN"/>
        </w:rPr>
        <w:t>能够</w:t>
      </w:r>
      <w:r>
        <w:rPr>
          <w:rFonts w:hint="eastAsia" w:ascii="宋体" w:hAnsi="宋体" w:eastAsia="宋体" w:cs="宋体"/>
          <w:i w:val="0"/>
          <w:iCs w:val="0"/>
          <w:caps w:val="0"/>
          <w:color w:val="auto"/>
          <w:spacing w:val="0"/>
          <w:sz w:val="21"/>
          <w:szCs w:val="21"/>
          <w:shd w:val="clear" w:color="auto" w:fill="auto"/>
        </w:rPr>
        <w:t>认识红、黄、蓝、绿、橙5种常见颜色，能准确说出颜色名称，并找到生活中对应颜色的物品</w:t>
      </w:r>
      <w:r>
        <w:rPr>
          <w:rFonts w:hint="eastAsia" w:ascii="宋体" w:hAnsi="宋体" w:cs="宋体"/>
          <w:color w:val="000000"/>
          <w:kern w:val="0"/>
          <w:sz w:val="21"/>
          <w:szCs w:val="21"/>
          <w:lang w:val="en-US" w:eastAsia="zh-CN"/>
        </w:rPr>
        <w:t>的小朋友有</w:t>
      </w:r>
      <w:r>
        <w:rPr>
          <w:rFonts w:hint="eastAsia" w:ascii="宋体" w:hAnsi="宋体" w:cs="Times New Roman"/>
          <w:b w:val="0"/>
          <w:bCs w:val="0"/>
          <w:color w:val="000000"/>
          <w:kern w:val="0"/>
          <w:sz w:val="21"/>
          <w:szCs w:val="21"/>
          <w:u w:val="none"/>
          <w:lang w:val="en-US" w:eastAsia="zh-CN"/>
        </w:rPr>
        <w:t>：</w:t>
      </w:r>
      <w:r>
        <w:rPr>
          <w:rFonts w:hint="eastAsia"/>
          <w:b/>
          <w:bCs/>
          <w:u w:val="single"/>
        </w:rPr>
        <w:t>张书瑶、王子玥、韩之恩、赵毓淇、郭昕玥、陆彤、张筱、戴梓彤、李芯雅、</w:t>
      </w:r>
      <w:r>
        <w:rPr>
          <w:rFonts w:hint="eastAsia"/>
          <w:b/>
          <w:bCs/>
          <w:u w:val="single"/>
          <w:lang w:val="en-US" w:eastAsia="zh-CN"/>
        </w:rPr>
        <w:t>刘瑾一、</w:t>
      </w:r>
      <w:r>
        <w:rPr>
          <w:rFonts w:hint="eastAsia"/>
          <w:b/>
          <w:bCs/>
          <w:u w:val="single"/>
        </w:rPr>
        <w:t>李曼茹、陈希、黄煦芊、徐羽彤、余璟、孔维志、朱嘉禾、魏浩炎、崔轩诚、崔轩语、王俊屹、程昱垚、冯瑞</w:t>
      </w:r>
      <w:r>
        <w:rPr>
          <w:rFonts w:hint="eastAsia"/>
          <w:b/>
          <w:bCs/>
          <w:u w:val="single"/>
          <w:lang w:val="en-US" w:eastAsia="zh-CN"/>
        </w:rPr>
        <w:t>、</w:t>
      </w:r>
      <w:r>
        <w:rPr>
          <w:rFonts w:hint="eastAsia"/>
          <w:b/>
          <w:bCs/>
          <w:u w:val="single"/>
        </w:rPr>
        <w:t>吴锦泽、叶昕昊、葛乐凡、汤宇辰、王翌辰、杨颜瑞</w:t>
      </w:r>
      <w:r>
        <w:rPr>
          <w:rFonts w:hint="eastAsia"/>
          <w:b/>
          <w:bCs/>
          <w:u w:val="single"/>
          <w:lang w:eastAsia="zh-CN"/>
        </w:rPr>
        <w:t>。</w:t>
      </w:r>
    </w:p>
    <w:p w14:paraId="0DAA7356">
      <w:pPr>
        <w:keepNext w:val="0"/>
        <w:keepLines w:val="0"/>
        <w:pageBreakBefore w:val="0"/>
        <w:kinsoku/>
        <w:wordWrap/>
        <w:overflowPunct/>
        <w:topLinePunct w:val="0"/>
        <w:autoSpaceDE/>
        <w:autoSpaceDN/>
        <w:bidi w:val="0"/>
        <w:adjustRightInd/>
        <w:snapToGrid/>
        <w:spacing w:line="360" w:lineRule="auto"/>
        <w:textAlignment w:val="auto"/>
        <w:rPr>
          <w:b/>
          <w:bCs/>
        </w:rPr>
      </w:pPr>
      <w:r>
        <w:rPr>
          <w:rFonts w:hint="eastAsia"/>
          <w:b/>
          <w:bCs/>
          <w:lang w:val="en-US" w:eastAsia="zh-CN"/>
        </w:rPr>
        <w:t>六、</w:t>
      </w:r>
      <w:r>
        <w:rPr>
          <w:rFonts w:hint="eastAsia"/>
          <w:b/>
          <w:bCs/>
          <w:lang w:eastAsia="zh-Hans"/>
        </w:rPr>
        <w:t>温馨提示</w:t>
      </w:r>
      <w:r>
        <w:rPr>
          <w:rFonts w:hint="eastAsia"/>
          <w:b/>
          <w:bCs/>
        </w:rPr>
        <w:t>：</w:t>
      </w:r>
    </w:p>
    <w:p w14:paraId="5F17704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1.请</w:t>
      </w:r>
      <w:r>
        <w:rPr>
          <w:rFonts w:ascii="宋体" w:hAnsi="宋体" w:cs="宋体"/>
          <w:szCs w:val="21"/>
        </w:rPr>
        <w:t>大家在孩子</w:t>
      </w:r>
      <w:r>
        <w:rPr>
          <w:rFonts w:hint="eastAsia" w:ascii="宋体" w:hAnsi="宋体" w:cs="宋体"/>
          <w:szCs w:val="21"/>
        </w:rPr>
        <w:t>每日</w:t>
      </w:r>
      <w:r>
        <w:rPr>
          <w:rFonts w:ascii="宋体" w:hAnsi="宋体" w:cs="宋体"/>
          <w:szCs w:val="21"/>
        </w:rPr>
        <w:t>园前</w:t>
      </w:r>
      <w:r>
        <w:rPr>
          <w:rFonts w:hint="eastAsia" w:ascii="宋体" w:hAnsi="宋体" w:cs="宋体"/>
          <w:szCs w:val="21"/>
        </w:rPr>
        <w:t>来园前做好健康监测，若出现发热、干咳、乏力、咽痛等不适症状时及时告知，坚决不带病入园。</w:t>
      </w:r>
    </w:p>
    <w:p w14:paraId="346445A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outlineLvl w:val="9"/>
        <w:rPr>
          <w:rFonts w:ascii="宋体" w:hAnsi="宋体" w:eastAsia="宋体" w:cs="宋体"/>
          <w:sz w:val="21"/>
          <w:szCs w:val="21"/>
        </w:rPr>
      </w:pPr>
      <w:r>
        <w:rPr>
          <w:rFonts w:hint="eastAsia" w:ascii="宋体" w:hAnsi="宋体" w:cs="宋体"/>
          <w:sz w:val="21"/>
          <w:szCs w:val="21"/>
          <w:lang w:val="en-US" w:eastAsia="zh-CN"/>
        </w:rPr>
        <w:t>2.</w:t>
      </w:r>
      <w:r>
        <w:rPr>
          <w:rFonts w:ascii="宋体" w:hAnsi="宋体" w:eastAsia="宋体" w:cs="宋体"/>
          <w:sz w:val="21"/>
          <w:szCs w:val="21"/>
        </w:rPr>
        <w:t>小朋友们带的植物我们都布置到我们的自然角啦，还没带的小朋友可以带一些花卉或是垂下来的绿植来，可以参考</w:t>
      </w:r>
      <w:r>
        <w:rPr>
          <w:rFonts w:hint="eastAsia" w:ascii="宋体" w:hAnsi="宋体" w:cs="宋体"/>
          <w:sz w:val="21"/>
          <w:szCs w:val="21"/>
          <w:lang w:val="en-US" w:eastAsia="zh-CN"/>
        </w:rPr>
        <w:t>微信群的</w:t>
      </w:r>
      <w:r>
        <w:rPr>
          <w:rFonts w:ascii="宋体" w:hAnsi="宋体" w:eastAsia="宋体" w:cs="宋体"/>
          <w:sz w:val="21"/>
          <w:szCs w:val="21"/>
        </w:rPr>
        <w:t>图片准备，尽快带来哦！</w:t>
      </w:r>
    </w:p>
    <w:p w14:paraId="32EC833F">
      <w:pPr>
        <w:ind w:firstLine="420" w:firstLineChars="200"/>
        <w:rPr>
          <w:rFonts w:ascii="宋体" w:hAnsi="宋体"/>
          <w:szCs w:val="21"/>
          <w:lang w:eastAsia="zh-Hans"/>
        </w:rPr>
      </w:pPr>
    </w:p>
    <w:p w14:paraId="4915EBDC"/>
    <w:sectPr>
      <w:pgSz w:w="11906" w:h="16838"/>
      <w:pgMar w:top="1417" w:right="1304" w:bottom="1247"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27CD4A"/>
    <w:multiLevelType w:val="singleLevel"/>
    <w:tmpl w:val="7027CD4A"/>
    <w:lvl w:ilvl="0" w:tentative="0">
      <w:start w:val="4"/>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DB"/>
    <w:rsid w:val="003203CA"/>
    <w:rsid w:val="00406799"/>
    <w:rsid w:val="007424ED"/>
    <w:rsid w:val="00873EDB"/>
    <w:rsid w:val="008A1B5B"/>
    <w:rsid w:val="00954C02"/>
    <w:rsid w:val="009E0D67"/>
    <w:rsid w:val="00A23501"/>
    <w:rsid w:val="00A81648"/>
    <w:rsid w:val="00B97006"/>
    <w:rsid w:val="00C0462C"/>
    <w:rsid w:val="00F96C1E"/>
    <w:rsid w:val="00FB7DEE"/>
    <w:rsid w:val="01A63DB0"/>
    <w:rsid w:val="05C15DDF"/>
    <w:rsid w:val="0B863BF7"/>
    <w:rsid w:val="17915C89"/>
    <w:rsid w:val="196A7B0C"/>
    <w:rsid w:val="1CAE5AC1"/>
    <w:rsid w:val="2B1B427C"/>
    <w:rsid w:val="363D2887"/>
    <w:rsid w:val="420F6490"/>
    <w:rsid w:val="44244E39"/>
    <w:rsid w:val="50E5304A"/>
    <w:rsid w:val="53EA6563"/>
    <w:rsid w:val="56685866"/>
    <w:rsid w:val="72DB435C"/>
    <w:rsid w:val="7E6C0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字符"/>
    <w:basedOn w:val="6"/>
    <w:link w:val="3"/>
    <w:qFormat/>
    <w:uiPriority w:val="99"/>
    <w:rPr>
      <w:rFonts w:ascii="Calibri" w:hAnsi="Calibri" w:eastAsia="宋体" w:cs="Times New Roman"/>
      <w:sz w:val="18"/>
      <w:szCs w:val="18"/>
    </w:rPr>
  </w:style>
  <w:style w:type="character" w:customStyle="1" w:styleId="8">
    <w:name w:val="页脚 字符"/>
    <w:basedOn w:val="6"/>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1436</Words>
  <Characters>1467</Characters>
  <Lines>13</Lines>
  <Paragraphs>3</Paragraphs>
  <TotalTime>2</TotalTime>
  <ScaleCrop>false</ScaleCrop>
  <LinksUpToDate>false</LinksUpToDate>
  <CharactersWithSpaces>1515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2023-09-04T05:05:00Z</dcterms:created>
  <dc:creator>jiang tian</dc:creator>
  <cp:lastModifiedBy>小老百姓1390994547</cp:lastModifiedBy>
  <dcterms:modified xsi:type="dcterms:W3CDTF">2025-10-13T04:36:18Z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eyJoZGlkIjoiMzQ1ODgyMDE4MWNlMjI2MzUwYmIzOTM5MjYxY2IzYmIiLCJ1c2VySWQiOiIxMTA2MTA2NSJ9</vt:lpwstr>
  </property>
  <property fmtid="{D5CDD505-2E9C-101B-9397-08002B2CF9AE}" pid="3" name="KSOProductBuildVer">
    <vt:lpwstr>2052-12.1.0.23125</vt:lpwstr>
  </property>
  <property fmtid="{D5CDD505-2E9C-101B-9397-08002B2CF9AE}" pid="4" name="ICV">
    <vt:lpwstr>752CD2A18CF64ADF9E94030F049908AC_13</vt:lpwstr>
  </property>
</Properties>
</file>