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808E5">
      <w:pPr>
        <w:jc w:val="center"/>
        <w:rPr>
          <w:rFonts w:ascii="黑体" w:hAnsi="黑体" w:eastAsia="黑体" w:cs="黑体"/>
          <w:sz w:val="22"/>
          <w:szCs w:val="28"/>
        </w:rPr>
      </w:pPr>
      <w:r>
        <w:rPr>
          <w:rFonts w:hint="eastAsia" w:ascii="黑体" w:hAnsi="黑体" w:eastAsia="黑体" w:cs="黑体"/>
          <w:b/>
          <w:bCs/>
          <w:sz w:val="32"/>
          <w:szCs w:val="40"/>
          <w:lang w:val="en-US" w:eastAsia="zh-CN"/>
        </w:rPr>
        <w:t>2025年10</w:t>
      </w:r>
      <w:r>
        <w:rPr>
          <w:rFonts w:hint="eastAsia" w:ascii="黑体" w:hAnsi="黑体" w:eastAsia="黑体" w:cs="黑体"/>
          <w:b/>
          <w:bCs/>
          <w:sz w:val="32"/>
          <w:szCs w:val="40"/>
        </w:rPr>
        <w:t>月理论学习</w:t>
      </w:r>
      <w:r>
        <w:rPr>
          <w:rFonts w:hint="eastAsia" w:ascii="黑体" w:hAnsi="黑体" w:eastAsia="黑体" w:cs="黑体"/>
          <w:b/>
          <w:bCs/>
          <w:sz w:val="32"/>
          <w:szCs w:val="40"/>
          <w:lang w:eastAsia="zh-CN"/>
        </w:rPr>
        <w:t>及反思</w:t>
      </w:r>
      <w:r>
        <w:rPr>
          <w:rFonts w:hint="eastAsia" w:ascii="黑体" w:hAnsi="黑体" w:eastAsia="黑体" w:cs="黑体"/>
          <w:b/>
          <w:bCs/>
          <w:sz w:val="32"/>
          <w:szCs w:val="40"/>
        </w:rPr>
        <w:t>（</w:t>
      </w:r>
      <w:r>
        <w:rPr>
          <w:rFonts w:hint="eastAsia" w:ascii="黑体" w:hAnsi="黑体" w:eastAsia="黑体" w:cs="黑体"/>
          <w:b/>
          <w:bCs/>
          <w:sz w:val="32"/>
          <w:szCs w:val="40"/>
          <w:lang w:val="en-US" w:eastAsia="zh-CN"/>
        </w:rPr>
        <w:t>吴倩</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6C53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4FC79D2">
            <w:pPr>
              <w:spacing w:line="360" w:lineRule="auto"/>
            </w:pPr>
            <w:r>
              <w:rPr>
                <w:rFonts w:hint="eastAsia" w:ascii="黑体" w:hAnsi="黑体" w:eastAsia="黑体" w:cs="黑体"/>
                <w:b/>
                <w:bCs/>
                <w:sz w:val="28"/>
                <w:szCs w:val="36"/>
              </w:rPr>
              <w:t>【论文题目】</w:t>
            </w:r>
          </w:p>
        </w:tc>
        <w:tc>
          <w:tcPr>
            <w:tcW w:w="6623" w:type="dxa"/>
            <w:vAlign w:val="center"/>
          </w:tcPr>
          <w:p w14:paraId="09D5EE82">
            <w:pPr>
              <w:keepNext w:val="0"/>
              <w:keepLines w:val="0"/>
              <w:widowControl/>
              <w:suppressLineNumbers w:val="0"/>
              <w:jc w:val="left"/>
              <w:rPr>
                <w:sz w:val="24"/>
              </w:rPr>
            </w:pPr>
            <w:r>
              <w:rPr>
                <w:rFonts w:hint="eastAsia" w:ascii="宋体" w:hAnsi="宋体" w:eastAsia="宋体" w:cs="宋体"/>
                <w:b/>
                <w:bCs/>
                <w:sz w:val="24"/>
              </w:rPr>
              <w:t>《具身认知视角下小学数学实验教学的实施路径》</w:t>
            </w:r>
          </w:p>
        </w:tc>
      </w:tr>
      <w:tr w14:paraId="4E68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F980C91">
            <w:pPr>
              <w:spacing w:line="400" w:lineRule="exact"/>
              <w:rPr>
                <w:rFonts w:hint="default"/>
                <w:sz w:val="24"/>
                <w:lang w:val="en-US" w:eastAsia="zh-CN"/>
              </w:rPr>
            </w:pPr>
            <w:r>
              <w:rPr>
                <w:rFonts w:hint="eastAsia" w:ascii="黑体" w:hAnsi="黑体" w:eastAsia="黑体" w:cs="黑体"/>
                <w:b/>
                <w:bCs/>
                <w:sz w:val="28"/>
                <w:szCs w:val="36"/>
                <w:lang w:val="en-US" w:eastAsia="zh-CN"/>
              </w:rPr>
              <w:t>【学习摘要】</w:t>
            </w:r>
          </w:p>
        </w:tc>
        <w:tc>
          <w:tcPr>
            <w:tcW w:w="6623" w:type="dxa"/>
          </w:tcPr>
          <w:p w14:paraId="003029AA">
            <w:pPr>
              <w:keepNext w:val="0"/>
              <w:keepLines w:val="0"/>
              <w:pageBreakBefore w:val="0"/>
              <w:widowControl w:val="0"/>
              <w:kinsoku/>
              <w:wordWrap/>
              <w:overflowPunct/>
              <w:topLinePunct w:val="0"/>
              <w:autoSpaceDE/>
              <w:autoSpaceDN/>
              <w:bidi w:val="0"/>
              <w:adjustRightInd/>
              <w:snapToGrid/>
              <w:textAlignment w:val="auto"/>
              <w:rPr>
                <w:rFonts w:hint="eastAsia"/>
                <w:sz w:val="24"/>
                <w:lang w:val="en-US" w:eastAsia="zh-CN"/>
              </w:rPr>
            </w:pPr>
            <w:r>
              <w:rPr>
                <w:rFonts w:hint="eastAsia"/>
                <w:sz w:val="24"/>
                <w:lang w:val="en-US" w:eastAsia="zh-CN"/>
              </w:rPr>
              <w:t>摘要：具身认知理论注重身心与环境的结合，强调学生在学习过程中亲身参加活动和情感体验。小学数学实验是在数学思维活动中进行的数学建模过程和探究活动，其活动核心是手脑共用、启思明理。本文主要阐述具身认知的内涵，分析了小学数学实验教学的现状，提出具身认知视角下小学数学实验教学的实施策略。</w:t>
            </w:r>
          </w:p>
          <w:p w14:paraId="5D80AC48">
            <w:pPr>
              <w:keepNext w:val="0"/>
              <w:keepLines w:val="0"/>
              <w:widowControl/>
              <w:suppressLineNumbers w:val="0"/>
              <w:jc w:val="left"/>
              <w:rPr>
                <w:rFonts w:hint="default"/>
                <w:sz w:val="24"/>
                <w:lang w:val="en-US" w:eastAsia="zh-CN"/>
              </w:rPr>
            </w:pPr>
            <w:r>
              <w:rPr>
                <w:rFonts w:hint="default"/>
                <w:sz w:val="24"/>
                <w:lang w:val="en-US" w:eastAsia="zh-CN"/>
              </w:rPr>
              <w:t>关键词</w:t>
            </w:r>
            <w:r>
              <w:rPr>
                <w:rFonts w:hint="eastAsia"/>
                <w:sz w:val="24"/>
                <w:lang w:val="en-US" w:eastAsia="zh-CN"/>
              </w:rPr>
              <w:t>：具身认知 小学数学 实验教学 实施路径</w:t>
            </w:r>
          </w:p>
          <w:p w14:paraId="17138D47">
            <w:pPr>
              <w:ind w:firstLine="480" w:firstLineChars="200"/>
              <w:rPr>
                <w:rFonts w:hint="eastAsia"/>
                <w:sz w:val="24"/>
                <w:lang w:val="en-US" w:eastAsia="zh-CN"/>
              </w:rPr>
            </w:pPr>
            <w:r>
              <w:rPr>
                <w:rFonts w:hint="eastAsia"/>
                <w:sz w:val="24"/>
                <w:lang w:val="en-US" w:eastAsia="zh-CN"/>
              </w:rPr>
              <w:t>小学数学实验是在数学思维活动中进行的数学建模过程和探究活动。数学实验教学可以再现知识间的内在联系，让知识的生成过程看得见，能够帮助学生理解与掌握数学知识，促进学生在活动中创生知识、积累活动经验。具身认知理论强调身体活动对知识学习的重要意义，在教学中学生要充分调动身体感官，利用身体活动完成有效学习。教师应以具身认知理论为指导基础，深入研究分析具身认知理论与小学数学的关系，运用科学的教学方式，提高学生的学习兴趣和学习效率。</w:t>
            </w:r>
          </w:p>
          <w:p w14:paraId="29D1A580">
            <w:pPr>
              <w:ind w:firstLine="480" w:firstLineChars="200"/>
              <w:rPr>
                <w:rFonts w:hint="eastAsia"/>
                <w:sz w:val="24"/>
                <w:lang w:val="en-US" w:eastAsia="zh-CN"/>
              </w:rPr>
            </w:pPr>
            <w:r>
              <w:rPr>
                <w:rFonts w:hint="eastAsia"/>
                <w:sz w:val="24"/>
                <w:lang w:val="en-US" w:eastAsia="zh-CN"/>
              </w:rPr>
              <w:t>具身认知理论源于哲学中关于“身与心”谁是主体的命题，20世纪80年代在国外出现了研究的热潮。具身认知理论对认知、环境、身体三者之间的关系进行了研究和探讨。该理论主张身体是认知的主体，由身体和环境共同作用进而形成认知。进入21世纪，随着教育改革的不断深入，我国教育领域不断应用此理论，为教学研究提供了新的思路。虽然国内已经积累了大量与具身认知理论相关的研究，但对于具身认知理论与数学实验教学相关的研究仍需数学教育研究者的关注和重视，即应该大力开展具身认知理论与数学实验教学进一步整合的研究。</w:t>
            </w:r>
          </w:p>
          <w:p w14:paraId="580A8009">
            <w:pPr>
              <w:ind w:firstLine="480" w:firstLineChars="200"/>
              <w:rPr>
                <w:rFonts w:hint="eastAsia"/>
                <w:sz w:val="24"/>
                <w:lang w:val="en-US" w:eastAsia="zh-CN"/>
              </w:rPr>
            </w:pPr>
            <w:r>
              <w:rPr>
                <w:rFonts w:hint="eastAsia"/>
                <w:sz w:val="24"/>
                <w:lang w:val="en-US" w:eastAsia="zh-CN"/>
              </w:rPr>
              <w:t>教学理念在传统教育中起到纲领性作用，课堂教学实施和教学理念的适配性对实际的教学质量有着很大的影响，这就要求教师重视学生本身主体性发挥、促进教与学一体化、促进评价渠道多元化等先进教学理念。基于具身认知理论，在教学实践过程中所有问题最大的共性就是教学参与者对肢体参与的遗忘，也就是所谓教学的身体转向不完全。现在的小学数学教学中肢体的作用还未开发出来，不能充分利用肢体来进行小学数学教学。被“捆绑”住的肢体和肢体感受让学生没有体会到身体力行的快乐，学生的大脑处于抑制状态，思维受限，传统的教学模式效率远低于学生全身心地积极参与互动的效率。</w:t>
            </w:r>
          </w:p>
        </w:tc>
      </w:tr>
      <w:tr w14:paraId="79BA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B20D87A">
            <w:pPr>
              <w:spacing w:line="400" w:lineRule="exact"/>
              <w:rPr>
                <w:rFonts w:hint="default"/>
                <w:sz w:val="24"/>
                <w:lang w:val="en-US" w:eastAsia="zh-CN"/>
              </w:rPr>
            </w:pPr>
            <w:r>
              <w:rPr>
                <w:rFonts w:hint="eastAsia" w:ascii="黑体" w:hAnsi="黑体" w:eastAsia="黑体" w:cs="黑体"/>
                <w:b/>
                <w:bCs/>
                <w:sz w:val="28"/>
                <w:szCs w:val="36"/>
                <w:lang w:val="en-US" w:eastAsia="zh-CN"/>
              </w:rPr>
              <w:t>【学习反思】</w:t>
            </w:r>
          </w:p>
        </w:tc>
        <w:tc>
          <w:tcPr>
            <w:tcW w:w="6623" w:type="dxa"/>
          </w:tcPr>
          <w:p w14:paraId="415D874F">
            <w:pPr>
              <w:ind w:firstLine="480" w:firstLineChars="200"/>
              <w:rPr>
                <w:rFonts w:hint="default"/>
                <w:sz w:val="24"/>
                <w:lang w:val="en-US" w:eastAsia="zh-CN"/>
              </w:rPr>
            </w:pPr>
            <w:r>
              <w:rPr>
                <w:rFonts w:hint="default"/>
                <w:sz w:val="24"/>
                <w:lang w:val="en-US" w:eastAsia="zh-CN"/>
              </w:rPr>
              <w:t>具身认知视角下的小学数学实验教学模式主要以学生的身体参与度为考查点，只有让小学生的身体参与课堂，才会真正地实现寓教于乐，让学生在课堂上体会到自主学习的快乐。在完成教师精心编制的课堂游戏过程中，让小学生通过肢体的表达以及身体与思想的交互，完全掌握本节课的教学内容，并在掌握的过程中通过自己的思考与发掘，发现更多教材中未提到的内容，引发其进一步思考。转变现有的教学模式，摒弃枯燥乏味的教学形式，让小学生在课堂游戏中获取知识、获得快乐、获得成长。通过具身认知视角下的实验教学模式，提升小学生的自主学习能力，更加全身心地投入小学数学学习中，不但能完成课堂任务，还有利于学生参与课题外的数学研究，为提升学生的感知力、思考力、创造力打下坚实的基础。</w:t>
            </w:r>
            <w:bookmarkStart w:id="0" w:name="_GoBack"/>
            <w:bookmarkEnd w:id="0"/>
          </w:p>
        </w:tc>
      </w:tr>
    </w:tbl>
    <w:p w14:paraId="6D820D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ZTc1ODZmNDQ5ODZkMGQ4ODNlNGNmYzg2Y2Q3YmQ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321413B"/>
    <w:rsid w:val="03DA48E8"/>
    <w:rsid w:val="065B5A88"/>
    <w:rsid w:val="087B5F6E"/>
    <w:rsid w:val="08A454C4"/>
    <w:rsid w:val="0A925DEB"/>
    <w:rsid w:val="0B495B6E"/>
    <w:rsid w:val="0CE961B9"/>
    <w:rsid w:val="126A6657"/>
    <w:rsid w:val="142923F2"/>
    <w:rsid w:val="1457788F"/>
    <w:rsid w:val="146401FE"/>
    <w:rsid w:val="14A10B0A"/>
    <w:rsid w:val="1580717A"/>
    <w:rsid w:val="15B825AF"/>
    <w:rsid w:val="1743129B"/>
    <w:rsid w:val="1CE0656D"/>
    <w:rsid w:val="1E4F496B"/>
    <w:rsid w:val="2194531E"/>
    <w:rsid w:val="22C34341"/>
    <w:rsid w:val="22F664C5"/>
    <w:rsid w:val="24F27D51"/>
    <w:rsid w:val="25DE4717"/>
    <w:rsid w:val="27085698"/>
    <w:rsid w:val="273C7844"/>
    <w:rsid w:val="283A6E54"/>
    <w:rsid w:val="297665B1"/>
    <w:rsid w:val="29A739E3"/>
    <w:rsid w:val="2C5B55EB"/>
    <w:rsid w:val="2CA5304B"/>
    <w:rsid w:val="351F3659"/>
    <w:rsid w:val="3B6829F3"/>
    <w:rsid w:val="3B8F43A2"/>
    <w:rsid w:val="3D2739F3"/>
    <w:rsid w:val="3D5567B2"/>
    <w:rsid w:val="3EF75F59"/>
    <w:rsid w:val="42DE0FF8"/>
    <w:rsid w:val="436B4DAD"/>
    <w:rsid w:val="440E72B6"/>
    <w:rsid w:val="48E9262D"/>
    <w:rsid w:val="4D9F75D5"/>
    <w:rsid w:val="4EA2039F"/>
    <w:rsid w:val="4F1F09CE"/>
    <w:rsid w:val="51E952C3"/>
    <w:rsid w:val="52D34643"/>
    <w:rsid w:val="532C5467"/>
    <w:rsid w:val="54C8750C"/>
    <w:rsid w:val="57106764"/>
    <w:rsid w:val="57A10251"/>
    <w:rsid w:val="5B0C4E6B"/>
    <w:rsid w:val="5C8E2CEF"/>
    <w:rsid w:val="606C0140"/>
    <w:rsid w:val="61291238"/>
    <w:rsid w:val="63CC05BC"/>
    <w:rsid w:val="63D77671"/>
    <w:rsid w:val="642F7E6A"/>
    <w:rsid w:val="664743FF"/>
    <w:rsid w:val="670E24A3"/>
    <w:rsid w:val="678F6D0A"/>
    <w:rsid w:val="6A670B68"/>
    <w:rsid w:val="6B961BC0"/>
    <w:rsid w:val="6BAA67F2"/>
    <w:rsid w:val="6D0D7DA4"/>
    <w:rsid w:val="6DBD1686"/>
    <w:rsid w:val="6DCF4F15"/>
    <w:rsid w:val="6F7F21D1"/>
    <w:rsid w:val="70891CF3"/>
    <w:rsid w:val="71C50B09"/>
    <w:rsid w:val="735A7977"/>
    <w:rsid w:val="736812E2"/>
    <w:rsid w:val="75CA4E95"/>
    <w:rsid w:val="78085BF3"/>
    <w:rsid w:val="78322549"/>
    <w:rsid w:val="79053EE1"/>
    <w:rsid w:val="7A3B22B0"/>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1111</Words>
  <Characters>1117</Characters>
  <Lines>11</Lines>
  <Paragraphs>3</Paragraphs>
  <TotalTime>3</TotalTime>
  <ScaleCrop>false</ScaleCrop>
  <LinksUpToDate>false</LinksUpToDate>
  <CharactersWithSpaces>1119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初 衷 ，</cp:lastModifiedBy>
  <dcterms:modified xsi:type="dcterms:W3CDTF">2025-10-13T14:05:56Z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0037292D0DCF414C8B3D2F1513A0A025_13</vt:lpwstr>
  </property>
  <property fmtid="{D5CDD505-2E9C-101B-9397-08002B2CF9AE}" pid="4" name="KSOTemplateDocerSaveRecord">
    <vt:lpwstr>eyJoZGlkIjoiNGQ3ZTc1ODZmNDQ5ODZkMGQ4ODNlNGNmYzg2Y2Q3YmQiLCJ1c2VySWQiOiIxOTg3ODczMTEifQ==</vt:lpwstr>
  </property>
</Properties>
</file>