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2B710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中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517"/>
        <w:gridCol w:w="1966"/>
        <w:gridCol w:w="1891"/>
        <w:gridCol w:w="1613"/>
        <w:gridCol w:w="179"/>
        <w:gridCol w:w="1792"/>
      </w:tblGrid>
      <w:tr w14:paraId="5765543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80149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AC57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可爱的动物</w:t>
            </w:r>
          </w:p>
        </w:tc>
      </w:tr>
      <w:tr w14:paraId="30731B6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67321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12C9548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5DBB2"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在这个阶段，一些孩子可能开始意识到动物和环境之间的关系，以及保护动物的重要性。中班孩子对于动物往往有着天然的好奇心，喜欢问关于动物的各种问题，例如：“为什么大象的鼻子那么长？”或“为什么企鹅生活在南极？”。他们通常能够识别和命名一些常见的动物，如猫、狗、兔子、狮子、大象等，并可能了解这些动物的一些基本特征和生活习性。</w:t>
            </w:r>
          </w:p>
        </w:tc>
      </w:tr>
      <w:tr w14:paraId="2C24E2A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8F49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248A1E4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7AFC">
            <w:pPr>
              <w:tabs>
                <w:tab w:val="right" w:pos="8306"/>
              </w:tabs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借助故事，了解自然界动物的多样性，学说故事中的对话。</w:t>
            </w:r>
          </w:p>
          <w:p w14:paraId="6E150D37">
            <w:pPr>
              <w:tabs>
                <w:tab w:val="right" w:pos="8306"/>
              </w:tabs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能了解常见的动物名称、特征和习性，能积极参与、大胆想象、体验猜谜和编谜的乐趣。</w:t>
            </w:r>
          </w:p>
          <w:p w14:paraId="454BEBBC">
            <w:pPr>
              <w:tabs>
                <w:tab w:val="right" w:pos="8306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初步了解自然界中人与动物、动物与动物、动物与植物之间相互依存的关系。</w:t>
            </w:r>
          </w:p>
        </w:tc>
      </w:tr>
      <w:tr w14:paraId="359C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4FEAFEB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389D4CF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517" w:type="dxa"/>
            <w:vAlign w:val="center"/>
          </w:tcPr>
          <w:p w14:paraId="6BA371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966" w:type="dxa"/>
            <w:vAlign w:val="center"/>
          </w:tcPr>
          <w:p w14:paraId="3509F5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91" w:type="dxa"/>
            <w:vAlign w:val="center"/>
          </w:tcPr>
          <w:p w14:paraId="2ACA48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7BF00C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01C79F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3C392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645" w:type="dxa"/>
            <w:vMerge w:val="restart"/>
            <w:vAlign w:val="center"/>
          </w:tcPr>
          <w:p w14:paraId="02065E56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144A8D6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2B44A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自然角：植物生长记录、青菜的养殖      表演区：动物马戏团、动物演唱会             </w:t>
            </w:r>
          </w:p>
          <w:p w14:paraId="293A510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阅读区：我认识的动物、皮影戏          美工区：五彩蛋、我喜欢的动物     </w:t>
            </w:r>
          </w:p>
        </w:tc>
      </w:tr>
      <w:tr w14:paraId="79B22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5170F094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57CAFCD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8751B19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极限挑战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羊角球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套圈快乐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梅花桩、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、趣玩彩虹伞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平衡垫</w:t>
            </w:r>
          </w:p>
          <w:p w14:paraId="710B7489">
            <w:pPr>
              <w:rPr>
                <w:rFonts w:hint="default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手脚对对碰、蹦床乐、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灌篮高手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极限挑战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、滑草</w:t>
            </w:r>
          </w:p>
        </w:tc>
      </w:tr>
      <w:tr w14:paraId="61F45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6D50EFD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231AC0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预设话题：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可怕的细菌 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入离园安全 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高空抛物危害大、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请不要碰我</w:t>
            </w:r>
          </w:p>
        </w:tc>
      </w:tr>
      <w:tr w14:paraId="0C1D7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43382A0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193F40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生成话题：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</w:tr>
      <w:tr w14:paraId="388D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</w:trPr>
        <w:tc>
          <w:tcPr>
            <w:tcW w:w="1182" w:type="dxa"/>
            <w:gridSpan w:val="2"/>
            <w:vAlign w:val="center"/>
          </w:tcPr>
          <w:p w14:paraId="1C7A37F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049E5355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话题与内容：</w:t>
            </w:r>
          </w:p>
          <w:p w14:paraId="0797318D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</w:rPr>
              <w:t>比一比，说一说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2.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小兔子运货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3.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皮影戏</w:t>
            </w:r>
          </w:p>
          <w:p w14:paraId="5AB717E8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4.</w:t>
            </w:r>
            <w:r>
              <w:rPr>
                <w:rFonts w:hint="eastAsia" w:ascii="宋体" w:hAnsi="宋体" w:cs="宋体"/>
                <w:sz w:val="21"/>
                <w:szCs w:val="21"/>
              </w:rPr>
              <w:t>小白兔和大黑熊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5.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 w:bidi="ar"/>
              </w:rPr>
              <w:t>动物好朋友         6.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我喜欢的动物</w:t>
            </w:r>
          </w:p>
        </w:tc>
      </w:tr>
      <w:tr w14:paraId="13CC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1" w:hRule="atLeast"/>
        </w:trPr>
        <w:tc>
          <w:tcPr>
            <w:tcW w:w="1182" w:type="dxa"/>
            <w:gridSpan w:val="2"/>
            <w:vAlign w:val="center"/>
          </w:tcPr>
          <w:p w14:paraId="08F5CE1B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6CB7FB2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7B7AD4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6E622C6F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创造性游戏：</w:t>
            </w:r>
          </w:p>
          <w:p w14:paraId="3EBE87E3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z w:val="21"/>
                <w:szCs w:val="21"/>
              </w:rPr>
              <w:t>游戏：</w:t>
            </w:r>
          </w:p>
          <w:p w14:paraId="585C2334">
            <w:pPr>
              <w:widowControl/>
              <w:spacing w:line="240" w:lineRule="auto"/>
              <w:jc w:val="center"/>
              <w:rPr>
                <w:rFonts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快乐的动物园</w:t>
            </w:r>
            <w:r>
              <w:rPr>
                <w:rFonts w:hint="eastAsia" w:cs="宋体"/>
                <w:sz w:val="21"/>
                <w:szCs w:val="21"/>
                <w:lang w:bidi="ar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 w:bidi="ar"/>
              </w:rPr>
              <w:t>一</w:t>
            </w:r>
            <w:r>
              <w:rPr>
                <w:rFonts w:hint="eastAsia" w:cs="宋体"/>
                <w:sz w:val="21"/>
                <w:szCs w:val="21"/>
                <w:lang w:bidi="ar"/>
              </w:rPr>
              <w:t>）</w:t>
            </w:r>
          </w:p>
          <w:p w14:paraId="1005E05C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体育游戏：</w:t>
            </w:r>
          </w:p>
          <w:p w14:paraId="3597196B">
            <w:p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袋鼠跳</w:t>
            </w:r>
          </w:p>
          <w:p w14:paraId="326B7740">
            <w:pPr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科探游戏：</w:t>
            </w:r>
          </w:p>
          <w:p w14:paraId="61318958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小猪吃饱了</w:t>
            </w:r>
          </w:p>
        </w:tc>
        <w:tc>
          <w:tcPr>
            <w:tcW w:w="1966" w:type="dxa"/>
            <w:vAlign w:val="center"/>
          </w:tcPr>
          <w:p w14:paraId="3013B125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区域游戏：</w:t>
            </w:r>
          </w:p>
          <w:p w14:paraId="21141F72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建构区：动物园 </w:t>
            </w:r>
          </w:p>
          <w:p w14:paraId="17FD9BD2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美工区：五彩蛋</w:t>
            </w:r>
          </w:p>
          <w:p w14:paraId="48C674FE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表演区：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森林音乐会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55719DFD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手指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游戏：</w:t>
            </w:r>
          </w:p>
          <w:p w14:paraId="7FC2F807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动物变身</w:t>
            </w:r>
          </w:p>
        </w:tc>
        <w:tc>
          <w:tcPr>
            <w:tcW w:w="1891" w:type="dxa"/>
            <w:vAlign w:val="center"/>
          </w:tcPr>
          <w:p w14:paraId="7136C516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户外建构游戏：</w:t>
            </w:r>
          </w:p>
          <w:p w14:paraId="0250C118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动物家园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0B5EEC7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区域游戏：</w:t>
            </w:r>
          </w:p>
          <w:p w14:paraId="68F76B7A">
            <w:pPr>
              <w:spacing w:line="240" w:lineRule="auto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 w:bidi="ar"/>
              </w:rPr>
              <w:t>益智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bidi="ar"/>
              </w:rPr>
              <w:t>区：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 w:bidi="ar"/>
              </w:rPr>
              <w:t>动物找朋友</w:t>
            </w:r>
          </w:p>
          <w:p w14:paraId="6EEDC083">
            <w:pPr>
              <w:spacing w:line="240" w:lineRule="auto"/>
              <w:rPr>
                <w:rFonts w:hint="eastAsia" w:ascii="宋体" w:hAnsi="宋体" w:cs="宋体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bidi="ar"/>
              </w:rPr>
              <w:t>表演区：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 w:bidi="ar"/>
              </w:rPr>
              <w:t>小猫钓鱼</w:t>
            </w:r>
          </w:p>
          <w:p w14:paraId="187117F3">
            <w:pPr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 w:bidi="ar"/>
              </w:rPr>
              <w:t>建构区：快乐的动物园</w:t>
            </w:r>
          </w:p>
        </w:tc>
        <w:tc>
          <w:tcPr>
            <w:tcW w:w="1792" w:type="dxa"/>
            <w:gridSpan w:val="2"/>
            <w:vAlign w:val="center"/>
          </w:tcPr>
          <w:p w14:paraId="0FD72853">
            <w:pPr>
              <w:spacing w:line="240" w:lineRule="auto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户外自主游戏：</w:t>
            </w:r>
          </w:p>
          <w:p w14:paraId="3FEFB02D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沙池区：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动物城</w:t>
            </w:r>
            <w:r>
              <w:rPr>
                <w:rFonts w:hint="eastAsia"/>
                <w:sz w:val="21"/>
                <w:szCs w:val="21"/>
              </w:rPr>
              <w:t>堡</w:t>
            </w:r>
          </w:p>
          <w:p w14:paraId="75FBACA1">
            <w:pPr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乐园区：快乐大剧院</w:t>
            </w:r>
          </w:p>
          <w:p w14:paraId="38056547">
            <w:pPr>
              <w:spacing w:line="24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探险区：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躲猫猫</w:t>
            </w:r>
          </w:p>
          <w:p w14:paraId="2D053B51">
            <w:pPr>
              <w:spacing w:line="240" w:lineRule="auto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创造性游戏：</w:t>
            </w:r>
          </w:p>
          <w:p w14:paraId="6A0F1B88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角色游戏：</w:t>
            </w:r>
          </w:p>
          <w:p w14:paraId="060D0D02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美味点心屋</w:t>
            </w:r>
          </w:p>
        </w:tc>
        <w:tc>
          <w:tcPr>
            <w:tcW w:w="1792" w:type="dxa"/>
            <w:vAlign w:val="center"/>
          </w:tcPr>
          <w:p w14:paraId="40F7110B">
            <w:pPr>
              <w:spacing w:line="240" w:lineRule="auto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体育游戏：</w:t>
            </w:r>
          </w:p>
          <w:p w14:paraId="301B9E36">
            <w:pPr>
              <w:spacing w:line="240" w:lineRule="auto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小兔过河</w:t>
            </w:r>
          </w:p>
          <w:p w14:paraId="763D40E6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区域游戏：</w:t>
            </w:r>
          </w:p>
          <w:p w14:paraId="3CC87C58">
            <w:pPr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图书区：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我是一只猫</w:t>
            </w:r>
          </w:p>
          <w:p w14:paraId="64CF4122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建构区：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青青农场</w:t>
            </w:r>
          </w:p>
          <w:p w14:paraId="770454FC">
            <w:pPr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表演区：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三只熊</w:t>
            </w:r>
          </w:p>
        </w:tc>
      </w:tr>
      <w:tr w14:paraId="65585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182" w:type="dxa"/>
            <w:gridSpan w:val="2"/>
            <w:vAlign w:val="center"/>
          </w:tcPr>
          <w:p w14:paraId="75C30CE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6CA8A0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62C7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182" w:type="dxa"/>
            <w:gridSpan w:val="2"/>
            <w:vAlign w:val="center"/>
          </w:tcPr>
          <w:p w14:paraId="37CA1DA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4E386C16"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1.网络资源：孩子们和家长、老师一起搜索动物相关的图片，故事、介绍等，进一步了解动物。</w:t>
            </w:r>
          </w:p>
          <w:p w14:paraId="765F2E75"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2.园所资源：参观一下园内的小动物（各班自然角、园内的小鸟、小猫等）。</w:t>
            </w:r>
          </w:p>
          <w:p w14:paraId="74856E35"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3.绘本资源：孩子们可以自制，也可以将家中关于小动物的图书带来一起分享。</w:t>
            </w:r>
          </w:p>
        </w:tc>
      </w:tr>
      <w:tr w14:paraId="5CF5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2" w:type="dxa"/>
            <w:gridSpan w:val="2"/>
            <w:vAlign w:val="center"/>
          </w:tcPr>
          <w:p w14:paraId="05CAF0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44AB2AE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教育幼儿要做到“三轻”，走路轻轻，说话轻轻，拿放东西轻轻。</w:t>
            </w:r>
          </w:p>
        </w:tc>
      </w:tr>
      <w:tr w14:paraId="57BE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182" w:type="dxa"/>
            <w:gridSpan w:val="2"/>
            <w:vAlign w:val="center"/>
          </w:tcPr>
          <w:p w14:paraId="0AD19E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08DC098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请家长朋友利用周末的时间带着孩子一起去动物园参观，引导孩子了解动物的特征，对动物有一定的了解。</w:t>
            </w:r>
          </w:p>
          <w:p w14:paraId="163704D5"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带领孩子在家进行亲子阅读，阅读一些有关动物的书籍。</w:t>
            </w:r>
          </w:p>
        </w:tc>
      </w:tr>
    </w:tbl>
    <w:p w14:paraId="07127729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何家宏 李荷妹</w:t>
      </w:r>
      <w:r>
        <w:rPr>
          <w:rFonts w:hint="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八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24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77365">
    <w:pPr>
      <w:pStyle w:val="4"/>
      <w:jc w:val="right"/>
    </w:pPr>
    <w:r>
      <w:drawing>
        <wp:inline distT="0" distB="0" distL="0" distR="0">
          <wp:extent cx="1109980" cy="443865"/>
          <wp:effectExtent l="0" t="0" r="7620" b="63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998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F1C37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YjAzMmYzMTE4ODc1YTA1YWZmMGQ0OTJmYjVmYWYifQ=="/>
  </w:docVars>
  <w:rsids>
    <w:rsidRoot w:val="007D057B"/>
    <w:rsid w:val="000117E5"/>
    <w:rsid w:val="000443E9"/>
    <w:rsid w:val="00054D15"/>
    <w:rsid w:val="00085C85"/>
    <w:rsid w:val="00087843"/>
    <w:rsid w:val="000A5B38"/>
    <w:rsid w:val="000B39D2"/>
    <w:rsid w:val="000D7C93"/>
    <w:rsid w:val="00186727"/>
    <w:rsid w:val="0025199A"/>
    <w:rsid w:val="00270186"/>
    <w:rsid w:val="00296718"/>
    <w:rsid w:val="002B7FDF"/>
    <w:rsid w:val="003A7936"/>
    <w:rsid w:val="003E6C51"/>
    <w:rsid w:val="00405269"/>
    <w:rsid w:val="00416693"/>
    <w:rsid w:val="00450EF5"/>
    <w:rsid w:val="004F636D"/>
    <w:rsid w:val="00506C57"/>
    <w:rsid w:val="0057337E"/>
    <w:rsid w:val="00591A10"/>
    <w:rsid w:val="00593BCC"/>
    <w:rsid w:val="005E00E7"/>
    <w:rsid w:val="00615D66"/>
    <w:rsid w:val="00635408"/>
    <w:rsid w:val="0066006A"/>
    <w:rsid w:val="00694B2C"/>
    <w:rsid w:val="006955A4"/>
    <w:rsid w:val="006A555E"/>
    <w:rsid w:val="006F7849"/>
    <w:rsid w:val="007D057B"/>
    <w:rsid w:val="007D1439"/>
    <w:rsid w:val="007D78DC"/>
    <w:rsid w:val="007E0376"/>
    <w:rsid w:val="0080735F"/>
    <w:rsid w:val="0084003B"/>
    <w:rsid w:val="0084709A"/>
    <w:rsid w:val="0092550C"/>
    <w:rsid w:val="0094728A"/>
    <w:rsid w:val="009A7030"/>
    <w:rsid w:val="009F1BF1"/>
    <w:rsid w:val="009F427C"/>
    <w:rsid w:val="00A152B6"/>
    <w:rsid w:val="00A36E44"/>
    <w:rsid w:val="00A91A65"/>
    <w:rsid w:val="00B41D95"/>
    <w:rsid w:val="00B57091"/>
    <w:rsid w:val="00B95276"/>
    <w:rsid w:val="00D733DE"/>
    <w:rsid w:val="00D87B05"/>
    <w:rsid w:val="00D93CC1"/>
    <w:rsid w:val="00DA3EC7"/>
    <w:rsid w:val="00EA3B9D"/>
    <w:rsid w:val="00ED1B79"/>
    <w:rsid w:val="00F05B3A"/>
    <w:rsid w:val="00F832EE"/>
    <w:rsid w:val="00FA25F8"/>
    <w:rsid w:val="00FA2A48"/>
    <w:rsid w:val="00FD62AE"/>
    <w:rsid w:val="124E1630"/>
    <w:rsid w:val="238E7E46"/>
    <w:rsid w:val="245E5E32"/>
    <w:rsid w:val="260404A8"/>
    <w:rsid w:val="271900BD"/>
    <w:rsid w:val="27752C0D"/>
    <w:rsid w:val="2FB006CF"/>
    <w:rsid w:val="32AF733A"/>
    <w:rsid w:val="37FB6645"/>
    <w:rsid w:val="3E7A5B4F"/>
    <w:rsid w:val="421D4B59"/>
    <w:rsid w:val="429531AD"/>
    <w:rsid w:val="43576A9C"/>
    <w:rsid w:val="49143F12"/>
    <w:rsid w:val="51190CFF"/>
    <w:rsid w:val="51B9225F"/>
    <w:rsid w:val="578958A3"/>
    <w:rsid w:val="77BF1C0A"/>
    <w:rsid w:val="7AAC2459"/>
    <w:rsid w:val="7D74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979</Words>
  <Characters>1000</Characters>
  <Lines>8</Lines>
  <Paragraphs>2</Paragraphs>
  <TotalTime>3</TotalTime>
  <ScaleCrop>false</ScaleCrop>
  <LinksUpToDate>false</LinksUpToDate>
  <CharactersWithSpaces>1104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55555</cp:lastModifiedBy>
  <dcterms:modified xsi:type="dcterms:W3CDTF">2025-08-26T01:00:47Z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E18342FE3A294C2EA13E396E984E54D8_12</vt:lpwstr>
  </property>
  <property fmtid="{D5CDD505-2E9C-101B-9397-08002B2CF9AE}" pid="4" name="KSOTemplateDocerSaveRecord">
    <vt:lpwstr>eyJoZGlkIjoiMmVlNDYzYTMwNjA2MTE3ZGViMDNiYmRlNjM3NmE4MjYiLCJ1c2VySWQiOiIxMjAzMjk0NyJ9</vt:lpwstr>
  </property>
</Properties>
</file>