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31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第一单元教学反思</w:t>
      </w:r>
    </w:p>
    <w:p w14:paraId="68B78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本单元以 “大自然的秘密” 为主题，编排《小蝌蚪找妈妈》《我是什么》《植物妈妈有办法》3 篇课文，聚焦识字写字、阅读理解与自然认知目标。结合教学实践，从优势、不足与改进方向展开反思：</w:t>
      </w:r>
    </w:p>
    <w:p w14:paraId="3AB12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一、教学优势</w:t>
      </w:r>
    </w:p>
    <w:p w14:paraId="2D572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情景化导入，激发探究欲：依托课文主题设计 “谜语猜谜”“模拟旅行” 等活动，如《我是什么》用 “小白花（雪）”“小硬球（雹子）” 谜语导入，《植物妈妈有办法》以 “种子旅行” 情景切入，快速吸引学生注意力，80% 以上学生能带着好奇参与课堂，主动提问 “水还能变成什么”“苍耳怎么粘住动物”。</w:t>
      </w:r>
    </w:p>
    <w:p w14:paraId="2D232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互动化识字，强化记忆：将 “氵、艹、木” 等偏旁规律融入小组活动，如《我是什么》中 “找‘氵’字并分类”、《植物妈妈有办法》中 “植物名称卡制作”，学生通过 “偏旁表义”“图文结合” 记字，多数能认读 46 个生字，掌握 “蝌、蚪” 等形声字规律。</w:t>
      </w:r>
    </w:p>
    <w:p w14:paraId="1EF5D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二、存在不足</w:t>
      </w:r>
    </w:p>
    <w:p w14:paraId="59808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阅读理解深度不足：对 “水的变化过程”“植物传播种子原理” 等难点，仅通过图片演示和简单讲解，未设计分层探究任务。部分学生能说出 “水变汽、云”，但难以完整梳理 “水→汽→云→雨 / 雹 / 雪” 的逻辑链；少数学生混淆 “苍耳粘皮毛” 与 “豌豆晒太阳” 的传播差异。</w:t>
      </w:r>
    </w:p>
    <w:p w14:paraId="06A42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书写指导侧重不足：虽强调 “左窄右宽”“上下对齐” 等结构规律，但对 “变、极、旅” 等易错字（如 “变” 的笔顺、“旅” 的右半部分）缺乏针对性拆解，部分学生书写时出现笔顺错误（如 “变” 先写 “又”）、结构失衡（如 “旅” 的 “方” 过宽）。</w:t>
      </w:r>
    </w:p>
    <w:p w14:paraId="49235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个体差异关注不够：对朗读节奏弱、识字慢的学生，未提供分层支持，如小组朗读赛中，基础弱的学生因跟不上节奏不敢参与；识字环节未准备 “拼音 + 图片” 辅助卡片，部分学生认读生字仍依赖同伴提示。</w:t>
      </w:r>
    </w:p>
    <w:p w14:paraId="098A0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三、改进策略</w:t>
      </w:r>
    </w:p>
    <w:p w14:paraId="1CC58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深化难点探究，搭建认知支架：针对 “水的变化”，设计 “流程图卡片拼贴” 活动（发放 “太阳、水、汽” 等卡片，小组合作梳理顺序）；针对 “植物传播”，制作 “传播方式对比表”（列 “植物名称、传播工具、特点”），用可视化工具帮助学生理清逻辑。</w:t>
      </w:r>
    </w:p>
    <w:p w14:paraId="0D629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细化书写指导，强化反馈：对易错字采用 “笔顺动画演示 + 关键笔画标注”（如 “变”：先写 “亦” 再写 “又”），开展 “同桌互教写字” 活动（用 “√” 标注写得好的字，“○” 标出改进处），课后布置 “易错字描红 + 自评” 任务，巩固书写规范。</w:t>
      </w:r>
    </w:p>
    <w:p w14:paraId="368B6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设计分层任务，兼顾差异：识字环节为基础弱的学生提供 “拼音 + 图片” 生字卡，朗读环节设置 “跟读 — 仿读 — 创读” 梯度（如先跟老师读，再同桌互读，最后加动作读），确保每位学生能在能力范围内参与，增强学习信心。</w:t>
      </w:r>
    </w:p>
    <w:p w14:paraId="209DE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345365"/>
    <w:rsid w:val="0B34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2025-09-28T10:14:00Z</dcterms:created>
  <dc:creator>To Madam</dc:creator>
  <cp:lastModifiedBy>To Madam</cp:lastModifiedBy>
  <dcterms:modified xsi:type="dcterms:W3CDTF">2025-09-28T10:17:06Z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81DEB35433F347ED97D7AAC14FF6A227_11</vt:lpwstr>
  </property>
  <property fmtid="{D5CDD505-2E9C-101B-9397-08002B2CF9AE}" pid="4" name="KSOTemplateDocerSaveRecord">
    <vt:lpwstr>eyJoZGlkIjoiMWRkYTFjYzAzMWI2ZmJlMDYyYjdkMjM1MTk1NTcyZmYiLCJ1c2VySWQiOiI1NDQwMzQ2NjIifQ==</vt:lpwstr>
  </property>
</Properties>
</file>