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3A1EAD">
      <w:pPr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七（6）班班级新闻</w:t>
      </w:r>
    </w:p>
    <w:p w14:paraId="21179DF5"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9865" cy="3956685"/>
            <wp:effectExtent l="0" t="0" r="3175" b="571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AE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2025-09-29T06:55:29Z</dcterms:created>
  <dc:creator>Administrator</dc:creator>
  <cp:lastModifiedBy>光想</cp:lastModifiedBy>
  <dcterms:modified xsi:type="dcterms:W3CDTF">2025-09-29T06:56:16Z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eyJoZGlkIjoiN2Q4YzA3OTdmYTE1MGYwYjA4MDhiY2U0NGQyNmY0YTYiLCJ1c2VySWQiOiIxMTQxMTk3MzcyIn0=</vt:lpwstr>
  </property>
  <property fmtid="{D5CDD505-2E9C-101B-9397-08002B2CF9AE}" pid="4" name="ICV">
    <vt:lpwstr>F74116A138D64220A6F8546D12969C2D_12</vt:lpwstr>
  </property>
</Properties>
</file>