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2E0A6">
      <w:pPr>
        <w:snapToGrid w:val="0"/>
        <w:spacing w:before="0" w:after="0" w:line="240" w:lineRule="auto"/>
        <w:jc w:val="center"/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  <w:t>常州市新北区新桥街道中心幼儿园——新龙</w:t>
      </w:r>
      <w:r>
        <w:rPr>
          <w:rFonts w:hint="eastAsia" w:ascii="宋体" w:hAnsi="宋体" w:eastAsia="宋体"/>
          <w:b/>
          <w:bCs/>
          <w:color w:val="44546A" w:themeColor="text2"/>
          <w:sz w:val="30"/>
          <w:szCs w:val="30"/>
          <w:lang w:val="en-US" w:eastAsia="zh-CN"/>
          <w14:textFill>
            <w14:solidFill>
              <w14:schemeClr w14:val="tx2"/>
            </w14:solidFill>
          </w14:textFill>
        </w:rPr>
        <w:t>小一</w:t>
      </w:r>
      <w:r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  <w:t>班</w:t>
      </w:r>
    </w:p>
    <w:p w14:paraId="7AA1B0E1">
      <w:pPr>
        <w:snapToGrid w:val="0"/>
        <w:spacing w:before="0" w:after="0" w:line="240" w:lineRule="auto"/>
        <w:jc w:val="center"/>
        <w:rPr>
          <w:rFonts w:hint="default" w:ascii="宋体" w:hAnsi="宋体" w:eastAsia="宋体"/>
          <w:b/>
          <w:bCs/>
          <w:color w:val="44546A" w:themeColor="text2"/>
          <w:sz w:val="30"/>
          <w:szCs w:val="30"/>
          <w:lang w:val="en-US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 w:eastAsia="宋体"/>
          <w:b/>
          <w:bCs/>
          <w:color w:val="44546A" w:themeColor="text2"/>
          <w:sz w:val="30"/>
          <w:szCs w:val="30"/>
          <w:lang w:val="en-US" w:eastAsia="zh-CN"/>
          <w14:textFill>
            <w14:solidFill>
              <w14:schemeClr w14:val="tx2"/>
            </w14:solidFill>
          </w14:textFill>
        </w:rPr>
        <w:t>2025.9.24</w:t>
      </w:r>
    </w:p>
    <w:p w14:paraId="768ED8AD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5597525" cy="847090"/>
            <wp:effectExtent l="0" t="0" r="317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7525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D9152">
      <w:pPr>
        <w:snapToGrid w:val="0"/>
        <w:spacing w:before="0" w:after="0" w:line="240" w:lineRule="auto"/>
        <w:jc w:val="both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49C0766A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auto"/>
          <w:sz w:val="21"/>
          <w:szCs w:val="21"/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5715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auto"/>
          <w:sz w:val="21"/>
          <w:szCs w:val="21"/>
        </w:rPr>
        <w:t>第</w:t>
      </w:r>
      <w:r>
        <w:rPr>
          <w:rFonts w:hint="eastAsia" w:ascii="宋体" w:hAnsi="宋体" w:eastAsia="宋体"/>
          <w:b/>
          <w:bCs/>
          <w:color w:val="auto"/>
          <w:sz w:val="21"/>
          <w:szCs w:val="21"/>
          <w:lang w:val="en-US" w:eastAsia="zh-CN"/>
        </w:rPr>
        <w:t>一</w:t>
      </w:r>
      <w:r>
        <w:rPr>
          <w:rFonts w:ascii="宋体" w:hAnsi="宋体" w:eastAsia="宋体"/>
          <w:b/>
          <w:bCs/>
          <w:color w:val="auto"/>
          <w:sz w:val="21"/>
          <w:szCs w:val="21"/>
        </w:rPr>
        <w:t>篇章</w:t>
      </w:r>
    </w:p>
    <w:p w14:paraId="0C19862A">
      <w:pPr>
        <w:snapToGrid w:val="0"/>
        <w:spacing w:before="0" w:after="0" w:line="240" w:lineRule="auto"/>
        <w:jc w:val="both"/>
        <w:rPr>
          <w:rFonts w:hint="eastAsia" w:ascii="黑体" w:hAnsi="黑体" w:eastAsia="黑体" w:cs="黑体"/>
          <w:sz w:val="21"/>
          <w:szCs w:val="21"/>
          <w:lang w:val="en-US" w:eastAsia="zh-Hans"/>
        </w:rPr>
      </w:pPr>
      <w:r>
        <w:rPr>
          <w:rFonts w:ascii="Times" w:hAnsi="Times" w:eastAsia="Times"/>
          <w:b/>
          <w:bCs/>
          <w:color w:val="4F6228"/>
          <w:sz w:val="21"/>
          <w:szCs w:val="21"/>
        </w:rPr>
        <w:t xml:space="preserve">   </w:t>
      </w:r>
    </w:p>
    <w:p w14:paraId="28A9CEF4">
      <w:pPr>
        <w:numPr>
          <w:ilvl w:val="0"/>
          <w:numId w:val="0"/>
        </w:numPr>
        <w:ind w:firstLine="3360" w:firstLineChars="1600"/>
        <w:jc w:val="both"/>
        <w:rPr>
          <w:rFonts w:hint="eastAsia" w:ascii="黑体" w:hAnsi="黑体" w:eastAsia="黑体" w:cs="黑体"/>
          <w:sz w:val="21"/>
          <w:szCs w:val="21"/>
          <w:lang w:val="en-US" w:eastAsia="zh-Hans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来  园  篇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AC20D">
      <w:pPr>
        <w:ind w:firstLine="480" w:firstLineChars="200"/>
        <w:jc w:val="left"/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今日来园幼儿25人，6人请假。能够主动和老师打招呼的小朋友有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钱屹珩、任景衡、戴殊然、陈俊羲、戌严铭、方皓楠、祝苻、黄子书、刘家兴、夏锦熙、张婉宜、王泉琳、郭沐欣、葛欣玥、朱伊一、杨璟雯、付明栩、杨欣悦、樊幼汐、郑佳涵、张溢苒、卢姝妧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  <w:t>。</w:t>
      </w:r>
    </w:p>
    <w:p w14:paraId="0345B993">
      <w:pP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16835EA0">
      <w:pPr>
        <w:ind w:firstLine="480" w:firstLineChars="200"/>
        <w:jc w:val="left"/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能够自主喝牛奶的小朋友有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任景衡、戴殊然、孙卓、陈俊羲、戌严铭、方皓楠、祝苻、黄子书、刘家兴、夏锦熙、张婉宜、王泉琳、郭沐欣、葛欣玥、朱伊一、杨璟雯、付明栩、杨欣悦、樊幼汐、郑佳涵、张溢苒、张砚浠、卢姝妧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  <w:t>。</w:t>
      </w:r>
    </w:p>
    <w:p w14:paraId="77BDAC63">
      <w:pPr>
        <w:ind w:firstLine="480" w:firstLineChars="200"/>
        <w:jc w:val="left"/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</w:pPr>
    </w:p>
    <w:p w14:paraId="682417AD">
      <w:pPr>
        <w:ind w:firstLine="480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  <w:u w:val="single"/>
          <w:lang w:val="en-US"/>
        </w:rPr>
      </w:pPr>
    </w:p>
    <w:p w14:paraId="3F2B3B32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482756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61D0A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806D7FC">
      <w:pPr>
        <w:jc w:val="both"/>
        <w:rPr>
          <w:rFonts w:hint="default"/>
          <w:lang w:val="en-US" w:eastAsia="zh-CN"/>
        </w:rPr>
      </w:pPr>
    </w:p>
    <w:p w14:paraId="63473135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5715" b="698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★第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二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篇章</w:t>
      </w:r>
    </w:p>
    <w:p w14:paraId="74CD5862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087E29B0">
      <w:pPr>
        <w:snapToGrid w:val="0"/>
        <w:spacing w:before="0" w:after="0" w:line="240" w:lineRule="auto"/>
        <w:jc w:val="center"/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 </w:t>
      </w:r>
      <w:r>
        <w:rPr>
          <w:rFonts w:hint="eastAsia" w:ascii="Times" w:hAnsi="Times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区 域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Optima" w:hAnsi="Optima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活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Optima" w:hAnsi="Optima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动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</w:t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446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区域游戏是小班幼儿在园生活的欢乐天地，是他们自主探索、快乐学习的小世界。在“区域慢时光”里，每一处角落都藏着惊喜，每一次游戏都是成长的脚印。在这里宝贝们不仅能够发挥自己的特长，还能在游戏中学习新知识，培养新技能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68D92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51E2F9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14" name="图片 14" descr="IMG_5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543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0C7A28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15" name="图片 15" descr="IMG_5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548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06B7ED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16" name="图片 16" descr="IMG_5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548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6DE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7AD379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19" name="图片 19" descr="IMG_5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547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3905F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18" name="图片 18" descr="IMG_5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547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1567F1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17" name="图片 17" descr="IMG_5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547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FC06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E611C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F03EF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6ACBDF9">
      <w:pPr>
        <w:jc w:val="both"/>
        <w:rPr>
          <w:rFonts w:hint="default"/>
          <w:lang w:val="en-US" w:eastAsia="zh-CN"/>
        </w:rPr>
      </w:pPr>
    </w:p>
    <w:p w14:paraId="2E3837C0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5715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★第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三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篇章</w:t>
      </w:r>
    </w:p>
    <w:p w14:paraId="10F3B625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25FD44AC"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 </w:t>
      </w:r>
      <w:r>
        <w:rPr>
          <w:rFonts w:hint="eastAsia" w:ascii="Times" w:hAnsi="Times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集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 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体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Optima" w:hAnsi="Optima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活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Optima" w:hAnsi="Optima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动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</w:t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7085A">
      <w:pPr>
        <w:snapToGrid w:val="0"/>
        <w:spacing w:before="0" w:after="0" w:line="240" w:lineRule="auto"/>
        <w:jc w:val="center"/>
        <w:rPr>
          <w:rFonts w:hint="default" w:ascii="宋体" w:hAnsi="宋体" w:eastAsia="宋体"/>
          <w:b/>
          <w:bCs/>
          <w:color w:val="44546A" w:themeColor="text2"/>
          <w:sz w:val="32"/>
          <w:szCs w:val="32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 w:eastAsia="宋体"/>
          <w:b/>
          <w:bCs/>
          <w:color w:val="44546A" w:themeColor="text2"/>
          <w:sz w:val="32"/>
          <w:szCs w:val="32"/>
          <w:lang w:val="en-US" w:eastAsia="zh-CN"/>
          <w14:textFill>
            <w14:solidFill>
              <w14:schemeClr w14:val="tx2"/>
            </w14:solidFill>
          </w14:textFill>
        </w:rPr>
        <w:t>美术：漂亮的小汽车</w:t>
      </w:r>
    </w:p>
    <w:p w14:paraId="5FBCDB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本次活动是一节涂色活动,小班的孩子绘画还处在涂鸦阶段,他们开始尝试用身边的材料涂涂画画。但是在绘画中没有明显的作画意图，为了更好地让幼儿从随意涂抹到有意涂抹发展，开展了本次活动。本次活动通过创设开汽车的情境，让幼儿了解汽车的基本结构并给小汽车涂上自己喜欢的颜色，感受丰富色彩所带来的美的享受。</w:t>
      </w:r>
    </w:p>
    <w:p w14:paraId="503AB6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小班的幼儿对色彩已经有了一定的认识，会用色彩来表现自己的所见所想。但小班幼儿涂色只处于涂鸦阶段，涂色时往往会出现不认真、涂到一半没耐心，所表现的内容也常会出现一些大小不均匀的空白，而且他们对于如何涂色，意识还是比较的模糊。比如颜色应该涂的均匀，应该涂在黑线里面等还没有一定的规则意识。。</w:t>
      </w:r>
    </w:p>
    <w:p w14:paraId="5AAB0874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钱屹珩、任景衡、戴殊然、孙卓、陈俊羲、戌严铭、方皓楠、祝苻、黄子书、刘家兴、夏锦熙、张婉宜、王泉琳、郭沐欣、葛欣玥、朱伊一、杨璟雯、付明栩、杨欣悦、樊幼汐、郑佳涵、张溢苒、张砚浠、卢姝妧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能大胆选择自己喜欢的颜色来绘画，体验涂色的乐趣。</w:t>
      </w:r>
    </w:p>
    <w:p w14:paraId="63DEE6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戴殊然、孙卓、陈俊羲、方皓楠、祝苻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、刘家兴、夏锦熙、张婉宜、王泉琳、郭沐欣、葛欣玥、朱伊一、杨璟雯、付明栩、杨欣悦、樊幼汐、张溢苒、张砚浠、卢姝妧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能根据汽车轮廓图顺着一个方向来回涂色,掌握涂色的正确方法。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37AD8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63E08E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20" name="图片 20" descr="IMG_5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54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35811A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21" name="图片 21" descr="IMG_5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54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31541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32" name="图片 32" descr="IMG_5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546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946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1AF1F7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35" name="图片 35" descr="IMG_5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546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0900D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34" name="图片 34" descr="IMG_5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546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1D3913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33" name="图片 33" descr="IMG_5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546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70FE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</w:p>
    <w:p w14:paraId="0A94A1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</w:p>
    <w:p w14:paraId="1609CD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</w:p>
    <w:p w14:paraId="45C2A588">
      <w:pPr>
        <w:jc w:val="both"/>
        <w:rPr>
          <w:rFonts w:hint="eastAsia"/>
          <w:b/>
          <w:bCs/>
          <w:lang w:val="en-US" w:eastAsia="zh-Hans"/>
        </w:rPr>
      </w:pPr>
    </w:p>
    <w:p w14:paraId="6D37A6E8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5715" b="698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★第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四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篇章</w:t>
      </w:r>
    </w:p>
    <w:p w14:paraId="490AECD9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700D8476">
      <w:pPr>
        <w:snapToGrid w:val="0"/>
        <w:spacing w:before="0" w:after="0" w:line="240" w:lineRule="auto"/>
        <w:jc w:val="center"/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 </w:t>
      </w:r>
      <w:r>
        <w:rPr>
          <w:rFonts w:hint="eastAsia" w:ascii="Times" w:hAnsi="Times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家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 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园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Optima" w:hAnsi="Optima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联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Optima" w:hAnsi="Optima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系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</w:t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36E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1.午餐情况</w:t>
      </w:r>
    </w:p>
    <w:p w14:paraId="12F9B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今天午饭吃的是扬州炒饭、老鸭汤。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任景衡、戴殊然、孙卓、陈俊羲、戌严铭、方皓楠、祝苻、刘家兴、夏锦熙、张婉宜、王泉琳、郭沐欣、葛欣玥、朱伊一、杨璟雯、付明栩、杨欣悦、樊幼汐、郑佳涵、张溢苒、卢姝妧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能够饭菜全部吃完！</w:t>
      </w:r>
    </w:p>
    <w:p w14:paraId="1746F3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午睡情况</w:t>
      </w:r>
    </w:p>
    <w:p w14:paraId="477AF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今天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所有幼儿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能够在13:00前全部入睡，棒棒哒。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卢姝妧、张砚浠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需要哄睡。</w:t>
      </w:r>
    </w:p>
    <w:p w14:paraId="4A160225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447B4CD8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35E3B030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1839270B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138A1331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Hans" w:bidi="ar"/>
        </w:rPr>
      </w:pPr>
    </w:p>
    <w:p w14:paraId="08ECB2A4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5715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★第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五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篇章</w:t>
      </w:r>
    </w:p>
    <w:p w14:paraId="6CD0B686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143DBDA3">
      <w:pPr>
        <w:snapToGrid w:val="0"/>
        <w:spacing w:before="0" w:after="0" w:line="240" w:lineRule="auto"/>
        <w:jc w:val="center"/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 </w:t>
      </w:r>
      <w:r>
        <w:rPr>
          <w:rFonts w:hint="eastAsia" w:ascii="Times" w:hAnsi="Times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家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 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园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Optima" w:hAnsi="Optima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联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Optima" w:hAnsi="Optima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系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</w:t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59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/>
          <w:lang w:eastAsia="zh-Hans"/>
        </w:rPr>
      </w:pPr>
    </w:p>
    <w:p w14:paraId="3E304769">
      <w:pPr>
        <w:ind w:firstLine="420" w:firstLineChars="20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友情提醒：</w:t>
      </w:r>
    </w:p>
    <w:p w14:paraId="6C3DDFF9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1.中秋将至，月满情浓。作为象征团圆与美好的中国传统佳节，今年更是小班宝贝们在幼儿园度过的第一个中秋节，意义格外特别。为了让孩子们感受传统节日魅力，下周我园将举办“月光所至 皆为华夏”双节游园会，本周先开展月饼主题活动，</w:t>
      </w:r>
    </w:p>
    <w:p w14:paraId="70AC1240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具体如下：</w:t>
      </w:r>
    </w:p>
    <w:p w14:paraId="2F10B43D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1.请宝贝带2个月饼来园，需包装完整、有条形码、生产日期清晰；</w:t>
      </w:r>
    </w:p>
    <w:p w14:paraId="65B85389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2.活动中孩子探索月饼知识、了解中秋故事结束后分享月饼；</w:t>
      </w:r>
    </w:p>
    <w:p w14:paraId="6390D28E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3.月饼将亮相后续游园会，陪伴大家开启甜蜜的节日之旅，月饼请在本周四前带来⏰。</w:t>
      </w:r>
    </w:p>
    <w:p w14:paraId="7D95D225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此外，下周的游园会有汉服打卡环节[玫瑰]，家长可自愿为孩子准备汉服，帮宝贝打造专属的国风小造型～</w:t>
      </w:r>
    </w:p>
    <w:p w14:paraId="182E6B13">
      <w:pPr>
        <w:numPr>
          <w:ilvl w:val="0"/>
          <w:numId w:val="0"/>
        </w:numPr>
        <w:ind w:firstLine="480" w:firstLineChars="20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感谢配合，让我们共筑宝贝难忘中秋记忆！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Times">
    <w:panose1 w:val="00000500000000020000"/>
    <w:charset w:val="00"/>
    <w:family w:val="auto"/>
    <w:pitch w:val="default"/>
    <w:sig w:usb0="E00002FF" w:usb1="5000205A" w:usb2="00000000" w:usb3="00000000" w:csb0="2000019F" w:csb1="4F010000"/>
  </w:font>
  <w:font w:name="Optima">
    <w:panose1 w:val="02000503060000020004"/>
    <w:charset w:val="00"/>
    <w:family w:val="auto"/>
    <w:pitch w:val="default"/>
    <w:sig w:usb0="80000067" w:usb1="00000000" w:usb2="00000000" w:usb3="00000000" w:csb0="000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A4DBC9"/>
    <w:multiLevelType w:val="singleLevel"/>
    <w:tmpl w:val="AEA4DBC9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62FF13F0"/>
    <w:rsid w:val="0B607ABD"/>
    <w:rsid w:val="0F9303EC"/>
    <w:rsid w:val="1FBD7DFA"/>
    <w:rsid w:val="1FD740A1"/>
    <w:rsid w:val="2096010F"/>
    <w:rsid w:val="210146C8"/>
    <w:rsid w:val="2A205B93"/>
    <w:rsid w:val="2CFE5980"/>
    <w:rsid w:val="2F130A19"/>
    <w:rsid w:val="2F136CE2"/>
    <w:rsid w:val="3C6F5DAF"/>
    <w:rsid w:val="3CD43181"/>
    <w:rsid w:val="41833D9F"/>
    <w:rsid w:val="4ADD6220"/>
    <w:rsid w:val="4FFFCF14"/>
    <w:rsid w:val="53E6497F"/>
    <w:rsid w:val="53EFBC16"/>
    <w:rsid w:val="62FF13F0"/>
    <w:rsid w:val="64CD379E"/>
    <w:rsid w:val="66E59E89"/>
    <w:rsid w:val="68151DD7"/>
    <w:rsid w:val="68E479CC"/>
    <w:rsid w:val="733C2415"/>
    <w:rsid w:val="739F0D45"/>
    <w:rsid w:val="771B1057"/>
    <w:rsid w:val="774A6632"/>
    <w:rsid w:val="7906221F"/>
    <w:rsid w:val="79C42D64"/>
    <w:rsid w:val="7CEC70DE"/>
    <w:rsid w:val="EA1F9B8F"/>
    <w:rsid w:val="FF4F8985"/>
    <w:rsid w:val="FF63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1413</Words>
  <Characters>1554</Characters>
  <Lines>0</Lines>
  <Paragraphs>0</Paragraphs>
  <TotalTime>1</TotalTime>
  <ScaleCrop>false</ScaleCrop>
  <LinksUpToDate>false</LinksUpToDate>
  <CharactersWithSpaces>1571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2021-09-02T12:38:00Z</dcterms:created>
  <dc:creator>batman</dc:creator>
  <cp:lastModifiedBy>L. 想</cp:lastModifiedBy>
  <cp:lastPrinted>2022-09-02T08:51:00Z</cp:lastPrinted>
  <dcterms:modified xsi:type="dcterms:W3CDTF">2025-09-26T12:40:43Z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DDF63879757BECF1A6CED0688CBA2ECB_43</vt:lpwstr>
  </property>
</Properties>
</file>