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74802" w14:textId="77777777" w:rsidR="00CD3532" w:rsidRDefault="006E6B39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 w14:textId="2221B588" w:rsidR="00CD3532" w:rsidRDefault="006E6B39" w:rsidP="00DF7DDE">
      <w:pPr>
        <w:snapToGrid w:val="0"/>
        <w:spacing w:line="288" w:lineRule="auto"/>
      </w:pPr>
      <w:r>
        <w:rPr>
          <w:rFonts w:hint="eastAsia"/>
        </w:rPr>
        <w:t>时间：</w:t>
      </w:r>
      <w:r w:rsidR="008C0C1C">
        <w:t xml:space="preserve">  </w:t>
      </w:r>
      <w:r w:rsidR="00CB19D2">
        <w:t>2025-2026</w:t>
      </w:r>
      <w:r>
        <w:rPr>
          <w:rFonts w:hint="eastAsia"/>
        </w:rPr>
        <w:t>学年第</w:t>
      </w:r>
      <w:r w:rsidR="00CB19D2">
        <w:rPr>
          <w:rFonts w:hint="eastAsia"/>
        </w:rPr>
        <w:t>一</w:t>
      </w:r>
      <w:r>
        <w:rPr>
          <w:rFonts w:hint="eastAsia"/>
        </w:rPr>
        <w:t>学期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t xml:space="preserve"> </w:t>
      </w:r>
      <w:r w:rsidR="00CB19D2">
        <w:t>1</w:t>
      </w:r>
      <w:r>
        <w:rPr>
          <w:rFonts w:hint="eastAsia"/>
        </w:rPr>
        <w:t>周</w:t>
      </w:r>
      <w:r w:rsidR="00EF1149">
        <w:rPr>
          <w:rFonts w:hint="eastAsia"/>
        </w:rPr>
        <w:t>（</w:t>
      </w:r>
      <w:r w:rsidR="00CB19D2">
        <w:t>9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CB19D2">
        <w:t>1</w:t>
      </w:r>
      <w:r>
        <w:t xml:space="preserve"> </w:t>
      </w:r>
      <w:r w:rsidR="00EF1149">
        <w:rPr>
          <w:rFonts w:hint="eastAsia"/>
        </w:rPr>
        <w:t>日—</w:t>
      </w:r>
      <w:r w:rsidR="00CB19D2">
        <w:t>9</w:t>
      </w:r>
      <w:r>
        <w:rPr>
          <w:rFonts w:hint="eastAsia"/>
        </w:rPr>
        <w:t>月</w:t>
      </w:r>
      <w:r w:rsidR="008C0C1C">
        <w:t xml:space="preserve"> </w:t>
      </w:r>
      <w:r w:rsidR="00EF1149">
        <w:t>5</w:t>
      </w:r>
      <w:r>
        <w:rPr>
          <w:rFonts w:hint="eastAsia"/>
        </w:rPr>
        <w:t>日）</w:t>
      </w:r>
    </w:p>
    <w:p w14:paraId="18D5D728" w14:textId="3523EDEB" w:rsidR="00CD3532" w:rsidRDefault="006E6B39">
      <w:pPr>
        <w:snapToGrid w:val="0"/>
        <w:spacing w:line="288" w:lineRule="auto"/>
        <w:rPr>
          <w:b/>
        </w:rPr>
      </w:pPr>
      <w:r>
        <w:rPr>
          <w:rFonts w:hint="eastAsia"/>
          <w:b/>
        </w:rPr>
        <w:t>值周领导：</w:t>
      </w:r>
      <w:r w:rsidR="00B41AEC">
        <w:rPr>
          <w:rFonts w:hint="eastAsia"/>
          <w:b/>
        </w:rPr>
        <w:t>陈慧霖</w:t>
      </w:r>
      <w:r w:rsidR="008C0C1C">
        <w:rPr>
          <w:b/>
        </w:rPr>
        <w:t xml:space="preserve"> </w:t>
      </w:r>
      <w:bookmarkStart w:id="0" w:name="_GoBack"/>
      <w:bookmarkEnd w:id="0"/>
    </w:p>
    <w:p w14:paraId="05ADBAEC" w14:textId="3C003DB6" w:rsidR="00F01494" w:rsidRPr="00C238AB" w:rsidRDefault="00B41AEC" w:rsidP="00F01494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hint="eastAsia"/>
          <w:b/>
        </w:rPr>
        <w:t>值周成员：</w:t>
      </w:r>
      <w:r w:rsidRPr="00C238AB">
        <w:rPr>
          <w:rFonts w:hint="eastAsia"/>
        </w:rPr>
        <w:t>莫海英、</w:t>
      </w:r>
      <w:r w:rsidR="00F01494" w:rsidRPr="00C238AB">
        <w:rPr>
          <w:rFonts w:ascii="宋体" w:eastAsia="宋体" w:hAnsi="宋体" w:hint="eastAsia"/>
          <w:color w:val="333333"/>
        </w:rPr>
        <w:t xml:space="preserve">吴留华 梅花 魏玉洁 </w:t>
      </w:r>
      <w:proofErr w:type="gramStart"/>
      <w:r w:rsidR="00F01494" w:rsidRPr="00C238AB">
        <w:rPr>
          <w:rFonts w:ascii="宋体" w:eastAsia="宋体" w:hAnsi="宋体" w:hint="eastAsia"/>
          <w:color w:val="333333"/>
        </w:rPr>
        <w:t>吴月静</w:t>
      </w:r>
      <w:proofErr w:type="gramEnd"/>
      <w:r w:rsidR="00F01494" w:rsidRPr="00C238AB">
        <w:rPr>
          <w:rFonts w:ascii="宋体" w:eastAsia="宋体" w:hAnsi="宋体" w:hint="eastAsia"/>
          <w:color w:val="333333"/>
        </w:rPr>
        <w:t xml:space="preserve"> 李香 牟静娟</w:t>
      </w:r>
      <w:r w:rsidR="00F01494" w:rsidRPr="00C238AB">
        <w:rPr>
          <w:rFonts w:hint="eastAsia"/>
        </w:rPr>
        <w:t xml:space="preserve"> </w:t>
      </w:r>
      <w:r w:rsidR="00F01494" w:rsidRPr="00C238AB">
        <w:rPr>
          <w:rFonts w:hint="eastAsia"/>
          <w:color w:val="333333"/>
        </w:rPr>
        <w:t xml:space="preserve">李晓燕 高洁 </w:t>
      </w:r>
    </w:p>
    <w:p w14:paraId="5EABE5F5" w14:textId="59363546" w:rsidR="00CD3532" w:rsidRPr="00C238AB" w:rsidRDefault="00CD3532">
      <w:pPr>
        <w:snapToGrid w:val="0"/>
        <w:spacing w:line="280" w:lineRule="exact"/>
        <w:rPr>
          <w:u w:val="single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690"/>
        <w:gridCol w:w="322"/>
        <w:gridCol w:w="368"/>
        <w:gridCol w:w="690"/>
        <w:gridCol w:w="501"/>
        <w:gridCol w:w="189"/>
        <w:gridCol w:w="690"/>
        <w:gridCol w:w="690"/>
        <w:gridCol w:w="691"/>
        <w:gridCol w:w="690"/>
        <w:gridCol w:w="169"/>
        <w:gridCol w:w="521"/>
        <w:gridCol w:w="675"/>
        <w:gridCol w:w="15"/>
        <w:gridCol w:w="675"/>
        <w:gridCol w:w="15"/>
        <w:gridCol w:w="690"/>
        <w:gridCol w:w="692"/>
      </w:tblGrid>
      <w:tr w:rsidR="00CD3532" w14:paraId="1BFBDC2B" w14:textId="77777777" w:rsidTr="00EF1149">
        <w:trPr>
          <w:trHeight w:val="91"/>
        </w:trPr>
        <w:tc>
          <w:tcPr>
            <w:tcW w:w="717" w:type="dxa"/>
            <w:vMerge w:val="restart"/>
            <w:vAlign w:val="center"/>
          </w:tcPr>
          <w:p w14:paraId="03A1CC56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巡视安排</w:t>
            </w:r>
          </w:p>
        </w:tc>
        <w:tc>
          <w:tcPr>
            <w:tcW w:w="690" w:type="dxa"/>
            <w:vMerge w:val="restart"/>
            <w:vAlign w:val="center"/>
          </w:tcPr>
          <w:p w14:paraId="7128BB08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3"/>
          </w:tcPr>
          <w:p w14:paraId="429C2029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70" w:type="dxa"/>
            <w:gridSpan w:val="4"/>
          </w:tcPr>
          <w:p w14:paraId="7A8AA14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中午</w:t>
            </w:r>
          </w:p>
        </w:tc>
        <w:tc>
          <w:tcPr>
            <w:tcW w:w="3451" w:type="dxa"/>
            <w:gridSpan w:val="8"/>
          </w:tcPr>
          <w:p w14:paraId="335A1F9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82" w:type="dxa"/>
            <w:gridSpan w:val="2"/>
          </w:tcPr>
          <w:p w14:paraId="237A0AC5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放学</w:t>
            </w:r>
          </w:p>
        </w:tc>
      </w:tr>
      <w:tr w:rsidR="00CD3532" w14:paraId="0E80E791" w14:textId="77777777" w:rsidTr="00EF1149">
        <w:trPr>
          <w:trHeight w:val="85"/>
        </w:trPr>
        <w:tc>
          <w:tcPr>
            <w:tcW w:w="717" w:type="dxa"/>
            <w:vMerge/>
            <w:vAlign w:val="center"/>
          </w:tcPr>
          <w:p w14:paraId="283A24BB" w14:textId="77777777" w:rsidR="00CD3532" w:rsidRDefault="00CD353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Merge/>
          </w:tcPr>
          <w:p w14:paraId="599FDBDF" w14:textId="77777777" w:rsidR="00CD3532" w:rsidRDefault="00CD353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gridSpan w:val="2"/>
          </w:tcPr>
          <w:p w14:paraId="64C2CDDB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正校门</w:t>
            </w:r>
          </w:p>
        </w:tc>
        <w:tc>
          <w:tcPr>
            <w:tcW w:w="690" w:type="dxa"/>
          </w:tcPr>
          <w:p w14:paraId="20602E3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校门巡视</w:t>
            </w:r>
          </w:p>
        </w:tc>
        <w:tc>
          <w:tcPr>
            <w:tcW w:w="690" w:type="dxa"/>
            <w:gridSpan w:val="2"/>
          </w:tcPr>
          <w:p w14:paraId="24D9BDC9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阶梯教室</w:t>
            </w:r>
          </w:p>
        </w:tc>
        <w:tc>
          <w:tcPr>
            <w:tcW w:w="690" w:type="dxa"/>
          </w:tcPr>
          <w:p w14:paraId="50529EA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食堂东</w:t>
            </w:r>
          </w:p>
        </w:tc>
        <w:tc>
          <w:tcPr>
            <w:tcW w:w="690" w:type="dxa"/>
          </w:tcPr>
          <w:p w14:paraId="0C9CAC28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食堂西</w:t>
            </w:r>
          </w:p>
        </w:tc>
        <w:tc>
          <w:tcPr>
            <w:tcW w:w="691" w:type="dxa"/>
          </w:tcPr>
          <w:p w14:paraId="7185454F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北一楼</w:t>
            </w:r>
          </w:p>
        </w:tc>
        <w:tc>
          <w:tcPr>
            <w:tcW w:w="690" w:type="dxa"/>
          </w:tcPr>
          <w:p w14:paraId="20C0CC2E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北二楼</w:t>
            </w:r>
          </w:p>
        </w:tc>
        <w:tc>
          <w:tcPr>
            <w:tcW w:w="690" w:type="dxa"/>
            <w:gridSpan w:val="2"/>
          </w:tcPr>
          <w:p w14:paraId="1F65CA85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南一楼</w:t>
            </w:r>
          </w:p>
        </w:tc>
        <w:tc>
          <w:tcPr>
            <w:tcW w:w="690" w:type="dxa"/>
            <w:gridSpan w:val="2"/>
          </w:tcPr>
          <w:p w14:paraId="1F17009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南二楼</w:t>
            </w:r>
          </w:p>
        </w:tc>
        <w:tc>
          <w:tcPr>
            <w:tcW w:w="690" w:type="dxa"/>
            <w:gridSpan w:val="2"/>
          </w:tcPr>
          <w:p w14:paraId="507DB9FA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南三楼</w:t>
            </w:r>
          </w:p>
        </w:tc>
        <w:tc>
          <w:tcPr>
            <w:tcW w:w="690" w:type="dxa"/>
          </w:tcPr>
          <w:p w14:paraId="02549CF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大门口</w:t>
            </w:r>
          </w:p>
        </w:tc>
        <w:tc>
          <w:tcPr>
            <w:tcW w:w="692" w:type="dxa"/>
          </w:tcPr>
          <w:p w14:paraId="03166DDA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停车场</w:t>
            </w:r>
          </w:p>
        </w:tc>
      </w:tr>
      <w:tr w:rsidR="005718B5" w:rsidRPr="00EF1149" w14:paraId="20A70482" w14:textId="0EE5E714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024065F7" w14:textId="77777777" w:rsidR="005718B5" w:rsidRDefault="005718B5" w:rsidP="005718B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7B945ABC" w14:textId="437FE83C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  <w:p w14:paraId="0569DA2E" w14:textId="77777777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28EF" w14:textId="60D403E9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B391" w14:textId="3B57A5A9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1F4C" w14:textId="7FE4746E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35CF" w14:textId="71E16348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E186" w14:textId="279ABA3D" w:rsidR="005718B5" w:rsidRPr="005718B5" w:rsidRDefault="005718B5" w:rsidP="005718B5">
            <w:pPr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7AAA" w14:textId="42F121AE" w:rsidR="005718B5" w:rsidRPr="005718B5" w:rsidRDefault="005718B5" w:rsidP="005718B5">
            <w:pPr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  <w:proofErr w:type="gram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0B0C" w14:textId="731F25BF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BBBF" w14:textId="20798705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20EA" w14:textId="6239515A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5F6E" w14:textId="3DD952B2" w:rsidR="005718B5" w:rsidRPr="005718B5" w:rsidRDefault="005718B5" w:rsidP="005718B5">
            <w:pPr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04D8" w14:textId="072923EA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A6E2" w14:textId="30B1B352" w:rsidR="005718B5" w:rsidRPr="005718B5" w:rsidRDefault="005718B5" w:rsidP="005718B5">
            <w:pPr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  <w:proofErr w:type="gramEnd"/>
          </w:p>
        </w:tc>
      </w:tr>
      <w:tr w:rsidR="005718B5" w:rsidRPr="00EF1149" w14:paraId="2A74B4A7" w14:textId="712B6890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4264C518" w14:textId="77777777" w:rsidR="005718B5" w:rsidRDefault="005718B5" w:rsidP="005718B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2EEA09B4" w14:textId="0F677503" w:rsidR="005718B5" w:rsidRDefault="005718B5" w:rsidP="005718B5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</w:t>
            </w:r>
          </w:p>
          <w:p w14:paraId="63830C04" w14:textId="77777777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255A" w14:textId="60BFA1DB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F7C" w14:textId="2C7B1C96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029C" w14:textId="4EEB28EA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B805" w14:textId="03873FFE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D5FB" w14:textId="22B642A7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D5F9" w14:textId="24C6DAF6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29C8" w14:textId="2DDDDBEB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74D" w14:textId="4C2E401F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A5B4" w14:textId="41E9B6AF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8141" w14:textId="586F1EAA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28BF" w14:textId="05899472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4284" w14:textId="3575F578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</w:tr>
      <w:tr w:rsidR="005718B5" w:rsidRPr="00EF1149" w14:paraId="57A9DFC3" w14:textId="0E4BBA8C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5A434508" w14:textId="77777777" w:rsidR="005718B5" w:rsidRDefault="005718B5" w:rsidP="005718B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61BC1FFE" w14:textId="4B1B849F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7546" w14:textId="56A60655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367" w14:textId="0A047851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BF4" w14:textId="20BDAF87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C31C" w14:textId="2BBA43E7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BA66" w14:textId="57E27289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A97" w14:textId="63B7EEA2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BEC8" w14:textId="23A3490B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2752" w14:textId="110EC956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B43D" w14:textId="08539584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766E" w14:textId="323474FA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7830" w14:textId="25D2810D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456F" w14:textId="7871F778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</w:tr>
      <w:tr w:rsidR="005718B5" w14:paraId="03031856" w14:textId="77777777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2AFA13CF" w14:textId="77777777" w:rsidR="005718B5" w:rsidRDefault="005718B5" w:rsidP="005718B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56D6A91D" w14:textId="3E416BCB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</w:t>
            </w:r>
          </w:p>
          <w:p w14:paraId="0422B13A" w14:textId="77777777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C2EE" w14:textId="537B0449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FB88" w14:textId="611A13AA" w:rsidR="005718B5" w:rsidRPr="005718B5" w:rsidRDefault="005718B5" w:rsidP="005718B5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C260" w14:textId="269D3CFC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C399" w14:textId="2892E366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C5FC" w14:textId="4AC93E96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1D0" w14:textId="0C2E45BD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BE7" w14:textId="46643164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C4F5" w14:textId="6413000A" w:rsidR="005718B5" w:rsidRPr="005718B5" w:rsidRDefault="005718B5" w:rsidP="005718B5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E7F7" w14:textId="2B819C9A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428" w14:textId="0952A5D3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9001" w14:textId="7F98F452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4963" w14:textId="59DEAD54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</w:tr>
      <w:tr w:rsidR="005718B5" w14:paraId="4BFFD178" w14:textId="77777777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28C945A7" w14:textId="77777777" w:rsidR="005718B5" w:rsidRDefault="005718B5" w:rsidP="005718B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4C81EA2A" w14:textId="021BE9CC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  <w:p w14:paraId="2F013D94" w14:textId="77777777" w:rsidR="005718B5" w:rsidRDefault="005718B5" w:rsidP="00571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14F4" w14:textId="52E950BE" w:rsidR="005718B5" w:rsidRPr="005718B5" w:rsidRDefault="005718B5" w:rsidP="005718B5">
            <w:pPr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CBB3" w14:textId="71F93230" w:rsidR="005718B5" w:rsidRPr="005718B5" w:rsidRDefault="005718B5" w:rsidP="005718B5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ABD0" w14:textId="457BDA87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EB27" w14:textId="05B102E1" w:rsidR="005718B5" w:rsidRPr="005718B5" w:rsidRDefault="005718B5" w:rsidP="005718B5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37E6" w14:textId="013D5832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66DE" w14:textId="4563F8C1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354C" w14:textId="7BDEA614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663F" w14:textId="4D71578B" w:rsidR="005718B5" w:rsidRPr="005718B5" w:rsidRDefault="005718B5" w:rsidP="005718B5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387B" w14:textId="5A5F5A0B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0FD5" w14:textId="17278A14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A5DE" w14:textId="1D60BEB8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17F4" w14:textId="33200E8A" w:rsidR="005718B5" w:rsidRPr="005718B5" w:rsidRDefault="005718B5" w:rsidP="005718B5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</w:tr>
      <w:tr w:rsidR="00EF1149" w:rsidRPr="00BF0193" w14:paraId="04CD1CA7" w14:textId="77777777" w:rsidTr="00EF1149">
        <w:trPr>
          <w:trHeight w:val="242"/>
        </w:trPr>
        <w:tc>
          <w:tcPr>
            <w:tcW w:w="717" w:type="dxa"/>
            <w:vAlign w:val="center"/>
          </w:tcPr>
          <w:p w14:paraId="3013BCAA" w14:textId="77777777" w:rsidR="00EF1149" w:rsidRDefault="00EF1149" w:rsidP="00EF114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73" w:type="dxa"/>
            <w:gridSpan w:val="18"/>
          </w:tcPr>
          <w:p w14:paraId="3C874F72" w14:textId="61CDE8CC" w:rsidR="00EF1149" w:rsidRPr="00983909" w:rsidRDefault="00EF1149" w:rsidP="00983909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983909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喜讯传递：</w:t>
            </w:r>
          </w:p>
          <w:p w14:paraId="37FC36C5" w14:textId="56AA0EA1" w:rsidR="00983909" w:rsidRPr="00983909" w:rsidRDefault="00983909" w:rsidP="00983909">
            <w:pPr>
              <w:spacing w:line="36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获关工委</w:t>
            </w:r>
            <w:proofErr w:type="gramEnd"/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常州市先进集体</w:t>
            </w:r>
          </w:p>
          <w:p w14:paraId="2DFFA028" w14:textId="29C9DE34" w:rsidR="00EF1149" w:rsidRDefault="00EF1149" w:rsidP="00EF1149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二、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活动情况：</w:t>
            </w:r>
          </w:p>
          <w:p w14:paraId="526A42F4" w14:textId="51938916" w:rsidR="00EF1149" w:rsidRDefault="00B264A9" w:rsidP="00EF1149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周一开学典礼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、开学第一</w:t>
            </w:r>
            <w:proofErr w:type="gramStart"/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课法制</w:t>
            </w:r>
            <w:proofErr w:type="gramEnd"/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教育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21B1BA0D" w14:textId="3F177A7C" w:rsidR="00B264A9" w:rsidRDefault="00B264A9" w:rsidP="00EF1149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周二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规范办学督查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、英语责任人会议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57676747" w14:textId="08FE206C" w:rsidR="00B264A9" w:rsidRDefault="00B264A9" w:rsidP="00EF1149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周三</w:t>
            </w:r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课题组会议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75CCF550" w14:textId="76932FEF" w:rsidR="00B264A9" w:rsidRDefault="00B264A9" w:rsidP="00EF1149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周四</w:t>
            </w:r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区</w:t>
            </w:r>
            <w:proofErr w:type="gramEnd"/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领导</w:t>
            </w:r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跑面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，</w:t>
            </w:r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语文、英语、数学、</w:t>
            </w:r>
            <w:proofErr w:type="gramStart"/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科学区</w:t>
            </w:r>
            <w:proofErr w:type="gramEnd"/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研讨会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4894855D" w14:textId="07FBEDA2" w:rsidR="00B264A9" w:rsidRPr="00B264A9" w:rsidRDefault="00B264A9" w:rsidP="00EF1149">
            <w:pPr>
              <w:spacing w:line="360" w:lineRule="exact"/>
              <w:ind w:firstLineChars="196" w:firstLine="413"/>
              <w:rPr>
                <w:rFonts w:ascii="Verdana" w:hAnsi="Verdan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周五行政例会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，</w:t>
            </w:r>
            <w:r w:rsidR="00C238A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精品社团校内展示、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智慧</w:t>
            </w:r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教育</w:t>
            </w:r>
            <w:r w:rsidR="00F0149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区</w:t>
            </w:r>
            <w:r w:rsidR="00F0149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会议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</w:tc>
      </w:tr>
      <w:tr w:rsidR="00EF1149" w14:paraId="4A5429C1" w14:textId="77777777" w:rsidTr="00EF1149">
        <w:trPr>
          <w:trHeight w:val="122"/>
        </w:trPr>
        <w:tc>
          <w:tcPr>
            <w:tcW w:w="717" w:type="dxa"/>
            <w:vMerge w:val="restart"/>
            <w:vAlign w:val="center"/>
          </w:tcPr>
          <w:p w14:paraId="4BD0DA4E" w14:textId="77777777" w:rsidR="00EF1149" w:rsidRDefault="00EF1149" w:rsidP="00EF114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571" w:type="dxa"/>
            <w:gridSpan w:val="5"/>
          </w:tcPr>
          <w:p w14:paraId="2653BF8C" w14:textId="77777777" w:rsidR="00EF1149" w:rsidRDefault="00EF1149" w:rsidP="00EF11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119" w:type="dxa"/>
            <w:gridSpan w:val="6"/>
          </w:tcPr>
          <w:p w14:paraId="75E83632" w14:textId="77777777" w:rsidR="00EF1149" w:rsidRDefault="00EF1149" w:rsidP="00EF11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亮点</w:t>
            </w:r>
          </w:p>
        </w:tc>
        <w:tc>
          <w:tcPr>
            <w:tcW w:w="3283" w:type="dxa"/>
            <w:gridSpan w:val="7"/>
          </w:tcPr>
          <w:p w14:paraId="68742249" w14:textId="77777777" w:rsidR="00EF1149" w:rsidRDefault="00EF1149" w:rsidP="00EF11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不足</w:t>
            </w:r>
          </w:p>
        </w:tc>
      </w:tr>
      <w:tr w:rsidR="00EF1149" w14:paraId="5168598B" w14:textId="77777777" w:rsidTr="00EF1149">
        <w:trPr>
          <w:trHeight w:val="122"/>
        </w:trPr>
        <w:tc>
          <w:tcPr>
            <w:tcW w:w="717" w:type="dxa"/>
            <w:vMerge/>
            <w:vAlign w:val="center"/>
          </w:tcPr>
          <w:p w14:paraId="6EC7F524" w14:textId="77777777" w:rsidR="00EF1149" w:rsidRDefault="00EF1149" w:rsidP="00EF114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71" w:type="dxa"/>
            <w:gridSpan w:val="5"/>
          </w:tcPr>
          <w:p w14:paraId="08146217" w14:textId="2BFEB918" w:rsidR="00EF1149" w:rsidRDefault="00EF1149" w:rsidP="00EF11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2</w:t>
            </w:r>
            <w:r w:rsidRPr="008C0C1C">
              <w:rPr>
                <w:rFonts w:ascii="Verdana" w:hAnsi="Verdana" w:cs="宋体" w:hint="eastAsia"/>
                <w:kern w:val="0"/>
                <w:sz w:val="21"/>
                <w:szCs w:val="21"/>
              </w:rPr>
              <w:t>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119" w:type="dxa"/>
            <w:gridSpan w:val="6"/>
          </w:tcPr>
          <w:p w14:paraId="1103B126" w14:textId="07650619" w:rsidR="00EF1149" w:rsidRDefault="00EF1149" w:rsidP="001A18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各部门积极</w:t>
            </w:r>
            <w:r w:rsidR="001A1849">
              <w:rPr>
                <w:rFonts w:ascii="Verdana" w:hAnsi="Verdana" w:cs="宋体" w:hint="eastAsia"/>
                <w:kern w:val="0"/>
                <w:sz w:val="21"/>
                <w:szCs w:val="21"/>
              </w:rPr>
              <w:t>开展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2</w:t>
            </w:r>
            <w:r w:rsidRPr="008C0C1C">
              <w:rPr>
                <w:rFonts w:ascii="Verdana" w:hAnsi="Verdana" w:cs="宋体" w:hint="eastAsia"/>
                <w:kern w:val="0"/>
                <w:sz w:val="21"/>
                <w:szCs w:val="21"/>
              </w:rPr>
              <w:t>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专项行动</w:t>
            </w:r>
            <w:r w:rsidR="001A1849">
              <w:rPr>
                <w:rFonts w:ascii="Verdana" w:hAnsi="Verdana" w:cs="宋体" w:hint="eastAsia"/>
                <w:kern w:val="0"/>
                <w:sz w:val="21"/>
                <w:szCs w:val="21"/>
              </w:rPr>
              <w:t>，有举措，</w:t>
            </w:r>
            <w:r w:rsidR="001A1849">
              <w:rPr>
                <w:rFonts w:ascii="Verdana" w:hAnsi="Verdana" w:cs="宋体"/>
                <w:kern w:val="0"/>
                <w:sz w:val="21"/>
                <w:szCs w:val="21"/>
              </w:rPr>
              <w:t>有落实</w:t>
            </w:r>
            <w:r w:rsidR="001A1849">
              <w:rPr>
                <w:rFonts w:ascii="Verdana" w:hAnsi="Verdana" w:cs="宋体" w:hint="eastAsia"/>
                <w:kern w:val="0"/>
                <w:sz w:val="21"/>
                <w:szCs w:val="21"/>
              </w:rPr>
              <w:t>！</w:t>
            </w:r>
          </w:p>
        </w:tc>
        <w:tc>
          <w:tcPr>
            <w:tcW w:w="3283" w:type="dxa"/>
            <w:gridSpan w:val="7"/>
          </w:tcPr>
          <w:p w14:paraId="55AFB966" w14:textId="49A7AFC5" w:rsidR="00EF1149" w:rsidRDefault="00EF1149" w:rsidP="00EF11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B264A9" w14:paraId="70782F6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19D2A5C9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412ECD3C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学生</w:t>
            </w:r>
          </w:p>
          <w:p w14:paraId="3B845FFF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9" w:type="dxa"/>
            <w:gridSpan w:val="3"/>
          </w:tcPr>
          <w:p w14:paraId="60639460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晨读</w:t>
            </w:r>
          </w:p>
        </w:tc>
        <w:tc>
          <w:tcPr>
            <w:tcW w:w="3119" w:type="dxa"/>
            <w:gridSpan w:val="6"/>
          </w:tcPr>
          <w:p w14:paraId="673FFF70" w14:textId="062478F7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早到校的学生比较遵守纪律，在阶梯教室有序观影，个别班级有学生在组织晨读、打扫卫生。</w:t>
            </w:r>
          </w:p>
        </w:tc>
        <w:tc>
          <w:tcPr>
            <w:tcW w:w="3283" w:type="dxa"/>
            <w:gridSpan w:val="7"/>
          </w:tcPr>
          <w:p w14:paraId="1D37605A" w14:textId="182E89FB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B264A9" w14:paraId="2EFA3452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DBFE3BA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559037E7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18BD70E3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119" w:type="dxa"/>
            <w:gridSpan w:val="6"/>
          </w:tcPr>
          <w:p w14:paraId="36A07162" w14:textId="7C6976E1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学生能积极参与大课间活动</w:t>
            </w:r>
          </w:p>
        </w:tc>
        <w:tc>
          <w:tcPr>
            <w:tcW w:w="3283" w:type="dxa"/>
            <w:gridSpan w:val="7"/>
          </w:tcPr>
          <w:p w14:paraId="442A89ED" w14:textId="1738F77D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B264A9" w14:paraId="702195A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FB604DB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14E521F3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35541955" w14:textId="5AA08975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119" w:type="dxa"/>
            <w:gridSpan w:val="6"/>
          </w:tcPr>
          <w:p w14:paraId="765C923D" w14:textId="3B6DF70D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课间活动学生比较积极。高年级在</w:t>
            </w:r>
            <w:proofErr w:type="gramStart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班及时</w:t>
            </w:r>
            <w:proofErr w:type="gramEnd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完成课堂作业，能够管理好时间，做好作业计划。</w:t>
            </w:r>
          </w:p>
        </w:tc>
        <w:tc>
          <w:tcPr>
            <w:tcW w:w="3283" w:type="dxa"/>
            <w:gridSpan w:val="7"/>
          </w:tcPr>
          <w:p w14:paraId="58632F7C" w14:textId="04AB8DF9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部分学生贪玩，缺乏时间管理意识。</w:t>
            </w:r>
          </w:p>
        </w:tc>
      </w:tr>
      <w:tr w:rsidR="00B264A9" w14:paraId="3237FEEE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537790FE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2D025264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4D1F924E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119" w:type="dxa"/>
            <w:gridSpan w:val="6"/>
          </w:tcPr>
          <w:p w14:paraId="4F3C9B38" w14:textId="7F7B31F9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有序用餐，最后排队收拾餐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lastRenderedPageBreak/>
              <w:t>盒。</w:t>
            </w:r>
          </w:p>
        </w:tc>
        <w:tc>
          <w:tcPr>
            <w:tcW w:w="3283" w:type="dxa"/>
            <w:gridSpan w:val="7"/>
          </w:tcPr>
          <w:p w14:paraId="631B87DC" w14:textId="318E8FFD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lastRenderedPageBreak/>
              <w:t>用餐回</w:t>
            </w:r>
            <w:proofErr w:type="gramEnd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教室的路途中有奔跑、摔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lastRenderedPageBreak/>
              <w:t>倒的现象。</w:t>
            </w:r>
            <w:r w:rsidR="00F01494">
              <w:rPr>
                <w:rFonts w:ascii="Verdana" w:hAnsi="Verdana" w:cs="宋体" w:hint="eastAsia"/>
                <w:kern w:val="0"/>
                <w:sz w:val="21"/>
                <w:szCs w:val="21"/>
              </w:rPr>
              <w:t>食堂人多天气太热。</w:t>
            </w:r>
          </w:p>
        </w:tc>
      </w:tr>
      <w:tr w:rsidR="00B264A9" w14:paraId="48EE2D97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293BBB8A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7396771E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6E64BFDE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放学</w:t>
            </w:r>
          </w:p>
        </w:tc>
        <w:tc>
          <w:tcPr>
            <w:tcW w:w="3119" w:type="dxa"/>
            <w:gridSpan w:val="6"/>
          </w:tcPr>
          <w:p w14:paraId="2A219F29" w14:textId="5E51073E" w:rsidR="00F01494" w:rsidRDefault="00B264A9" w:rsidP="00B264A9">
            <w:pPr>
              <w:spacing w:line="360" w:lineRule="exact"/>
              <w:jc w:val="left"/>
              <w:rPr>
                <w:rFonts w:ascii="Verdana" w:hAnsi="Verdana" w:cs="宋体" w:hint="eastAsia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按时放学。各班均有带班老师带领学生到指定地点放学。</w:t>
            </w:r>
            <w:r w:rsidR="00F01494">
              <w:rPr>
                <w:rFonts w:ascii="Verdana" w:hAnsi="Verdana" w:cs="宋体"/>
                <w:kern w:val="0"/>
                <w:sz w:val="21"/>
                <w:szCs w:val="21"/>
              </w:rPr>
              <w:t>阶梯教室候车稳定有序</w:t>
            </w:r>
            <w:r w:rsidR="00F01494"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3283" w:type="dxa"/>
            <w:gridSpan w:val="7"/>
          </w:tcPr>
          <w:p w14:paraId="66E3B6F1" w14:textId="5E6CBCAA" w:rsidR="00B264A9" w:rsidRDefault="00B264A9" w:rsidP="00F01494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B264A9" w14:paraId="3C2548F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7457E53A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6B01C712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教学</w:t>
            </w:r>
          </w:p>
          <w:p w14:paraId="3E3EF80C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9" w:type="dxa"/>
            <w:gridSpan w:val="3"/>
          </w:tcPr>
          <w:p w14:paraId="10BEBD9A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119" w:type="dxa"/>
            <w:gridSpan w:val="6"/>
          </w:tcPr>
          <w:p w14:paraId="007C7D3D" w14:textId="2A47FAC7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color w:val="000000" w:themeColor="text1"/>
                <w:kern w:val="0"/>
                <w:sz w:val="21"/>
                <w:szCs w:val="21"/>
              </w:rPr>
              <w:t>教师能提前候课，能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283" w:type="dxa"/>
            <w:gridSpan w:val="7"/>
          </w:tcPr>
          <w:p w14:paraId="42DD3ACB" w14:textId="6A952E06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B264A9" w14:paraId="732C64BC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7D6D6BD8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69CF332E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4CEB5356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119" w:type="dxa"/>
            <w:gridSpan w:val="6"/>
          </w:tcPr>
          <w:p w14:paraId="7AE8EC18" w14:textId="0277D155" w:rsidR="00B264A9" w:rsidRDefault="00B264A9" w:rsidP="00C238AB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教师比较负责，学生自主学习，答疑解惑。</w:t>
            </w:r>
          </w:p>
        </w:tc>
        <w:tc>
          <w:tcPr>
            <w:tcW w:w="3283" w:type="dxa"/>
            <w:gridSpan w:val="7"/>
          </w:tcPr>
          <w:p w14:paraId="54B65D76" w14:textId="77777777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B264A9" w14:paraId="4AD74EB9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09217D95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64DB6537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卫生</w:t>
            </w:r>
          </w:p>
          <w:p w14:paraId="4FC6CFA3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1559" w:type="dxa"/>
            <w:gridSpan w:val="3"/>
          </w:tcPr>
          <w:p w14:paraId="19188632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教室</w:t>
            </w:r>
          </w:p>
        </w:tc>
        <w:tc>
          <w:tcPr>
            <w:tcW w:w="3119" w:type="dxa"/>
            <w:gridSpan w:val="6"/>
          </w:tcPr>
          <w:p w14:paraId="5CE0E7CE" w14:textId="07F38084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教室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比较整洁。</w:t>
            </w:r>
            <w:r w:rsidR="00F01494">
              <w:rPr>
                <w:rFonts w:ascii="Verdana" w:hAnsi="Verdana" w:cs="宋体" w:hint="eastAsia"/>
                <w:kern w:val="0"/>
                <w:sz w:val="21"/>
                <w:szCs w:val="21"/>
              </w:rPr>
              <w:t>开学打扫卫生突击工作稳中有进。</w:t>
            </w:r>
          </w:p>
        </w:tc>
        <w:tc>
          <w:tcPr>
            <w:tcW w:w="3283" w:type="dxa"/>
            <w:gridSpan w:val="7"/>
          </w:tcPr>
          <w:p w14:paraId="3B29BA27" w14:textId="674C2A8F" w:rsidR="00B264A9" w:rsidRDefault="00B264A9" w:rsidP="00B264A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放学后部分教室有点脏乱。</w:t>
            </w:r>
          </w:p>
        </w:tc>
      </w:tr>
      <w:tr w:rsidR="00B264A9" w14:paraId="0FC16246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0F3DFE8" w14:textId="77777777" w:rsidR="00B264A9" w:rsidRDefault="00B264A9" w:rsidP="00B264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66E192CF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76C9ECA2" w14:textId="77777777" w:rsidR="00B264A9" w:rsidRDefault="00B264A9" w:rsidP="00B264A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119" w:type="dxa"/>
            <w:gridSpan w:val="6"/>
          </w:tcPr>
          <w:p w14:paraId="3B87F019" w14:textId="44121E35" w:rsidR="00B264A9" w:rsidRDefault="00B264A9" w:rsidP="00F01494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整体能做到干净整洁，北大楼东面楼梯的</w:t>
            </w:r>
            <w:r w:rsidR="00AC28CF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台阶和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窗台积灰较多。</w:t>
            </w:r>
            <w:r w:rsidR="00F01494">
              <w:rPr>
                <w:rFonts w:ascii="Verdana" w:hAnsi="Verdana" w:cs="宋体" w:hint="eastAsia"/>
                <w:kern w:val="0"/>
                <w:sz w:val="21"/>
                <w:szCs w:val="21"/>
              </w:rPr>
              <w:t>提醒后</w:t>
            </w:r>
            <w:r w:rsidR="00F01494">
              <w:rPr>
                <w:rFonts w:ascii="Verdana" w:hAnsi="Verdana" w:cs="宋体" w:hint="eastAsia"/>
                <w:kern w:val="0"/>
                <w:sz w:val="21"/>
                <w:szCs w:val="21"/>
              </w:rPr>
              <w:t>突击工作稳中有进。</w:t>
            </w:r>
          </w:p>
        </w:tc>
        <w:tc>
          <w:tcPr>
            <w:tcW w:w="3283" w:type="dxa"/>
            <w:gridSpan w:val="7"/>
          </w:tcPr>
          <w:p w14:paraId="6912C2A0" w14:textId="061DA050" w:rsidR="00B264A9" w:rsidRDefault="00B264A9" w:rsidP="00AC28CF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EF1149" w14:paraId="2A27535A" w14:textId="77777777" w:rsidTr="00EF1149">
        <w:trPr>
          <w:trHeight w:val="982"/>
        </w:trPr>
        <w:tc>
          <w:tcPr>
            <w:tcW w:w="717" w:type="dxa"/>
            <w:vAlign w:val="center"/>
          </w:tcPr>
          <w:p w14:paraId="08E3CB5C" w14:textId="77777777" w:rsidR="00EF1149" w:rsidRDefault="00EF1149" w:rsidP="00EF114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73" w:type="dxa"/>
            <w:gridSpan w:val="18"/>
            <w:vAlign w:val="center"/>
          </w:tcPr>
          <w:p w14:paraId="10D57DEE" w14:textId="706B8DD1" w:rsidR="00EF1149" w:rsidRDefault="00EF1149" w:rsidP="00EF1149">
            <w:pPr>
              <w:widowControl/>
              <w:spacing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.早晨校园巡视时，发现走廊、篮球场、过道里有垃圾，建议加强不乱扔垃圾的习惯教育。</w:t>
            </w:r>
          </w:p>
          <w:p w14:paraId="6328007B" w14:textId="211DDE3C" w:rsidR="00EF1149" w:rsidRDefault="00EF1149" w:rsidP="00EF1149">
            <w:pPr>
              <w:widowControl/>
              <w:spacing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学生参加大课间活动后，建议教室里不开无人灯，养成“人走灯灭”的好习惯。</w:t>
            </w:r>
          </w:p>
          <w:p w14:paraId="7E3AA05F" w14:textId="604E5795" w:rsidR="00EF1149" w:rsidRPr="00C06C4D" w:rsidRDefault="00EF1149" w:rsidP="00EF1149">
            <w:pPr>
              <w:pStyle w:val="a8"/>
              <w:spacing w:line="360" w:lineRule="exact"/>
              <w:ind w:firstLineChars="0" w:firstLine="0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kern w:val="0"/>
                <w:szCs w:val="21"/>
              </w:rPr>
              <w:t>3.</w:t>
            </w:r>
            <w:r>
              <w:rPr>
                <w:rFonts w:ascii="Verdana" w:hAnsi="Verdana" w:cs="宋体"/>
                <w:b/>
                <w:kern w:val="0"/>
                <w:szCs w:val="21"/>
              </w:rPr>
              <w:t>环境卫生有待精细化</w:t>
            </w:r>
            <w:r>
              <w:rPr>
                <w:rFonts w:ascii="Verdana" w:hAnsi="Verdana" w:cs="宋体" w:hint="eastAsia"/>
                <w:b/>
                <w:kern w:val="0"/>
                <w:szCs w:val="21"/>
              </w:rPr>
              <w:t>！</w:t>
            </w:r>
          </w:p>
        </w:tc>
      </w:tr>
    </w:tbl>
    <w:p w14:paraId="41B55A78" w14:textId="77777777" w:rsidR="00CD3532" w:rsidRDefault="00CD3532">
      <w:pPr>
        <w:spacing w:line="360" w:lineRule="auto"/>
        <w:rPr>
          <w:rFonts w:asciiTheme="minorEastAsia" w:eastAsiaTheme="minorEastAsia" w:hAnsiTheme="minorEastAsia"/>
          <w:u w:val="single"/>
        </w:rPr>
      </w:pPr>
    </w:p>
    <w:p w14:paraId="2CC2C912" w14:textId="77777777" w:rsidR="00290F5A" w:rsidRDefault="00290F5A">
      <w:pPr>
        <w:spacing w:line="360" w:lineRule="auto"/>
        <w:rPr>
          <w:rFonts w:asciiTheme="minorEastAsia" w:eastAsiaTheme="minorEastAsia" w:hAnsiTheme="minorEastAsia"/>
          <w:u w:val="single"/>
        </w:rPr>
      </w:pPr>
    </w:p>
    <w:p w14:paraId="47A8841E" w14:textId="77777777" w:rsidR="00290F5A" w:rsidRDefault="00290F5A">
      <w:pPr>
        <w:spacing w:line="360" w:lineRule="auto"/>
        <w:rPr>
          <w:rFonts w:asciiTheme="minorEastAsia" w:eastAsiaTheme="minorEastAsia" w:hAnsiTheme="minorEastAsia"/>
          <w:u w:val="single"/>
        </w:rPr>
      </w:pPr>
    </w:p>
    <w:sectPr w:rsidR="00290F5A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ADBDC" w14:textId="77777777" w:rsidR="00E17387" w:rsidRDefault="00E17387">
      <w:r>
        <w:separator/>
      </w:r>
    </w:p>
  </w:endnote>
  <w:endnote w:type="continuationSeparator" w:id="0">
    <w:p w14:paraId="4343005A" w14:textId="77777777" w:rsidR="00E17387" w:rsidRDefault="00E1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DD0A1" w14:textId="77777777" w:rsidR="00CD3532" w:rsidRDefault="006E6B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C99160" w14:textId="77777777" w:rsidR="00CD3532" w:rsidRDefault="00CD35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90E8E" w14:textId="77777777" w:rsidR="00CD3532" w:rsidRDefault="006E6B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7DDE">
      <w:rPr>
        <w:rStyle w:val="a7"/>
        <w:noProof/>
      </w:rPr>
      <w:t>1</w:t>
    </w:r>
    <w:r>
      <w:rPr>
        <w:rStyle w:val="a7"/>
      </w:rPr>
      <w:fldChar w:fldCharType="end"/>
    </w:r>
  </w:p>
  <w:p w14:paraId="0170194C" w14:textId="77777777" w:rsidR="00CD3532" w:rsidRDefault="00CD35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8CD61" w14:textId="77777777" w:rsidR="00E17387" w:rsidRDefault="00E17387">
      <w:r>
        <w:separator/>
      </w:r>
    </w:p>
  </w:footnote>
  <w:footnote w:type="continuationSeparator" w:id="0">
    <w:p w14:paraId="12B07044" w14:textId="77777777" w:rsidR="00E17387" w:rsidRDefault="00E1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58A3B" w14:textId="77777777" w:rsidR="00CD3532" w:rsidRDefault="00CD353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95CAC"/>
    <w:multiLevelType w:val="hybridMultilevel"/>
    <w:tmpl w:val="A5066680"/>
    <w:lvl w:ilvl="0" w:tplc="5662878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83115"/>
    <w:rsid w:val="00D91594"/>
    <w:rsid w:val="00DB0C19"/>
    <w:rsid w:val="00DE22F9"/>
    <w:rsid w:val="00DF7DDE"/>
    <w:rsid w:val="00E02BCF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26675F2B"/>
    <w:rsid w:val="6D4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AE29A"/>
  <w15:docId w15:val="{BA94BFA4-86F7-4760-843B-3D239D7A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1"/>
    </w:rPr>
  </w:style>
  <w:style w:type="paragraph" w:customStyle="1" w:styleId="paragraph">
    <w:name w:val="paragraph"/>
    <w:basedOn w:val="a"/>
    <w:semiHidden/>
    <w:rsid w:val="00F01494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C9BD8-47C2-447B-987F-B2B22D00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169</Words>
  <Characters>964</Characters>
  <Application>Microsoft Office Word</Application>
  <DocSecurity>0</DocSecurity>
  <Lines>8</Lines>
  <Paragraphs>2</Paragraphs>
  <ScaleCrop>false</ScaleCrop>
  <Company>Microsoft China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表五（汇总表）：</dc:title>
  <dc:creator>zgq</dc:creator>
  <cp:lastModifiedBy>ss</cp:lastModifiedBy>
  <cp:revision>24</cp:revision>
  <dcterms:created xsi:type="dcterms:W3CDTF">2024-09-12T00:55:00Z</dcterms:created>
  <dcterms:modified xsi:type="dcterms:W3CDTF">2025-09-05T08:58:00Z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1C8A16EDDF2845029020E91A667490FF</vt:lpwstr>
  </property>
</Properties>
</file>