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C1F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971"/>
      </w:tblGrid>
      <w:tr w14:paraId="7A67BC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D0F1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B387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伟大的祖国妈妈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(二)</w:t>
            </w:r>
          </w:p>
        </w:tc>
      </w:tr>
      <w:tr w14:paraId="02CB3F0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CECB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778487B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CFC5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通过一周的学习，幼儿已初步建立对祖国的感性认知，能以自豪的情绪表达对国旗、首都等符号的认识，并开始尝试用多种方式表达对祖国的热爱。</w:t>
            </w:r>
          </w:p>
        </w:tc>
      </w:tr>
      <w:tr w14:paraId="38D67F8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C783E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0463DE6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ED5E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1.在接力赛中学会轮流、等待与合作，遵守简单的游戏规则，并在“你笑他也笑”的活动中，识别、模仿并表达情绪，体验与同伴互动的快乐。</w:t>
            </w:r>
          </w:p>
          <w:p w14:paraId="69FD0D98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认识熊猫和几种常见花卉（如牡丹、菊花）的外形特征，学习相关词汇（如“熊猫”、“竹子”、“红色”、“香香的”），并能用简单的词句进行描述。</w:t>
            </w:r>
          </w:p>
          <w:p w14:paraId="4601A78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3.练习手眼协调、手脑并用以及手膝/手脚着地爬的能力，增强身体的控制力和协调性。</w:t>
            </w:r>
          </w:p>
        </w:tc>
      </w:tr>
      <w:tr w14:paraId="4D68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B9246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E1E4EA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4C19AB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793" w:type="dxa"/>
            <w:vAlign w:val="center"/>
          </w:tcPr>
          <w:p w14:paraId="66439A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1" w:type="dxa"/>
            <w:vAlign w:val="center"/>
          </w:tcPr>
          <w:p w14:paraId="6118ED4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1613" w:type="dxa"/>
            <w:vAlign w:val="center"/>
          </w:tcPr>
          <w:p w14:paraId="2D26F6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DE226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36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FBBFBD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DF705E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06FB8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益智区：好玩的纸棒、中国地图         美工区：奥运健将、奥运冠军  </w:t>
            </w:r>
          </w:p>
          <w:p w14:paraId="198E3789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表演区：我型我秀、奥运进行曲         建构区：中国之最、纸杯长城</w:t>
            </w:r>
          </w:p>
        </w:tc>
      </w:tr>
      <w:tr w14:paraId="462A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D90176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B05FB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BF9BB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长城之最、运动健将、时光隧道、表演之城、沙池城堡、滑梯乐</w:t>
            </w:r>
          </w:p>
        </w:tc>
      </w:tr>
      <w:tr w14:paraId="3216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1DC9F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F4431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预设话题：我讲卫生、安静入睡</w:t>
            </w:r>
          </w:p>
        </w:tc>
      </w:tr>
      <w:tr w14:paraId="4AEB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79E56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AACBB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4457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25EF9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4DF688A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43873299">
            <w:pPr>
              <w:rPr>
                <w:rFonts w:hint="default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赶花会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国宝熊猫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3.接力赛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4.你笑他也笑</w:t>
            </w:r>
          </w:p>
        </w:tc>
      </w:tr>
      <w:tr w14:paraId="63AD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CBE673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632F28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9579A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80160D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4AB8F7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角色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189373ED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哞哞奶茶店</w:t>
            </w:r>
          </w:p>
          <w:p w14:paraId="69029A2B">
            <w:pP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</w:p>
          <w:p w14:paraId="494EED6C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户外建构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游戏：</w:t>
            </w:r>
          </w:p>
          <w:p w14:paraId="76A00409">
            <w:pPr>
              <w:ind w:firstLine="34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长城长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（二）</w:t>
            </w:r>
          </w:p>
        </w:tc>
        <w:tc>
          <w:tcPr>
            <w:tcW w:w="1793" w:type="dxa"/>
            <w:vAlign w:val="center"/>
          </w:tcPr>
          <w:p w14:paraId="1335E53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7ACB2F71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阅读区：祖国名胜知多少</w:t>
            </w:r>
          </w:p>
          <w:p w14:paraId="0409BBC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建构区：中华恐龙园</w:t>
            </w:r>
          </w:p>
          <w:p w14:paraId="44B5A3B0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美工区：送给祖国妈妈的礼物</w:t>
            </w:r>
          </w:p>
          <w:p w14:paraId="0495D410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783CBABE">
            <w:pPr>
              <w:spacing w:line="280" w:lineRule="exact"/>
              <w:jc w:val="left"/>
              <w:rPr>
                <w:rFonts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怎样让纸落的快</w:t>
            </w:r>
          </w:p>
        </w:tc>
        <w:tc>
          <w:tcPr>
            <w:tcW w:w="1791" w:type="dxa"/>
            <w:vAlign w:val="center"/>
          </w:tcPr>
          <w:p w14:paraId="437B6BE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  <w:p w14:paraId="6E4D2A21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334A1BE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角色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01861F96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哞哞奶茶店</w:t>
            </w:r>
          </w:p>
          <w:p w14:paraId="4774901E">
            <w:pP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</w:p>
          <w:p w14:paraId="36E5E9D7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户外建构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游戏：</w:t>
            </w:r>
          </w:p>
          <w:p w14:paraId="170A99E4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长城长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3584" w:type="dxa"/>
            <w:gridSpan w:val="2"/>
            <w:vAlign w:val="center"/>
          </w:tcPr>
          <w:p w14:paraId="20642CF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国庆放假</w:t>
            </w:r>
          </w:p>
        </w:tc>
      </w:tr>
      <w:tr w14:paraId="73ED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15DD5C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673CD5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14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4EF3977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9B13DB1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家庭资源：鼓励家长和孩子一起收集熊猫或花卉的图片、玩具或绘本，并和孩子聊聊自己见过的花草或在动物园看熊猫的经历，丰富孩子的直接经验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6BBB7C4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t>社会</w:t>
            </w:r>
            <w:r>
              <w:rPr>
                <w:rFonts w:hint="eastAsia" w:ascii="宋体" w:hAnsi="宋体"/>
                <w:szCs w:val="21"/>
              </w:rPr>
              <w:t>资源：建议家长利用周末带孩子到附近的公园、花坛或动物园进行实地观察，或通过视频连线等方式“云参观”熊猫基地，让孩子在真实情境中感受自然与生命的美好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1397F12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班级环境与材料调整：继续布置主题墙主题墙：张贴熊猫、竹子、各种花卉的图片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。</w:t>
            </w:r>
          </w:p>
        </w:tc>
      </w:tr>
      <w:tr w14:paraId="4795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5348F4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25F8607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1.秋季气温变化无常，提醒幼儿增强体质，要多喝水，预防感冒。</w:t>
            </w:r>
          </w:p>
          <w:p w14:paraId="2B5AD69B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2.提醒幼儿饭前便后要洗手，养成良好的卫生习惯。</w:t>
            </w:r>
          </w:p>
        </w:tc>
      </w:tr>
      <w:tr w14:paraId="6394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7AA01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0A73D6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1.家长可以和孩子一起阅读熊猫或花卉主题的绘本，或观看相关纪录片，引导孩子观察并用简单的词语描述它们的特征。</w:t>
            </w:r>
          </w:p>
          <w:p w14:paraId="67D328C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利用周末时光，带孩子到公园或社区观察花草树木，寻找“最美的花”。回家后，可以和孩子一起用画笔记录下发现，或用积木搭建“熊猫的家”。</w:t>
            </w:r>
          </w:p>
        </w:tc>
      </w:tr>
    </w:tbl>
    <w:p w14:paraId="5813115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第五周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月30日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75C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813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57B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51E3B"/>
    <w:rsid w:val="00270186"/>
    <w:rsid w:val="0028658B"/>
    <w:rsid w:val="00286854"/>
    <w:rsid w:val="002974CF"/>
    <w:rsid w:val="0031359A"/>
    <w:rsid w:val="0032760E"/>
    <w:rsid w:val="003A7936"/>
    <w:rsid w:val="003A7B6C"/>
    <w:rsid w:val="003C3BDB"/>
    <w:rsid w:val="00405269"/>
    <w:rsid w:val="0040623D"/>
    <w:rsid w:val="00412019"/>
    <w:rsid w:val="00416266"/>
    <w:rsid w:val="00416693"/>
    <w:rsid w:val="004B75DC"/>
    <w:rsid w:val="004F636D"/>
    <w:rsid w:val="005270C6"/>
    <w:rsid w:val="005317EA"/>
    <w:rsid w:val="0057337E"/>
    <w:rsid w:val="00591A10"/>
    <w:rsid w:val="00593BCC"/>
    <w:rsid w:val="005D7781"/>
    <w:rsid w:val="00614D07"/>
    <w:rsid w:val="00615D66"/>
    <w:rsid w:val="00635408"/>
    <w:rsid w:val="0066006A"/>
    <w:rsid w:val="0067092B"/>
    <w:rsid w:val="0068491D"/>
    <w:rsid w:val="006920B6"/>
    <w:rsid w:val="00694B2C"/>
    <w:rsid w:val="006955A4"/>
    <w:rsid w:val="006C13D0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A6343"/>
    <w:rsid w:val="009207C7"/>
    <w:rsid w:val="0092550C"/>
    <w:rsid w:val="00926958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4D55"/>
    <w:rsid w:val="00B50A2E"/>
    <w:rsid w:val="00B57091"/>
    <w:rsid w:val="00B77F34"/>
    <w:rsid w:val="00B9527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A7153"/>
    <w:rsid w:val="00FD62AE"/>
    <w:rsid w:val="22D54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823</Words>
  <Characters>840</Characters>
  <Lines>6</Lines>
  <Paragraphs>1</Paragraphs>
  <TotalTime>9</TotalTime>
  <ScaleCrop>false</ScaleCrop>
  <LinksUpToDate>false</LinksUpToDate>
  <CharactersWithSpaces>901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2025-09-12T05:48:47Z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2052-12.1.0.22529</vt:lpwstr>
  </property>
  <property fmtid="{D5CDD505-2E9C-101B-9397-08002B2CF9AE}" pid="4" name="ICV">
    <vt:lpwstr>FD39B1C0F80A4B4C92DEE118D89F7203_12</vt:lpwstr>
  </property>
</Properties>
</file>