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68A44">
      <w:pPr>
        <w:spacing w:line="36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</w:p>
    <w:p w14:paraId="782F7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常州市“优秀教师跟岗锻炼”</w:t>
      </w:r>
    </w:p>
    <w:p w14:paraId="180E7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推荐名额分配表</w:t>
      </w:r>
    </w:p>
    <w:p w14:paraId="5B9C4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5"/>
        <w:tblW w:w="74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3735"/>
      </w:tblGrid>
      <w:tr w14:paraId="04DA9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734" w:type="dxa"/>
            <w:vAlign w:val="center"/>
          </w:tcPr>
          <w:p w14:paraId="58868F2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地  区</w:t>
            </w:r>
          </w:p>
        </w:tc>
        <w:tc>
          <w:tcPr>
            <w:tcW w:w="3735" w:type="dxa"/>
            <w:vAlign w:val="center"/>
          </w:tcPr>
          <w:p w14:paraId="229DF77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数量</w:t>
            </w:r>
          </w:p>
        </w:tc>
      </w:tr>
      <w:tr w14:paraId="37A2B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734" w:type="dxa"/>
            <w:vAlign w:val="center"/>
          </w:tcPr>
          <w:p w14:paraId="64F8AF7F">
            <w:pPr>
              <w:ind w:left="240" w:hanging="280" w:hanging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溧阳市</w:t>
            </w:r>
          </w:p>
        </w:tc>
        <w:tc>
          <w:tcPr>
            <w:tcW w:w="3735" w:type="dxa"/>
            <w:vAlign w:val="center"/>
          </w:tcPr>
          <w:p w14:paraId="1E51E2C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37</w:t>
            </w:r>
          </w:p>
        </w:tc>
      </w:tr>
      <w:tr w14:paraId="0E221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734" w:type="dxa"/>
            <w:vAlign w:val="center"/>
          </w:tcPr>
          <w:p w14:paraId="0022A1C7">
            <w:pPr>
              <w:ind w:left="240" w:hanging="280" w:hanging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金坛区</w:t>
            </w:r>
          </w:p>
        </w:tc>
        <w:tc>
          <w:tcPr>
            <w:tcW w:w="3735" w:type="dxa"/>
            <w:vAlign w:val="center"/>
          </w:tcPr>
          <w:p w14:paraId="26EAB6F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</w:tr>
      <w:tr w14:paraId="42617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734" w:type="dxa"/>
            <w:vAlign w:val="center"/>
          </w:tcPr>
          <w:p w14:paraId="3CA2CB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武进区</w:t>
            </w:r>
          </w:p>
        </w:tc>
        <w:tc>
          <w:tcPr>
            <w:tcW w:w="3735" w:type="dxa"/>
            <w:vAlign w:val="center"/>
          </w:tcPr>
          <w:p w14:paraId="7020309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39</w:t>
            </w:r>
          </w:p>
        </w:tc>
      </w:tr>
      <w:tr w14:paraId="199BB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734" w:type="dxa"/>
            <w:vAlign w:val="center"/>
          </w:tcPr>
          <w:p w14:paraId="49D82CC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经开区</w:t>
            </w:r>
          </w:p>
        </w:tc>
        <w:tc>
          <w:tcPr>
            <w:tcW w:w="3735" w:type="dxa"/>
            <w:vAlign w:val="center"/>
          </w:tcPr>
          <w:p w14:paraId="2F917E8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</w:tr>
      <w:tr w14:paraId="26D47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734" w:type="dxa"/>
            <w:vAlign w:val="center"/>
          </w:tcPr>
          <w:p w14:paraId="5AF57E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新北区</w:t>
            </w:r>
          </w:p>
        </w:tc>
        <w:tc>
          <w:tcPr>
            <w:tcW w:w="3735" w:type="dxa"/>
            <w:vAlign w:val="center"/>
          </w:tcPr>
          <w:p w14:paraId="1E3FB0F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</w:t>
            </w:r>
          </w:p>
        </w:tc>
      </w:tr>
      <w:tr w14:paraId="44380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734" w:type="dxa"/>
            <w:vAlign w:val="center"/>
          </w:tcPr>
          <w:p w14:paraId="0580D2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天宁区</w:t>
            </w:r>
          </w:p>
        </w:tc>
        <w:tc>
          <w:tcPr>
            <w:tcW w:w="3735" w:type="dxa"/>
            <w:vAlign w:val="center"/>
          </w:tcPr>
          <w:p w14:paraId="0CDCBBFE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16</w:t>
            </w:r>
          </w:p>
        </w:tc>
      </w:tr>
      <w:tr w14:paraId="2DB2A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734" w:type="dxa"/>
            <w:vAlign w:val="center"/>
          </w:tcPr>
          <w:p w14:paraId="638D8D7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钟楼区</w:t>
            </w:r>
          </w:p>
        </w:tc>
        <w:tc>
          <w:tcPr>
            <w:tcW w:w="3735" w:type="dxa"/>
            <w:vAlign w:val="center"/>
          </w:tcPr>
          <w:p w14:paraId="1394BA0F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</w:tr>
      <w:tr w14:paraId="70FC7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734" w:type="dxa"/>
            <w:vAlign w:val="center"/>
          </w:tcPr>
          <w:p w14:paraId="6B2049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局属</w:t>
            </w:r>
          </w:p>
        </w:tc>
        <w:tc>
          <w:tcPr>
            <w:tcW w:w="3735" w:type="dxa"/>
            <w:vAlign w:val="center"/>
          </w:tcPr>
          <w:p w14:paraId="163CFCA3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</w:tr>
      <w:tr w14:paraId="2E113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734" w:type="dxa"/>
            <w:vAlign w:val="center"/>
          </w:tcPr>
          <w:p w14:paraId="46D46A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其它</w:t>
            </w:r>
          </w:p>
        </w:tc>
        <w:tc>
          <w:tcPr>
            <w:tcW w:w="3735" w:type="dxa"/>
            <w:vAlign w:val="center"/>
          </w:tcPr>
          <w:p w14:paraId="45E9445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</w:tr>
    </w:tbl>
    <w:p w14:paraId="4DD78C4E">
      <w:pPr>
        <w:spacing w:line="280" w:lineRule="exact"/>
        <w:ind w:firstLine="420" w:firstLineChars="200"/>
        <w:jc w:val="left"/>
        <w:rPr>
          <w:rFonts w:ascii="宋体" w:hAnsi="宋体"/>
        </w:rPr>
      </w:pPr>
    </w:p>
    <w:p w14:paraId="47775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sz w:val="24"/>
          <w:lang w:val="en-US" w:eastAsia="zh-CN"/>
        </w:rPr>
        <w:t>注：</w:t>
      </w:r>
      <w:r>
        <w:rPr>
          <w:rFonts w:hint="eastAsia"/>
          <w:sz w:val="24"/>
        </w:rPr>
        <w:t>各辖市</w:t>
      </w:r>
      <w:r>
        <w:rPr>
          <w:rFonts w:hint="eastAsia"/>
          <w:sz w:val="24"/>
          <w:lang w:eastAsia="zh-CN"/>
        </w:rPr>
        <w:t>（区）教育行政部门</w:t>
      </w:r>
      <w:r>
        <w:rPr>
          <w:rFonts w:hint="eastAsia"/>
          <w:sz w:val="24"/>
        </w:rPr>
        <w:t>推荐的人数不能突破分配名额，局属</w:t>
      </w:r>
      <w:r>
        <w:rPr>
          <w:rFonts w:hint="eastAsia"/>
          <w:sz w:val="24"/>
          <w:lang w:eastAsia="zh-CN"/>
        </w:rPr>
        <w:t>各</w:t>
      </w:r>
      <w:r>
        <w:rPr>
          <w:rFonts w:hint="eastAsia"/>
          <w:sz w:val="24"/>
        </w:rPr>
        <w:t>单位</w:t>
      </w:r>
      <w:r>
        <w:rPr>
          <w:rFonts w:hint="eastAsia"/>
          <w:sz w:val="24"/>
          <w:lang w:eastAsia="zh-CN"/>
        </w:rPr>
        <w:t>可申报</w:t>
      </w:r>
      <w:r>
        <w:rPr>
          <w:rFonts w:hint="eastAsia"/>
          <w:sz w:val="24"/>
          <w:lang w:val="en-US" w:eastAsia="zh-CN"/>
        </w:rPr>
        <w:t>1名（如未报满，余额由市教科院根据实际情况进行调配）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ZDM0ZTk4ZTU0NGMyMTNkYWMxYmRmZDM4MzhlYzAifQ=="/>
  </w:docVars>
  <w:rsids>
    <w:rsidRoot w:val="00EF68E2"/>
    <w:rsid w:val="000B2772"/>
    <w:rsid w:val="00103C8B"/>
    <w:rsid w:val="001C6C87"/>
    <w:rsid w:val="002A7F1C"/>
    <w:rsid w:val="00493122"/>
    <w:rsid w:val="004F4D9F"/>
    <w:rsid w:val="006754C4"/>
    <w:rsid w:val="006E5747"/>
    <w:rsid w:val="00896CF6"/>
    <w:rsid w:val="00BF7051"/>
    <w:rsid w:val="00CD0C34"/>
    <w:rsid w:val="00E14C0B"/>
    <w:rsid w:val="00E36AFB"/>
    <w:rsid w:val="00E6473F"/>
    <w:rsid w:val="00E6679F"/>
    <w:rsid w:val="00EC4A06"/>
    <w:rsid w:val="00EF68E2"/>
    <w:rsid w:val="00FF52DB"/>
    <w:rsid w:val="12757B59"/>
    <w:rsid w:val="56FA0EF7"/>
    <w:rsid w:val="5EC45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wordWrap w:val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126</Characters>
  <Lines>1</Lines>
  <Paragraphs>1</Paragraphs>
  <TotalTime>7</TotalTime>
  <ScaleCrop>false</ScaleCrop>
  <LinksUpToDate>false</LinksUpToDate>
  <CharactersWithSpaces>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2020-05-18T06:34:00Z</dcterms:created>
  <dc:creator>李冬梅</dc:creator>
  <cp:lastModifiedBy>李剑</cp:lastModifiedBy>
  <dcterms:modified xsi:type="dcterms:W3CDTF">2025-09-22T08:59:51Z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C49F9075275B42188FD588A6A2F61A21</vt:lpwstr>
  </property>
  <property fmtid="{D5CDD505-2E9C-101B-9397-08002B2CF9AE}" pid="4" name="KSOTemplateDocerSaveRecord">
    <vt:lpwstr>eyJoZGlkIjoiYjBiMzFmNTQxMmMzYjM1NjIyMGRiOThiYzA1M2NhNTQiLCJ1c2VySWQiOiIxNjk3MTY5NzY5In0=</vt:lpwstr>
  </property>
</Properties>
</file>