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default" w:eastAsiaTheme="minorEastAsia"/>
          <w:lang w:val="en-US" w:eastAsia="zh-CN"/>
        </w:rPr>
      </w:pPr>
      <w:r>
        <w:rPr>
          <w:rStyle w:val="5"/>
          <w:rFonts w:hint="eastAsia"/>
          <w:lang w:eastAsia="zh-CN"/>
        </w:rPr>
        <w:t>《</w:t>
      </w:r>
      <w:r>
        <w:rPr>
          <w:rStyle w:val="5"/>
          <w:rFonts w:hint="eastAsia"/>
          <w:lang w:val="en-US" w:eastAsia="zh-CN"/>
        </w:rPr>
        <w:t>我和我的幼儿园》教学反思</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这部分活动内容主要引导学生通过介绍自己和自己的幼儿园等，认识新同学，融入新集体，同时初步感受“数”是数学学习的基本内容，“数”在表达和交流过程中有着十分重要的作用。组织活动时，可以先让学生试着向同学介绍自己的年龄、生日、身高、家庭成员等。在此基础上，相机提问：在你刚才的介绍中，用到了哪些“数”？其他同学也能用“数”来介绍自己吗？组织用“数”介绍自己的幼儿园时，可以先让学生说说自己在哪里上的幼儿园，幼儿园的房子是什么样的，自己在幼儿园的哪个班，自己班的活动室在哪幢房子里、在几楼第几间，并相机提问：在你刚才的介绍中，用到了哪些“数”？其他同学也能用“数”介绍自己的幼儿园吗？也可以鼓励学生回忆在幼儿园的学习和生活经历，说说幼儿园里有趣的事、熟悉的人、玩过的玩具，分享喜欢的绘本和游戏等，从而自然地引出后续的活动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在介绍自己幼儿园的过程中，可以适时引导学生将交流的重点转向他们感兴趣的玩具和最喜欢的游戏。教师可以准备一些大小不同的球和各种各样的积木，在学生介绍感兴趣的玩具时，相机出示具体实物，并追问：这个玩具是什么形状的？同时根据学生的介绍，呈现相关的球类、积木、画片、拼板等实物。在明确形状的基础上，引导学生比较相关玩具的大小：皮球和篮球哪个大？这块长方体积木和这块正方体积木哪块大？这块正方形拼板和这块三角形拼板哪块大？由此让学生初步感受形状和大小是物体的基本属性，物体的形状、大小和数学有关。 引导学生介绍自己最喜欢的游戏时，可以先让他们自由分享，并提醒他们有条理地说明游戏的玩法。在此基础上，启发学生思考：大家最喜欢的游戏中，哪些和数学有关？为什么说这个游戏和数学有关？由此强调：如果一个游戏跟数或形有关，我们就称这个游戏为数学游戏。接着，可以要求学生选择一个游戏和同学一起玩，感受相关游戏的玩法及其数学内涵。同时，要注意帮助学生建立活动小组，并在小组内进行适当的分工，了解小组合作的基本规则，培养初步的合作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TQ3Yzc0NmExZjIyZjhmZGE4ZmI2MzkzMGEzZmQifQ=="/>
  </w:docVars>
  <w:rsids>
    <w:rsidRoot w:val="5B8E384B"/>
    <w:rsid w:val="5B8E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2025-09-03T05:27:00Z</dcterms:created>
  <dc:creator>WPS_1569656181</dc:creator>
  <cp:lastModifiedBy>WPS_1569656181</cp:lastModifiedBy>
  <dcterms:modified xsi:type="dcterms:W3CDTF">2025-09-03T05:33:34Z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6D6DA65224A248DE8A77EDC84AAC63E0</vt:lpwstr>
  </property>
</Properties>
</file>