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教研探讨   共促成长（道德与法治教研组活动二）</w:t>
      </w:r>
    </w:p>
    <w:bookmarkEnd w:id="0"/>
    <w:p>
      <w:pPr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——2025-2026第一学期奔牛初级中学道德与法治教研活动二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9月1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ascii="宋体" w:hAnsi="宋体" w:eastAsia="宋体" w:cs="宋体"/>
          <w:sz w:val="24"/>
          <w:szCs w:val="24"/>
        </w:rPr>
        <w:t>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</w:t>
      </w:r>
      <w:r>
        <w:rPr>
          <w:rFonts w:ascii="宋体" w:hAnsi="宋体" w:eastAsia="宋体" w:cs="宋体"/>
          <w:sz w:val="24"/>
          <w:szCs w:val="24"/>
        </w:rPr>
        <w:t>午，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奔牛初中道德与法治</w:t>
      </w:r>
      <w:r>
        <w:rPr>
          <w:rFonts w:ascii="宋体" w:hAnsi="宋体" w:eastAsia="宋体" w:cs="宋体"/>
          <w:sz w:val="24"/>
          <w:szCs w:val="24"/>
        </w:rPr>
        <w:t>教研组全体教师在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行政楼4楼会议室</w:t>
      </w:r>
      <w:r>
        <w:rPr>
          <w:rFonts w:ascii="宋体" w:hAnsi="宋体" w:eastAsia="宋体" w:cs="宋体"/>
          <w:sz w:val="24"/>
          <w:szCs w:val="24"/>
        </w:rPr>
        <w:t>召开了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</w:t>
      </w:r>
      <w:r>
        <w:rPr>
          <w:rFonts w:ascii="宋体" w:hAnsi="宋体" w:eastAsia="宋体" w:cs="宋体"/>
          <w:sz w:val="24"/>
          <w:szCs w:val="24"/>
        </w:rPr>
        <w:t>次教研工作会议。</w:t>
      </w:r>
      <w:r>
        <w:rPr>
          <w:rFonts w:hint="eastAsia" w:ascii="宋体" w:hAnsi="宋体" w:eastAsia="宋体" w:cs="宋体"/>
          <w:sz w:val="24"/>
          <w:szCs w:val="24"/>
        </w:rPr>
        <w:t>本次活动围绕“聚焦教学内容”、“深化教师成长”核心议题展开。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活动目标：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1.教学内容深化：通过对八上《维护秩序靠规则》与九上《夯实法治基础》两课内容的对比、衔接与深化研究，明确“规则”到“法治”的知识脉络与价值递进，提升课堂教学的深度和广度。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2.青年教师成长：为青年教师提供展示、交流和接受指导的平台，通过课例研讨、集体备课等形式，帮助其把握教材逻辑、优化教学设计、提升课堂驾驭能力。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3.教研成果固化：形成关于“规则与法治”教学衔接的典型课例片段、教学建议或共享资源包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供全组参考使用。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活动流程：</w:t>
      </w:r>
    </w:p>
    <w:p>
      <w:pPr>
        <w:widowControl w:val="0"/>
        <w:numPr>
          <w:ilvl w:val="0"/>
          <w:numId w:val="0"/>
        </w:numPr>
        <w:ind w:firstLine="1205" w:firstLineChars="500"/>
        <w:jc w:val="both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第一环节：理论引领与教材贯通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教研组长简述本次教研的背景和意义，指出“规则教育是法治教育的基础，法治教育是规则教育的升华”，明确本次研讨的核心。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内容要点：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1. 概念辨析： 厘清“规则”、“法律”、“法治”三个核心概念的区分与联系。强调规则是基础（包括道德、纪律、法律等），法律是其中最有力、最权威的规则，法治则是依法治理的理念、原则和状态。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2. 教材脉络梳理：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八年级上册： 重点在于感受生活处处有规则，理解规则对维护社会秩序的重要性，培养自觉遵守规则的意识。这是 “知规则、守规则” 的层面。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九年级上册： 重点在于理解法治的内涵、意义（为何要选择法治道路），以及如何推进法治建设。这是 “懂法治、信法治” 的层面。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3. 教学价值递进： 从个人层面的行为规范（八上），上升到国家层面的治理方式（九上），体现了学生认知从具体到抽象、从个体到社会的飞跃。</w:t>
      </w:r>
    </w:p>
    <w:p>
      <w:pPr>
        <w:widowControl w:val="0"/>
        <w:numPr>
          <w:ilvl w:val="0"/>
          <w:numId w:val="0"/>
        </w:numPr>
        <w:ind w:firstLine="1205" w:firstLineChars="5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第二环节：课例展示与研讨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吴老师讲解</w:t>
      </w:r>
      <w:r>
        <w:rPr>
          <w:rFonts w:hint="eastAsia" w:ascii="宋体" w:hAnsi="宋体" w:eastAsia="宋体" w:cs="宋体"/>
          <w:sz w:val="24"/>
          <w:szCs w:val="24"/>
        </w:rPr>
        <w:t>《维护秩序靠规则》）：重点阐述：如何从学生身边的秩序现象导入？如何设计活动让学生体验“无规则”的混乱与“有规则”的有序？如何引导学生理解自由与规则的统一？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蒋老师讲解</w:t>
      </w:r>
      <w:r>
        <w:rPr>
          <w:rFonts w:hint="eastAsia" w:ascii="宋体" w:hAnsi="宋体" w:eastAsia="宋体" w:cs="宋体"/>
          <w:sz w:val="24"/>
          <w:szCs w:val="24"/>
        </w:rPr>
        <w:t>《夯实法治基础》）：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通过创设《今日说法》节目情境和播放AI乱象短视频，</w:t>
      </w:r>
      <w:r>
        <w:rPr>
          <w:rFonts w:hint="eastAsia" w:ascii="宋体" w:hAnsi="宋体" w:eastAsia="宋体" w:cs="宋体"/>
          <w:sz w:val="24"/>
          <w:szCs w:val="24"/>
        </w:rPr>
        <w:t>展示教学设计简案和PPT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以议题式活动展开教学。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集体研讨与互动点评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针对教学重难点的把握、案例选择的适切性、学生活动的有效性等方面提供具体、可操作的改进建议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强调两节课不同的教学侧重点和情感态度价值观目标。</w:t>
      </w:r>
    </w:p>
    <w:p>
      <w:pPr>
        <w:widowControl w:val="0"/>
        <w:numPr>
          <w:ilvl w:val="0"/>
          <w:numId w:val="0"/>
        </w:numPr>
        <w:ind w:firstLine="964" w:firstLineChars="400"/>
        <w:jc w:val="both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第三环节：聚焦成长与集体备课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两位青年教师谈谈本次活动的收获与困惑。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第四环节：总结提升与任务布置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陆文明强调：</w:t>
      </w:r>
      <w:r>
        <w:rPr>
          <w:rFonts w:hint="eastAsia" w:ascii="宋体" w:hAnsi="宋体" w:eastAsia="宋体" w:cs="宋体"/>
          <w:sz w:val="24"/>
          <w:szCs w:val="24"/>
        </w:rPr>
        <w:t>教学要注重连贯性，帮助学生构建完整的知识体系和价值认同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肯定青年教师的努力和进步，鼓励他们将今天的研讨成果落实到实际教学中，倡导“在备课中研究，在教学中成长”。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要求教师</w:t>
      </w:r>
      <w:r>
        <w:rPr>
          <w:rFonts w:hint="eastAsia" w:ascii="宋体" w:hAnsi="宋体" w:eastAsia="宋体" w:cs="宋体"/>
          <w:sz w:val="24"/>
          <w:szCs w:val="24"/>
        </w:rPr>
        <w:t>修改并完善教学设计，形成最终教案，准备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督导课展示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通过本次教研活动，将对“规则”与“法治”的教学有更清晰、更深刻的认识，教学设计的针对性和有效性将得到提升。同时，活动营造了浓厚的教研氛围，切实推动了教师的专业发展，特别是为青年教师提供了宝贵的成长阶梯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571365" cy="3429000"/>
            <wp:effectExtent l="0" t="0" r="635" b="0"/>
            <wp:docPr id="1" name="图片 1" descr="教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研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63442C"/>
    <w:rsid w:val="07D06EC9"/>
    <w:rsid w:val="274676FC"/>
    <w:rsid w:val="2A113092"/>
    <w:rsid w:val="2DA71974"/>
    <w:rsid w:val="333B229A"/>
    <w:rsid w:val="4C9151F1"/>
    <w:rsid w:val="5D996EFA"/>
    <w:rsid w:val="62AE2E73"/>
    <w:rsid w:val="67DD3A75"/>
    <w:rsid w:val="707053C2"/>
    <w:rsid w:val="7E3358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2025-09-22T12:48:05Z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B1682E24023D44FF8F12C852FA730C3E</vt:lpwstr>
  </property>
</Properties>
</file>