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5B2DAE1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28E28BFB">
      <w:pPr>
        <w:wordWrap w:val="0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一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single"/>
        </w:rPr>
        <w:t xml:space="preserve"> 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9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22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9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26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四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10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215"/>
        <w:gridCol w:w="8410"/>
      </w:tblGrid>
      <w:tr w14:paraId="20897A5B">
        <w:trPr>
          <w:cantSplit/>
          <w:trHeight w:val="1140" w:hRule="atLeast"/>
        </w:trPr>
        <w:tc>
          <w:tcPr>
            <w:tcW w:w="1649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87F2C63">
            <w:pPr>
              <w:pStyle w:val="2"/>
              <w:spacing w:after="0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本周主题：</w:t>
            </w:r>
          </w:p>
          <w:p w14:paraId="2E0D8452">
            <w:pPr>
              <w:pStyle w:val="2"/>
              <w:spacing w:after="0"/>
              <w:rPr>
                <w:rFonts w:hint="default" w:ascii="宋体" w:hAnsi="宋体" w:eastAsia="宋体" w:cs="宋体"/>
                <w:b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我喜欢（一）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B992B68">
            <w:pP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幼儿基础分析：</w:t>
            </w:r>
          </w:p>
          <w:p w14:paraId="24768C59">
            <w:pPr>
              <w:numPr>
                <w:ilvl w:val="0"/>
                <w:numId w:val="0"/>
              </w:numPr>
              <w:spacing w:line="320" w:lineRule="exact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“我喜欢”这个话题贴近孩子的生活，能够激发孩子的探索兴趣，产生积极情感体验。而其中 “玩具”是每个孩子都熟悉和喜欢的，很多孩子家中有各种各样的玩具，比如毛绒娃娃、电动汽车、机器人等。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通过平时的观察了解到：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只有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幼儿会仔细观察自己的玩具，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幼儿也不太善于用语言表达，而且仅有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幼儿有整理玩具的习惯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有1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幼儿都是独自在家玩玩具，极少有机会与同伴一起玩。</w:t>
            </w:r>
          </w:p>
          <w:p w14:paraId="092A58BD">
            <w:pPr>
              <w:numPr>
                <w:ilvl w:val="0"/>
                <w:numId w:val="0"/>
              </w:numPr>
              <w:spacing w:line="320" w:lineRule="exact"/>
              <w:ind w:firstLine="420" w:firstLineChars="200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经过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将近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一个月的时间，孩子们已经适应了幼儿园的学习和生活，也喜欢上了幼儿园的各种集体活动，在活动中找到了自己</w:t>
            </w:r>
            <w:r>
              <w:rPr>
                <w:rFonts w:hint="eastAsia" w:ascii="宋体" w:hAnsi="宋体" w:eastAsia="宋体" w:cs="宋体"/>
                <w:szCs w:val="21"/>
              </w:rPr>
              <w:t>的好朋友，能学着与同伴交往，一起学习与游戏。</w:t>
            </w:r>
            <w:r>
              <w:rPr>
                <w:rFonts w:hint="eastAsia" w:ascii="宋体" w:hAnsi="宋体" w:eastAsia="宋体" w:cs="宋体"/>
              </w:rPr>
              <w:t>因此我们开设了主题活动《我喜欢》，从孩子们喜欢的玩具入手来开展主题活动。</w:t>
            </w:r>
          </w:p>
        </w:tc>
      </w:tr>
      <w:tr w14:paraId="09C12C77">
        <w:trPr>
          <w:cantSplit/>
          <w:trHeight w:val="894" w:hRule="atLeast"/>
        </w:trPr>
        <w:tc>
          <w:tcPr>
            <w:tcW w:w="1649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1F2656F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32E4719">
            <w:pPr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周发展目标：</w:t>
            </w:r>
          </w:p>
          <w:p w14:paraId="3380DBF0"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认识各种不同的玩具，愿意探索玩具的不同玩法，初步养成爱护玩具的好习惯。</w:t>
            </w:r>
          </w:p>
          <w:p w14:paraId="5C6E92F1">
            <w:pPr>
              <w:tabs>
                <w:tab w:val="left" w:pos="345"/>
              </w:tabs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2.能用绘画、音乐、手工等形式表现对玩具的喜爱之情。</w:t>
            </w:r>
          </w:p>
          <w:p w14:paraId="2B704488"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3.主动与同伴分享自己喜欢的玩具，用简单的语言描述玩具的玩法，逐步提升语言表达与同伴合作交往的能力。</w:t>
            </w:r>
          </w:p>
        </w:tc>
      </w:tr>
      <w:tr w14:paraId="3B50889D">
        <w:trPr>
          <w:cantSplit/>
          <w:trHeight w:val="1367" w:hRule="atLeast"/>
        </w:trPr>
        <w:tc>
          <w:tcPr>
            <w:tcW w:w="16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EA4B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环境创设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38F833E">
            <w:pPr>
              <w:numPr>
                <w:ilvl w:val="0"/>
                <w:numId w:val="0"/>
              </w:numPr>
              <w:spacing w:line="32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主题环境：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创设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主题氛围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生活游戏、学习的精彩瞬间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展示在作品墙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上，引导幼儿观赏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和学习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。</w:t>
            </w:r>
          </w:p>
          <w:p w14:paraId="678B4DFC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2.区域环境：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各个区角提供有关玩具的材料。如美工区提供火车、挖土机、卡车等汽车轮廓图供幼儿涂色；益智区提供玩具拼图，点卡1—3让幼儿根据点卡数量取物；阅读区提供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有关我喜欢的主题的绘本，我喜欢的玩具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等图书；娃娃家提供娃娃、动物玩具、电话等供幼儿自由玩耍，利用煤气灶、各类蔬果、盘子等让幼儿模仿爸爸、妈妈或爷爷、奶奶烧饭。</w:t>
            </w:r>
          </w:p>
        </w:tc>
      </w:tr>
      <w:tr w14:paraId="5EBAC172">
        <w:trPr>
          <w:cantSplit/>
          <w:trHeight w:val="923" w:hRule="atLeast"/>
        </w:trPr>
        <w:tc>
          <w:tcPr>
            <w:tcW w:w="16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7360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自我服务与自主管理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2331D6AE">
            <w:pPr>
              <w:spacing w:line="32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1.户外活动时能在老师的提醒下用手帕擦汗，自主休息、喝水、穿脱衣物等；</w:t>
            </w:r>
          </w:p>
          <w:p w14:paraId="2B6EFB2F">
            <w:pPr>
              <w:spacing w:line="32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2.有序排队参与游戏、不追跑打闹，安全地进行各种户外活动。</w:t>
            </w:r>
          </w:p>
          <w:p w14:paraId="1C790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Cs w:val="21"/>
              </w:rPr>
              <w:t>随着天气变化，能有意识地根据冷暖盖好被子，养成良好的午睡习惯。</w:t>
            </w:r>
          </w:p>
        </w:tc>
      </w:tr>
      <w:tr w14:paraId="1C50E511">
        <w:trPr>
          <w:cantSplit/>
          <w:trHeight w:val="3339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020451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 w14:paraId="422241C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5497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  <w:p w14:paraId="6D8C1E4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73BB1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娃娃家：玩具展示厅、照顾宝宝、帮宝宝洗澡等。</w:t>
            </w:r>
          </w:p>
          <w:p w14:paraId="572BCD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美工区：创意美术《我喜欢的玩具汽车》、粘土：我喜欢的玩具；</w:t>
            </w:r>
          </w:p>
          <w:p w14:paraId="38A715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图书区：绘本《汽车轰隆隆》《玩具一起玩》、布书等；</w:t>
            </w:r>
          </w:p>
          <w:p w14:paraId="4E19D4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益智区：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玩具拼图、卡片玩具拼拼乐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等；</w:t>
            </w:r>
          </w:p>
          <w:p w14:paraId="6F617C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建构区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建构：好玩的小汽车、玩具总动员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等；</w:t>
            </w:r>
          </w:p>
          <w:p w14:paraId="18ADBB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植物角：照顾植物，给植物浇水</w:t>
            </w:r>
          </w:p>
          <w:p w14:paraId="06C6A328">
            <w:pPr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指导要点：</w:t>
            </w:r>
          </w:p>
          <w:p w14:paraId="3B6A7FDB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  <w:t>【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lang w:val="en-US" w:eastAsia="zh-CN"/>
              </w:rPr>
              <w:t>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  <w:t>】关注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  <w:t>娃娃家幼儿通过扮演角色与他人交往的情况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</w:rPr>
              <w:t>并用观察记录、今日动态、分享交流等方面落实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  <w:t>。</w:t>
            </w:r>
          </w:p>
          <w:p w14:paraId="2413FE3E">
            <w:pPr>
              <w:spacing w:line="30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【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</w:rPr>
              <w:t>关注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  <w:t>幼儿与建构区积木等材料的互动情况及同伴交往意识，通过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</w:rPr>
              <w:t>今日动态、分享交流等方面落实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eastAsia="zh-CN"/>
              </w:rPr>
              <w:t>。</w:t>
            </w:r>
          </w:p>
        </w:tc>
      </w:tr>
      <w:tr w14:paraId="59B2EF38">
        <w:trPr>
          <w:cantSplit/>
          <w:trHeight w:val="835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5368C6B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3854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 w14:paraId="75EB06F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59367AA">
            <w:pPr>
              <w:rPr>
                <w:rFonts w:hint="default" w:ascii="宋体" w:hAnsi="宋体" w:eastAsia="宋体" w:cs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晴天：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万能工匠区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综合跳跃区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钻爬平衡区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，滑滑梯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跑跳区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（混班游戏）</w:t>
            </w:r>
          </w:p>
          <w:p w14:paraId="6EDB11EF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雨天：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室内走廊自主游戏（运球、铺路过河、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骑小车、跷跷板、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运乒乓球、扔沙包、猜拳走步、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毛毛虫钻山洞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等）。</w:t>
            </w:r>
          </w:p>
          <w:p w14:paraId="3FECEDB3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74F7711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C5AA250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3356C42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67A1426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F1320A7">
            <w:pPr>
              <w:pStyle w:val="8"/>
              <w:shd w:val="clear" w:color="auto" w:fill="FFFFFF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6A19D6">
        <w:trPr>
          <w:cantSplit/>
          <w:trHeight w:val="663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9B64FE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DC375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1E793F5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D761D2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谈话：我喜欢的玩具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我的玩具大家玩  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3.美术：漂亮的小汽车</w:t>
            </w:r>
          </w:p>
          <w:p w14:paraId="53BE253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4.科学：小手摸一摸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5.半日活动：玩具动起来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  <w:tr w14:paraId="78CB0D48">
        <w:trPr>
          <w:cantSplit/>
          <w:trHeight w:val="1131" w:hRule="exact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 w14:paraId="765EFD8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5AA37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4BCBA43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1.“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”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：</w:t>
            </w:r>
          </w:p>
          <w:p w14:paraId="275F8E1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105" w:hanging="105" w:hangingChars="50"/>
              <w:jc w:val="both"/>
              <w:textAlignment w:val="auto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科创小游戏：有趣的不倒翁     生态种植：我给植物浇浇水    主题建构：停车场             </w:t>
            </w:r>
          </w:p>
          <w:p w14:paraId="57BB2E4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auto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2.专用活动室：游戏室——小厨房</w:t>
            </w:r>
          </w:p>
          <w:p w14:paraId="032348A3">
            <w:pPr>
              <w:tabs>
                <w:tab w:val="left" w:pos="267"/>
                <w:tab w:val="center" w:pos="839"/>
              </w:tabs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3.户外大课堂：小熊爬</w:t>
            </w:r>
          </w:p>
        </w:tc>
      </w:tr>
    </w:tbl>
    <w:p w14:paraId="3F88DDCA">
      <w:pPr>
        <w:wordWrap/>
        <w:ind w:right="210" w:firstLine="4830" w:firstLineChars="2300"/>
        <w:jc w:val="left"/>
        <w:rPr>
          <w:rFonts w:hint="default" w:ascii="宋体" w:hAnsi="宋体" w:eastAsia="宋体" w:cs="宋体"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</w:rPr>
        <w:t>班级老师：</w:t>
      </w:r>
      <w:r>
        <w:rPr>
          <w:rFonts w:hint="eastAsia" w:ascii="宋体" w:hAnsi="宋体" w:eastAsia="宋体" w:cs="宋体"/>
          <w:u w:val="single"/>
        </w:rPr>
        <w:t xml:space="preserve"> </w:t>
      </w:r>
      <w:r>
        <w:rPr>
          <w:rFonts w:hint="eastAsia" w:ascii="宋体" w:hAnsi="宋体" w:cs="宋体"/>
          <w:u w:val="single"/>
          <w:lang w:val="en-US" w:eastAsia="zh-CN"/>
        </w:rPr>
        <w:t>丁岩、彭丽颖</w:t>
      </w:r>
      <w:r>
        <w:rPr>
          <w:rFonts w:hint="eastAsia" w:ascii="宋体" w:hAnsi="宋体" w:eastAsia="宋体" w:cs="宋体"/>
          <w:u w:val="single"/>
        </w:rPr>
        <w:t xml:space="preserve">  </w:t>
      </w:r>
      <w:r>
        <w:rPr>
          <w:rFonts w:hint="eastAsia" w:ascii="宋体" w:hAnsi="宋体" w:eastAsia="宋体" w:cs="宋体"/>
        </w:rPr>
        <w:t xml:space="preserve">  执笔：</w:t>
      </w:r>
      <w:bookmarkStart w:id="0" w:name="_GoBack"/>
      <w:bookmarkEnd w:id="0"/>
      <w:r>
        <w:rPr>
          <w:rFonts w:hint="eastAsia" w:ascii="宋体" w:hAnsi="宋体" w:cs="宋体"/>
          <w:u w:val="single"/>
          <w:lang w:val="en-US" w:eastAsia="zh-CN"/>
        </w:rPr>
        <w:t>丁岩</w:t>
      </w: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AA558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4NjJjNDQ5OTc2MTE2M2MxYjg1MTgyN2E4YjM2MzQifQ=="/>
  </w:docVars>
  <w:rsids>
    <w:rsidRoot w:val="00000000"/>
    <w:rsid w:val="10A20047"/>
    <w:rsid w:val="22E72A44"/>
    <w:rsid w:val="27613B9F"/>
    <w:rsid w:val="2D824DEB"/>
    <w:rsid w:val="3EFE5715"/>
    <w:rsid w:val="46AA4F88"/>
    <w:rsid w:val="4B951BA5"/>
    <w:rsid w:val="60C17FAD"/>
    <w:rsid w:val="67EA6AB1"/>
    <w:rsid w:val="7E8F4F5F"/>
    <w:rsid w:val="93B7C275"/>
    <w:rsid w:val="BF3F3D8C"/>
    <w:rsid w:val="EFFCCDD6"/>
    <w:rsid w:val="FE673155"/>
    <w:rsid w:val="FFF74C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customStyle="1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1265</Words>
  <Characters>1288</Characters>
  <Lines>11</Lines>
  <Paragraphs>3</Paragraphs>
  <TotalTime>33</TotalTime>
  <ScaleCrop>false</ScaleCrop>
  <LinksUpToDate>false</LinksUpToDate>
  <CharactersWithSpaces>1354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2022-03-10T21:37:00Z</dcterms:created>
  <dc:creator>雨林木风</dc:creator>
  <cp:lastModifiedBy>丁岩</cp:lastModifiedBy>
  <cp:lastPrinted>2023-05-31T15:42:00Z</cp:lastPrinted>
  <dcterms:modified xsi:type="dcterms:W3CDTF">2025-09-19T10:47:28Z</dcterms:modified>
  <dc:title>第七周   2011年3月31日   星期四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F09021447EDE41E6A507738590E01B56_13</vt:lpwstr>
  </property>
</Properties>
</file>