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1EAF" w14:textId="23BB9AF6" w:rsidR="0036100F" w:rsidRDefault="0036100F" w:rsidP="0036100F">
      <w:pPr>
        <w:spacing w:line="360" w:lineRule="auto"/>
        <w:jc w:val="center"/>
        <w:rPr>
          <w:rFonts w:ascii="宋体" w:eastAsia="宋体" w:hAnsi="宋体"/>
          <w:sz w:val="24"/>
          <w:szCs w:val="24"/>
        </w:rPr>
      </w:pPr>
      <w:r>
        <w:rPr>
          <w:rFonts w:ascii="宋体" w:eastAsia="宋体" w:hAnsi="宋体" w:hint="eastAsia"/>
          <w:sz w:val="24"/>
          <w:szCs w:val="24"/>
        </w:rPr>
        <w:t>课题阶段小结</w:t>
      </w:r>
    </w:p>
    <w:p w14:paraId="4F9A46F7" w14:textId="6FAF00E6" w:rsidR="0036100F" w:rsidRDefault="0036100F" w:rsidP="0036100F">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023.9—2024.1</w:t>
      </w:r>
      <w:r>
        <w:rPr>
          <w:rFonts w:ascii="宋体" w:eastAsia="宋体" w:hAnsi="宋体" w:hint="eastAsia"/>
          <w:sz w:val="24"/>
          <w:szCs w:val="24"/>
        </w:rPr>
        <w:t>）</w:t>
      </w:r>
    </w:p>
    <w:p w14:paraId="3DCC8CBC" w14:textId="77777777" w:rsidR="00DF3975" w:rsidRDefault="0057541D" w:rsidP="00DF3975">
      <w:pPr>
        <w:spacing w:line="360" w:lineRule="auto"/>
        <w:ind w:firstLineChars="200" w:firstLine="480"/>
        <w:rPr>
          <w:rFonts w:ascii="宋体" w:eastAsia="宋体" w:hAnsi="宋体"/>
          <w:sz w:val="24"/>
          <w:szCs w:val="24"/>
        </w:rPr>
      </w:pPr>
      <w:r w:rsidRPr="0057541D">
        <w:rPr>
          <w:rFonts w:ascii="宋体" w:eastAsia="宋体" w:hAnsi="宋体" w:hint="eastAsia"/>
          <w:sz w:val="24"/>
        </w:rPr>
        <w:t>2023年</w:t>
      </w:r>
      <w:r>
        <w:rPr>
          <w:rFonts w:ascii="宋体" w:eastAsia="宋体" w:hAnsi="宋体"/>
          <w:sz w:val="24"/>
        </w:rPr>
        <w:t>12</w:t>
      </w:r>
      <w:r>
        <w:rPr>
          <w:rFonts w:ascii="宋体" w:eastAsia="宋体" w:hAnsi="宋体" w:hint="eastAsia"/>
          <w:sz w:val="24"/>
        </w:rPr>
        <w:t>月，我们的课题</w:t>
      </w:r>
      <w:r w:rsidRPr="0057541D">
        <w:rPr>
          <w:rFonts w:ascii="宋体" w:eastAsia="宋体" w:hAnsi="宋体" w:hint="eastAsia"/>
          <w:sz w:val="24"/>
        </w:rPr>
        <w:t>《基于关键经验下的运动游戏单元实践研究》</w:t>
      </w:r>
      <w:r>
        <w:rPr>
          <w:rFonts w:ascii="宋体" w:eastAsia="宋体" w:hAnsi="宋体" w:hint="eastAsia"/>
          <w:sz w:val="24"/>
        </w:rPr>
        <w:t>正式通过了2</w:t>
      </w:r>
      <w:r>
        <w:rPr>
          <w:rFonts w:ascii="宋体" w:eastAsia="宋体" w:hAnsi="宋体"/>
          <w:sz w:val="24"/>
        </w:rPr>
        <w:t>023</w:t>
      </w:r>
      <w:r>
        <w:rPr>
          <w:rFonts w:ascii="宋体" w:eastAsia="宋体" w:hAnsi="宋体" w:hint="eastAsia"/>
          <w:sz w:val="24"/>
        </w:rPr>
        <w:t>年度江苏省教育科学规划课题申报，成为省重点课题</w:t>
      </w:r>
      <w:r w:rsidRPr="0057541D">
        <w:rPr>
          <w:rFonts w:ascii="宋体" w:eastAsia="宋体" w:hAnsi="宋体" w:hint="eastAsia"/>
          <w:sz w:val="24"/>
        </w:rPr>
        <w:t>。</w:t>
      </w:r>
      <w:r w:rsidR="00E749F1" w:rsidRPr="0057541D">
        <w:rPr>
          <w:rFonts w:ascii="宋体" w:eastAsia="宋体" w:hAnsi="宋体"/>
          <w:sz w:val="24"/>
          <w:szCs w:val="24"/>
        </w:rPr>
        <w:t>自从</w:t>
      </w:r>
      <w:r w:rsidR="00DF3975">
        <w:rPr>
          <w:rFonts w:ascii="宋体" w:eastAsia="宋体" w:hAnsi="宋体" w:hint="eastAsia"/>
          <w:sz w:val="24"/>
          <w:szCs w:val="24"/>
        </w:rPr>
        <w:t>加入华师大项目组之后，</w:t>
      </w:r>
      <w:r w:rsidR="00E749F1" w:rsidRPr="0057541D">
        <w:rPr>
          <w:rFonts w:ascii="宋体" w:eastAsia="宋体" w:hAnsi="宋体"/>
          <w:sz w:val="24"/>
          <w:szCs w:val="24"/>
        </w:rPr>
        <w:t>我园已经开展的一些实践与探索。</w:t>
      </w:r>
    </w:p>
    <w:p w14:paraId="500C5868" w14:textId="4477AA49" w:rsidR="00DF3975" w:rsidRDefault="00E749F1" w:rsidP="00DF3975">
      <w:pPr>
        <w:spacing w:line="360" w:lineRule="auto"/>
        <w:ind w:firstLineChars="200" w:firstLine="480"/>
        <w:rPr>
          <w:rFonts w:ascii="宋体" w:eastAsia="宋体" w:hAnsi="宋体"/>
          <w:sz w:val="24"/>
          <w:szCs w:val="24"/>
        </w:rPr>
      </w:pPr>
      <w:r w:rsidRPr="0057541D">
        <w:rPr>
          <w:rFonts w:ascii="宋体" w:eastAsia="宋体" w:hAnsi="宋体"/>
          <w:sz w:val="24"/>
          <w:szCs w:val="24"/>
        </w:rPr>
        <w:t>1.梳理文献资料，辨析理念。</w:t>
      </w:r>
    </w:p>
    <w:p w14:paraId="5AAE242E" w14:textId="146DB6D9" w:rsidR="00DF3975" w:rsidRDefault="00E749F1" w:rsidP="00DF3975">
      <w:pPr>
        <w:spacing w:line="360" w:lineRule="auto"/>
        <w:ind w:firstLineChars="200" w:firstLine="480"/>
        <w:rPr>
          <w:rFonts w:ascii="宋体" w:eastAsia="宋体" w:hAnsi="宋体"/>
          <w:sz w:val="24"/>
          <w:szCs w:val="24"/>
        </w:rPr>
      </w:pPr>
      <w:r w:rsidRPr="0057541D">
        <w:rPr>
          <w:rFonts w:ascii="宋体" w:eastAsia="宋体" w:hAnsi="宋体"/>
          <w:sz w:val="24"/>
          <w:szCs w:val="24"/>
        </w:rPr>
        <w:t>通过查阅知网，搜索关于“关键经验”（381篇）“运动游戏”（387篇）“单</w:t>
      </w:r>
      <w:r w:rsidRPr="0036100F">
        <w:rPr>
          <w:rFonts w:ascii="宋体" w:eastAsia="宋体" w:hAnsi="宋体"/>
          <w:sz w:val="24"/>
          <w:szCs w:val="24"/>
        </w:rPr>
        <w:t>元＋体育教学”（733篇）这三个核心内容的研究文献，从中学习相关的内涵、价值、组织方式、实施方法。同时也翻阅了《早期教育》、《学前教育》等核心幼教期刊杂志，了解不同地区幼儿园对运动游戏已有的研究，获取可供参考和借鉴的经验。选购“关键经验”“运动游戏”“单元＋体育教学”等相关专业书籍，明确运动游戏的原则，掌握游戏的指导策略。如《幼儿园领域关键经验与教育建议》梳理了运动中幼儿的运动关键经验。但所有的这些文献，不是拿来主义，而是还要通过梳理，与本园的实际进行结合与调整吸纳。文献的学习让我们首先对项目研究的概念有了很清楚的辨析。</w:t>
      </w:r>
    </w:p>
    <w:p w14:paraId="3EA694C7" w14:textId="77777777"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2.拓展专业学习，培训提升。（华师大培训数据、自主培训）</w:t>
      </w:r>
    </w:p>
    <w:p w14:paraId="0D4C07ED" w14:textId="01769E61"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自从项目组研究以来，我们参加了不同层级、不同内容的专业学习与培训，致力于提升教师专业。比如说加入华师大的项目园，仅仅是2023年至今，参加的华师大组织的专题培训，就有59场，涉及到全体项目组的教师。而这些高密度培训，通常都是在周末或者假期开展。再如，我们</w:t>
      </w:r>
      <w:proofErr w:type="gramStart"/>
      <w:r w:rsidRPr="0036100F">
        <w:rPr>
          <w:rFonts w:ascii="宋体" w:eastAsia="宋体" w:hAnsi="宋体"/>
          <w:sz w:val="24"/>
          <w:szCs w:val="24"/>
        </w:rPr>
        <w:t>进行园本的</w:t>
      </w:r>
      <w:proofErr w:type="gramEnd"/>
      <w:r w:rsidRPr="0036100F">
        <w:rPr>
          <w:rFonts w:ascii="宋体" w:eastAsia="宋体" w:hAnsi="宋体"/>
          <w:sz w:val="24"/>
          <w:szCs w:val="24"/>
        </w:rPr>
        <w:t>自培，以园长为首的骨干教师群体，在外参与培训后，回园进行分析与结合自身实践的解读，扩散对项目研究的受众群体。</w:t>
      </w:r>
    </w:p>
    <w:p w14:paraId="13DB4D9D" w14:textId="77777777"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3.进行问卷调查，数据分析。</w:t>
      </w:r>
    </w:p>
    <w:p w14:paraId="69256A8F" w14:textId="77777777"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对“园本运动游戏活动课程”进行了分析，发现幼儿关键经验的不平衡及缺失，由此引发本项目研究的价值所在。初步对幼儿参与运动游戏的兴趣及基础水平进行调查，尤其是新生幼儿，掌握了基础数据（身高、体重、视力、走平衡、双脚连续跳、坐位体前屈、立定跳远、网球掷远、10米往返跑），为后续研究做比较。对于成人，主要是教师和家长，也进行了相关调查，比如针对教师来说，了解教师信息技术的能力，做了“整合信息技术的学科教学知识能力调查”，从</w:t>
      </w:r>
      <w:r w:rsidRPr="0036100F">
        <w:rPr>
          <w:rFonts w:ascii="宋体" w:eastAsia="宋体" w:hAnsi="宋体"/>
          <w:sz w:val="24"/>
          <w:szCs w:val="24"/>
        </w:rPr>
        <w:lastRenderedPageBreak/>
        <w:t>数据分析来看，教师们普通处于低水平，因此对项目研究中需要掌握的智能评价方式还有待提高与熟练。针对家长，我们主要调查家长自身的“身体活动”情况，最高分有119，最低分18，平均值42左右，说明家长自身的身体活动是非常欠缺的，长时间处于久坐状态，由此可见，家长都是如此，怎么会带动儿童的活动呢。教师的“身体活动”调查平均值在45，略高于家长。</w:t>
      </w:r>
    </w:p>
    <w:p w14:paraId="10A3DE69" w14:textId="77777777"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4.制定四类计划，优化体系。</w:t>
      </w:r>
    </w:p>
    <w:p w14:paraId="55FE21C9" w14:textId="77777777"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我们依据常州市编制的《幼儿园领域关键经验与教育建议》以及上海市编制的健康领域核心经验丛书，初步制定了属于本园的水平计划，并按小、中、大不同的学年制定了学年计划，细化了学期计划。单元计划则同步启动，制定中考虑到</w:t>
      </w:r>
      <w:proofErr w:type="gramStart"/>
      <w:r w:rsidRPr="0036100F">
        <w:rPr>
          <w:rFonts w:ascii="宋体" w:eastAsia="宋体" w:hAnsi="宋体"/>
          <w:sz w:val="24"/>
          <w:szCs w:val="24"/>
        </w:rPr>
        <w:t>不</w:t>
      </w:r>
      <w:proofErr w:type="gramEnd"/>
      <w:r w:rsidRPr="0036100F">
        <w:rPr>
          <w:rFonts w:ascii="宋体" w:eastAsia="宋体" w:hAnsi="宋体"/>
          <w:sz w:val="24"/>
          <w:szCs w:val="24"/>
        </w:rPr>
        <w:t>同年段的联系，横向进行制定，保持连续性与衔接性。当然，现在还只有雏形而已，后续还需要通知实践来检验是否可行。</w:t>
      </w:r>
    </w:p>
    <w:p w14:paraId="70B43256" w14:textId="77777777"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5.实施智能评价，科学研讨。</w:t>
      </w:r>
    </w:p>
    <w:p w14:paraId="01633E0E" w14:textId="77777777" w:rsidR="00DF3975" w:rsidRDefault="00E749F1" w:rsidP="00DF3975">
      <w:pPr>
        <w:spacing w:line="360" w:lineRule="auto"/>
        <w:ind w:firstLineChars="200" w:firstLine="480"/>
        <w:rPr>
          <w:rFonts w:ascii="宋体" w:eastAsia="宋体" w:hAnsi="宋体"/>
          <w:sz w:val="24"/>
          <w:szCs w:val="24"/>
        </w:rPr>
      </w:pPr>
      <w:r w:rsidRPr="0036100F">
        <w:rPr>
          <w:rFonts w:ascii="宋体" w:eastAsia="宋体" w:hAnsi="宋体"/>
          <w:sz w:val="24"/>
          <w:szCs w:val="24"/>
        </w:rPr>
        <w:t>自从项目组开展研究以来，游戏化课堂成为主阵地，拉出的单元模块是由不同的活动组成，实施智能评价，是本项目的研究重点及亮点，主要运用“一表加一环”。我们的实践过程也经历了几个过程。第一步，一个级部两位不同老师执教同一个活动，观察单元课时活动的可行性，并运用sofit观测表，采用录像方式，回放加暂停进行记录评价，从而让老师达成统一的共识；第二步，一个级部针对一个活动，由一位老师先上，其次2位老师批注，第4位老师上调整后的活动，观察单元课时活动的调整脉络。并采用现场观测的方式，两人一组，达到评价的效度与信度.在这一步的实施中，我们可以看到活动调整中环境变化带来的提升，无论是数据</w:t>
      </w:r>
      <w:proofErr w:type="gramStart"/>
      <w:r w:rsidRPr="0036100F">
        <w:rPr>
          <w:rFonts w:ascii="宋体" w:eastAsia="宋体" w:hAnsi="宋体"/>
          <w:sz w:val="24"/>
          <w:szCs w:val="24"/>
        </w:rPr>
        <w:t>值还是</w:t>
      </w:r>
      <w:proofErr w:type="gramEnd"/>
      <w:r w:rsidRPr="0036100F">
        <w:rPr>
          <w:rFonts w:ascii="宋体" w:eastAsia="宋体" w:hAnsi="宋体"/>
          <w:sz w:val="24"/>
          <w:szCs w:val="24"/>
        </w:rPr>
        <w:t>孩子基本动作学习的频次和强度，都有变化；第三步，加强教研活动的力度，在课堂中引进运动手环，呈现具体的数据，在研讨中结合观测表进行分析与反馈，获得整个活动现场的数据，以及班级个体幼儿的整个活动数据。实现真正通过真实的瞬时评价与数据呈现，达到智能评价的科学有效。</w:t>
      </w:r>
    </w:p>
    <w:p w14:paraId="1D93ACBD" w14:textId="1FD3BF9B" w:rsidR="00DF3975" w:rsidRDefault="00DF3975" w:rsidP="00DF3975">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w:t>
      </w:r>
      <w:r>
        <w:rPr>
          <w:rFonts w:ascii="宋体" w:eastAsia="宋体" w:hAnsi="宋体" w:hint="eastAsia"/>
          <w:sz w:val="24"/>
          <w:szCs w:val="24"/>
        </w:rPr>
        <w:t>体质健康检测</w:t>
      </w:r>
      <w:r w:rsidRPr="0036100F">
        <w:rPr>
          <w:rFonts w:ascii="宋体" w:eastAsia="宋体" w:hAnsi="宋体" w:hint="eastAsia"/>
          <w:sz w:val="24"/>
          <w:szCs w:val="24"/>
        </w:rPr>
        <w:t>，</w:t>
      </w:r>
      <w:r>
        <w:rPr>
          <w:rFonts w:ascii="宋体" w:eastAsia="宋体" w:hAnsi="宋体" w:hint="eastAsia"/>
          <w:sz w:val="24"/>
          <w:szCs w:val="24"/>
        </w:rPr>
        <w:t>采集导入。</w:t>
      </w:r>
    </w:p>
    <w:p w14:paraId="77B04E6A" w14:textId="02E6B1BB" w:rsidR="00DF3975" w:rsidRPr="00992B59" w:rsidRDefault="00E749F1" w:rsidP="00DF3975">
      <w:pPr>
        <w:spacing w:line="360" w:lineRule="auto"/>
        <w:ind w:firstLineChars="200" w:firstLine="480"/>
        <w:rPr>
          <w:rFonts w:ascii="宋体" w:eastAsia="宋体" w:hAnsi="宋体"/>
          <w:sz w:val="24"/>
          <w:szCs w:val="24"/>
        </w:rPr>
      </w:pPr>
      <w:r w:rsidRPr="00992B59">
        <w:rPr>
          <w:rFonts w:ascii="宋体" w:eastAsia="宋体" w:hAnsi="宋体"/>
          <w:sz w:val="24"/>
          <w:szCs w:val="24"/>
        </w:rPr>
        <w:t>除了智能评价，还充分利用好两个平台，进行儿童基础数据的采集以及录入。</w:t>
      </w:r>
      <w:r w:rsidR="00DF3975" w:rsidRPr="00992B59">
        <w:rPr>
          <w:rFonts w:ascii="宋体" w:eastAsia="宋体" w:hAnsi="宋体" w:hint="eastAsia"/>
          <w:sz w:val="24"/>
          <w:szCs w:val="24"/>
        </w:rPr>
        <w:t>3-6岁是幼儿动作发展的重要时期，在此阶段加强幼儿的动作训练，增强其对体育活动的兴趣，促进其动作发展是十分重要的。体能测评是幼儿园健康教育的一部分，对促进幼儿体质发展有积极的指导作用。为更好的掌握在园幼儿的体质现</w:t>
      </w:r>
      <w:r w:rsidR="00DF3975" w:rsidRPr="00992B59">
        <w:rPr>
          <w:rFonts w:ascii="宋体" w:eastAsia="宋体" w:hAnsi="宋体" w:hint="eastAsia"/>
          <w:sz w:val="24"/>
          <w:szCs w:val="24"/>
        </w:rPr>
        <w:lastRenderedPageBreak/>
        <w:t>状，切实提高幼儿生长发育和体质水平，有针对性地指导幼儿进行体育锻炼，促进幼儿运动能力的均衡发展。1</w:t>
      </w:r>
      <w:r w:rsidR="00DF3975" w:rsidRPr="00992B59">
        <w:rPr>
          <w:rFonts w:ascii="宋体" w:eastAsia="宋体" w:hAnsi="宋体"/>
          <w:sz w:val="24"/>
          <w:szCs w:val="24"/>
        </w:rPr>
        <w:t>2</w:t>
      </w:r>
      <w:r w:rsidR="00DF3975" w:rsidRPr="00992B59">
        <w:rPr>
          <w:rFonts w:ascii="宋体" w:eastAsia="宋体" w:hAnsi="宋体" w:hint="eastAsia"/>
          <w:sz w:val="24"/>
          <w:szCs w:val="24"/>
        </w:rPr>
        <w:t>月初，</w:t>
      </w:r>
      <w:r w:rsidR="00992B59" w:rsidRPr="00992B59">
        <w:rPr>
          <w:rFonts w:ascii="宋体" w:eastAsia="宋体" w:hAnsi="宋体" w:hint="eastAsia"/>
          <w:sz w:val="24"/>
          <w:szCs w:val="24"/>
        </w:rPr>
        <w:t>我们</w:t>
      </w:r>
      <w:r w:rsidR="00DF3975" w:rsidRPr="00992B59">
        <w:rPr>
          <w:rFonts w:ascii="宋体" w:eastAsia="宋体" w:hAnsi="宋体" w:hint="eastAsia"/>
          <w:sz w:val="24"/>
          <w:szCs w:val="24"/>
        </w:rPr>
        <w:t>开展了</w:t>
      </w:r>
      <w:r w:rsidR="00DF3975" w:rsidRPr="00992B59">
        <w:rPr>
          <w:rFonts w:ascii="宋体" w:eastAsia="宋体" w:hAnsi="宋体"/>
          <w:sz w:val="24"/>
          <w:szCs w:val="24"/>
        </w:rPr>
        <w:t>3</w:t>
      </w:r>
      <w:r w:rsidR="00DF3975" w:rsidRPr="00992B59">
        <w:rPr>
          <w:rFonts w:ascii="宋体" w:eastAsia="宋体" w:hAnsi="宋体" w:hint="eastAsia"/>
          <w:sz w:val="24"/>
          <w:szCs w:val="24"/>
        </w:rPr>
        <w:t>-</w:t>
      </w:r>
      <w:r w:rsidR="00DF3975" w:rsidRPr="00992B59">
        <w:rPr>
          <w:rFonts w:ascii="宋体" w:eastAsia="宋体" w:hAnsi="宋体"/>
          <w:sz w:val="24"/>
          <w:szCs w:val="24"/>
        </w:rPr>
        <w:t>6</w:t>
      </w:r>
      <w:r w:rsidR="00DF3975" w:rsidRPr="00992B59">
        <w:rPr>
          <w:rFonts w:ascii="宋体" w:eastAsia="宋体" w:hAnsi="宋体" w:hint="eastAsia"/>
          <w:sz w:val="24"/>
          <w:szCs w:val="24"/>
        </w:rPr>
        <w:t>岁幼儿体质健康测试活动，大中小三个级部所有幼儿参与了此次测试。</w:t>
      </w:r>
    </w:p>
    <w:p w14:paraId="41BD20F5" w14:textId="77777777" w:rsidR="00DF3975" w:rsidRPr="00992B59" w:rsidRDefault="00DF3975" w:rsidP="00992B59">
      <w:pPr>
        <w:spacing w:line="360" w:lineRule="auto"/>
        <w:ind w:firstLineChars="200" w:firstLine="480"/>
        <w:rPr>
          <w:rFonts w:ascii="宋体" w:eastAsia="宋体" w:hAnsi="宋体"/>
          <w:sz w:val="24"/>
          <w:szCs w:val="24"/>
        </w:rPr>
      </w:pPr>
      <w:r w:rsidRPr="00992B59">
        <w:rPr>
          <w:rFonts w:ascii="宋体" w:eastAsia="宋体" w:hAnsi="宋体" w:hint="eastAsia"/>
          <w:sz w:val="24"/>
          <w:szCs w:val="24"/>
        </w:rPr>
        <w:t>本次体能测试严格按照《</w:t>
      </w:r>
      <w:r w:rsidRPr="00992B59">
        <w:rPr>
          <w:rFonts w:ascii="宋体" w:eastAsia="宋体" w:hAnsi="宋体"/>
          <w:sz w:val="24"/>
          <w:szCs w:val="24"/>
        </w:rPr>
        <w:t>3</w:t>
      </w:r>
      <w:r w:rsidRPr="00992B59">
        <w:rPr>
          <w:rFonts w:ascii="宋体" w:eastAsia="宋体" w:hAnsi="宋体" w:hint="eastAsia"/>
          <w:sz w:val="24"/>
          <w:szCs w:val="24"/>
        </w:rPr>
        <w:t>-</w:t>
      </w:r>
      <w:r w:rsidRPr="00992B59">
        <w:rPr>
          <w:rFonts w:ascii="宋体" w:eastAsia="宋体" w:hAnsi="宋体"/>
          <w:sz w:val="24"/>
          <w:szCs w:val="24"/>
        </w:rPr>
        <w:t>6</w:t>
      </w:r>
      <w:r w:rsidRPr="00992B59">
        <w:rPr>
          <w:rFonts w:ascii="宋体" w:eastAsia="宋体" w:hAnsi="宋体" w:hint="eastAsia"/>
          <w:sz w:val="24"/>
          <w:szCs w:val="24"/>
        </w:rPr>
        <w:t>岁幼儿体质健康测试及标准》进行，国标八项分为体态和素质两块：体态包括身高、体重两项；素质包括坐位体前屈、立定跳远、走平衡木、双脚连续跳、10米折返、网球掷远六大项。测试活动以孩子们喜爱的游戏形式，评测其跳跃能力、协调能力、反应能力、平衡能力、敏捷性等。</w:t>
      </w:r>
    </w:p>
    <w:p w14:paraId="6E84BEDF" w14:textId="003D0AAA" w:rsidR="00DF3975" w:rsidRPr="00992B59" w:rsidRDefault="00DF3975" w:rsidP="00992B59">
      <w:pPr>
        <w:spacing w:line="360" w:lineRule="auto"/>
        <w:ind w:firstLineChars="200" w:firstLine="480"/>
        <w:rPr>
          <w:rFonts w:ascii="宋体" w:eastAsia="宋体" w:hAnsi="宋体" w:hint="eastAsia"/>
          <w:sz w:val="24"/>
          <w:szCs w:val="24"/>
        </w:rPr>
      </w:pPr>
      <w:r w:rsidRPr="00992B59">
        <w:rPr>
          <w:rFonts w:ascii="宋体" w:eastAsia="宋体" w:hAnsi="宋体" w:hint="eastAsia"/>
          <w:sz w:val="24"/>
          <w:szCs w:val="24"/>
        </w:rPr>
        <w:t>此次幼儿体质测试活动，</w:t>
      </w:r>
      <w:r w:rsidRPr="00992B59">
        <w:rPr>
          <w:rFonts w:ascii="宋体" w:eastAsia="宋体" w:hAnsi="宋体"/>
          <w:sz w:val="24"/>
          <w:szCs w:val="24"/>
        </w:rPr>
        <w:t>全面、真实地反映</w:t>
      </w:r>
      <w:r w:rsidRPr="00992B59">
        <w:rPr>
          <w:rFonts w:ascii="宋体" w:eastAsia="宋体" w:hAnsi="宋体" w:hint="eastAsia"/>
          <w:sz w:val="24"/>
          <w:szCs w:val="24"/>
        </w:rPr>
        <w:t>了</w:t>
      </w:r>
      <w:r w:rsidRPr="00992B59">
        <w:rPr>
          <w:rFonts w:ascii="宋体" w:eastAsia="宋体" w:hAnsi="宋体"/>
          <w:sz w:val="24"/>
          <w:szCs w:val="24"/>
        </w:rPr>
        <w:t>我园幼儿的体质状况，了解孩子的身体与动作发展水平，为今后我园更有针对性的制定幼儿健康活动的内容、方法和目标提供了科学依据。相信在以后的体能活动中通过系统的锻炼会让幼儿的体能在原有的基础上得到提高，并潜移默化地培养了孩子多向思维、遵守规则、互助友爱、活泼开朗的性格。</w:t>
      </w:r>
    </w:p>
    <w:p w14:paraId="78077EC5" w14:textId="0F684BBB" w:rsidR="00DF3975" w:rsidRDefault="00DF3975" w:rsidP="00DF3975">
      <w:pPr>
        <w:spacing w:line="360" w:lineRule="auto"/>
        <w:ind w:firstLineChars="200" w:firstLine="480"/>
        <w:rPr>
          <w:rFonts w:ascii="宋体" w:eastAsia="宋体" w:hAnsi="宋体"/>
          <w:sz w:val="24"/>
          <w:szCs w:val="24"/>
        </w:rPr>
      </w:pPr>
      <w:r>
        <w:rPr>
          <w:rFonts w:ascii="宋体" w:eastAsia="宋体" w:hAnsi="宋体"/>
          <w:sz w:val="24"/>
          <w:szCs w:val="24"/>
        </w:rPr>
        <w:t>7</w:t>
      </w:r>
      <w:r w:rsidR="00E749F1" w:rsidRPr="0036100F">
        <w:rPr>
          <w:rFonts w:ascii="宋体" w:eastAsia="宋体" w:hAnsi="宋体"/>
          <w:sz w:val="24"/>
          <w:szCs w:val="24"/>
        </w:rPr>
        <w:t>.积累经验成果，推广辐射。</w:t>
      </w:r>
    </w:p>
    <w:p w14:paraId="520B7EB9" w14:textId="57C70FB7" w:rsidR="003834B9" w:rsidRPr="00DF3975" w:rsidRDefault="00E749F1" w:rsidP="00DF3975">
      <w:pPr>
        <w:spacing w:line="360" w:lineRule="auto"/>
        <w:ind w:firstLineChars="200" w:firstLine="480"/>
        <w:rPr>
          <w:rFonts w:ascii="宋体" w:eastAsia="宋体" w:hAnsi="宋体"/>
          <w:sz w:val="24"/>
        </w:rPr>
      </w:pPr>
      <w:r w:rsidRPr="0036100F">
        <w:rPr>
          <w:rFonts w:ascii="宋体" w:eastAsia="宋体" w:hAnsi="宋体"/>
          <w:sz w:val="24"/>
          <w:szCs w:val="24"/>
        </w:rPr>
        <w:t>项目推进以来，教师们积极积累经验，省市区和项目相关的论文发表或获奖有19篇。我们积极辐射，把我园前瞻项目的经验进行分享与推广：4月，男教师吴超群参加了天宁区体育活动评比获得一等奖；周小红老师在天宁区幼教论坛中做《聚焦运动领域核心经验提升体育活动质量》的专题讲座；6月，邵丽娟老师在常州市名园开放活动中，面向100余位教师作了本</w:t>
      </w:r>
      <w:proofErr w:type="gramStart"/>
      <w:r w:rsidRPr="0036100F">
        <w:rPr>
          <w:rFonts w:ascii="宋体" w:eastAsia="宋体" w:hAnsi="宋体"/>
          <w:sz w:val="24"/>
          <w:szCs w:val="24"/>
        </w:rPr>
        <w:t>园运动</w:t>
      </w:r>
      <w:proofErr w:type="gramEnd"/>
      <w:r w:rsidRPr="0036100F">
        <w:rPr>
          <w:rFonts w:ascii="宋体" w:eastAsia="宋体" w:hAnsi="宋体"/>
          <w:sz w:val="24"/>
          <w:szCs w:val="24"/>
        </w:rPr>
        <w:t>游戏实践的专题讲座，全体教师开放户外运动游戏；9月，男教师林浩</w:t>
      </w:r>
      <w:proofErr w:type="gramStart"/>
      <w:r w:rsidRPr="0036100F">
        <w:rPr>
          <w:rFonts w:ascii="宋体" w:eastAsia="宋体" w:hAnsi="宋体"/>
          <w:sz w:val="24"/>
          <w:szCs w:val="24"/>
        </w:rPr>
        <w:t>面向国培计划</w:t>
      </w:r>
      <w:proofErr w:type="gramEnd"/>
      <w:r w:rsidRPr="0036100F">
        <w:rPr>
          <w:rFonts w:ascii="宋体" w:eastAsia="宋体" w:hAnsi="宋体"/>
          <w:sz w:val="24"/>
          <w:szCs w:val="24"/>
        </w:rPr>
        <w:t>西藏教研员培训班成员团公开健康活动，业务园长组织现场教研《关键经验下真实运动课堂的观测分析》</w:t>
      </w:r>
      <w:r w:rsidR="00992B59">
        <w:rPr>
          <w:rFonts w:ascii="宋体" w:eastAsia="宋体" w:hAnsi="宋体" w:hint="eastAsia"/>
          <w:sz w:val="24"/>
          <w:szCs w:val="24"/>
        </w:rPr>
        <w:t>。</w:t>
      </w:r>
    </w:p>
    <w:p w14:paraId="55F5A5A6" w14:textId="77777777" w:rsidR="0036100F" w:rsidRPr="0036100F" w:rsidRDefault="0036100F" w:rsidP="0036100F">
      <w:pPr>
        <w:spacing w:line="360" w:lineRule="auto"/>
        <w:rPr>
          <w:rFonts w:ascii="宋体" w:eastAsia="宋体" w:hAnsi="宋体"/>
          <w:sz w:val="24"/>
          <w:szCs w:val="24"/>
        </w:rPr>
      </w:pPr>
    </w:p>
    <w:p w14:paraId="05E172CE" w14:textId="77777777" w:rsidR="0036100F" w:rsidRPr="0036100F" w:rsidRDefault="0036100F"/>
    <w:sectPr w:rsidR="0036100F" w:rsidRPr="0036100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918C" w14:textId="77777777" w:rsidR="00EC00F7" w:rsidRDefault="00EC00F7" w:rsidP="00E749F1">
      <w:r>
        <w:separator/>
      </w:r>
    </w:p>
  </w:endnote>
  <w:endnote w:type="continuationSeparator" w:id="0">
    <w:p w14:paraId="1F88E014" w14:textId="77777777" w:rsidR="00EC00F7" w:rsidRDefault="00EC00F7" w:rsidP="00E7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005" w14:textId="77777777" w:rsidR="00467684" w:rsidRDefault="004676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AAB8" w14:textId="77777777" w:rsidR="00467684" w:rsidRDefault="004676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3A15" w14:textId="77777777" w:rsidR="00467684" w:rsidRDefault="004676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1894" w14:textId="77777777" w:rsidR="00EC00F7" w:rsidRDefault="00EC00F7" w:rsidP="00E749F1">
      <w:r>
        <w:separator/>
      </w:r>
    </w:p>
  </w:footnote>
  <w:footnote w:type="continuationSeparator" w:id="0">
    <w:p w14:paraId="2F1C17F8" w14:textId="77777777" w:rsidR="00EC00F7" w:rsidRDefault="00EC00F7" w:rsidP="00E7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92DD" w14:textId="77777777" w:rsidR="00467684" w:rsidRDefault="004676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7C67" w14:textId="70939B3C" w:rsidR="00467684" w:rsidRPr="00467684" w:rsidRDefault="00467684" w:rsidP="00467684">
    <w:pPr>
      <w:pStyle w:val="a3"/>
      <w:jc w:val="left"/>
      <w:rPr>
        <w:rFonts w:ascii="宋体" w:eastAsia="宋体" w:hAnsi="宋体"/>
        <w:sz w:val="15"/>
        <w:szCs w:val="15"/>
      </w:rPr>
    </w:pPr>
    <w:r w:rsidRPr="00467684">
      <w:rPr>
        <w:rFonts w:ascii="宋体" w:eastAsia="宋体" w:hAnsi="宋体" w:hint="eastAsia"/>
        <w:bCs/>
        <w:color w:val="000000"/>
        <w:sz w:val="22"/>
        <w:szCs w:val="22"/>
      </w:rPr>
      <w:t>《关键经验视域下幼儿运动游戏单元开发与实施研究》课题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77DE" w14:textId="77777777" w:rsidR="00467684" w:rsidRDefault="004676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0"/>
    <w:rsid w:val="00096810"/>
    <w:rsid w:val="0036100F"/>
    <w:rsid w:val="003834B9"/>
    <w:rsid w:val="00467684"/>
    <w:rsid w:val="0057541D"/>
    <w:rsid w:val="00992B59"/>
    <w:rsid w:val="00DF3975"/>
    <w:rsid w:val="00E749F1"/>
    <w:rsid w:val="00EC00F7"/>
    <w:rsid w:val="00FB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B1C4"/>
  <w15:chartTrackingRefBased/>
  <w15:docId w15:val="{141CDB79-EEFF-4F90-B6C6-B915F681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9F1"/>
    <w:pPr>
      <w:tabs>
        <w:tab w:val="center" w:pos="4153"/>
        <w:tab w:val="right" w:pos="8306"/>
      </w:tabs>
      <w:snapToGrid w:val="0"/>
      <w:jc w:val="center"/>
    </w:pPr>
    <w:rPr>
      <w:sz w:val="18"/>
      <w:szCs w:val="18"/>
    </w:rPr>
  </w:style>
  <w:style w:type="character" w:customStyle="1" w:styleId="a4">
    <w:name w:val="页眉 字符"/>
    <w:basedOn w:val="a0"/>
    <w:link w:val="a3"/>
    <w:uiPriority w:val="99"/>
    <w:rsid w:val="00E749F1"/>
    <w:rPr>
      <w:sz w:val="18"/>
      <w:szCs w:val="18"/>
    </w:rPr>
  </w:style>
  <w:style w:type="paragraph" w:styleId="a5">
    <w:name w:val="footer"/>
    <w:basedOn w:val="a"/>
    <w:link w:val="a6"/>
    <w:uiPriority w:val="99"/>
    <w:unhideWhenUsed/>
    <w:rsid w:val="00E749F1"/>
    <w:pPr>
      <w:tabs>
        <w:tab w:val="center" w:pos="4153"/>
        <w:tab w:val="right" w:pos="8306"/>
      </w:tabs>
      <w:snapToGrid w:val="0"/>
      <w:jc w:val="left"/>
    </w:pPr>
    <w:rPr>
      <w:sz w:val="18"/>
      <w:szCs w:val="18"/>
    </w:rPr>
  </w:style>
  <w:style w:type="character" w:customStyle="1" w:styleId="a6">
    <w:name w:val="页脚 字符"/>
    <w:basedOn w:val="a0"/>
    <w:link w:val="a5"/>
    <w:uiPriority w:val="99"/>
    <w:rsid w:val="00E749F1"/>
    <w:rPr>
      <w:sz w:val="18"/>
      <w:szCs w:val="18"/>
    </w:rPr>
  </w:style>
  <w:style w:type="paragraph" w:styleId="a7">
    <w:name w:val="Normal (Web)"/>
    <w:basedOn w:val="a"/>
    <w:uiPriority w:val="99"/>
    <w:unhideWhenUsed/>
    <w:rsid w:val="0036100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一茹 胡</dc:creator>
  <cp:keywords/>
  <dc:description/>
  <cp:lastModifiedBy>一茹 胡</cp:lastModifiedBy>
  <cp:revision>3</cp:revision>
  <dcterms:created xsi:type="dcterms:W3CDTF">2023-12-25T02:52:00Z</dcterms:created>
  <dcterms:modified xsi:type="dcterms:W3CDTF">2023-12-25T06:17:00Z</dcterms:modified>
</cp:coreProperties>
</file>