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1EAF" w14:textId="23BB9AF6" w:rsidR="0036100F" w:rsidRPr="0007623B" w:rsidRDefault="0036100F" w:rsidP="0036100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课题阶段小结</w:t>
      </w:r>
    </w:p>
    <w:p w14:paraId="4F9A46F7" w14:textId="33C04592" w:rsidR="0036100F" w:rsidRDefault="0036100F" w:rsidP="0036100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（2</w:t>
      </w:r>
      <w:r w:rsidRPr="0007623B">
        <w:rPr>
          <w:rFonts w:ascii="宋体" w:eastAsia="宋体" w:hAnsi="宋体"/>
          <w:sz w:val="24"/>
          <w:szCs w:val="24"/>
        </w:rPr>
        <w:t>02</w:t>
      </w:r>
      <w:r w:rsidR="0007623B" w:rsidRPr="0007623B">
        <w:rPr>
          <w:rFonts w:ascii="宋体" w:eastAsia="宋体" w:hAnsi="宋体" w:hint="eastAsia"/>
          <w:sz w:val="24"/>
          <w:szCs w:val="24"/>
        </w:rPr>
        <w:t>4</w:t>
      </w:r>
      <w:r w:rsidRPr="0007623B">
        <w:rPr>
          <w:rFonts w:ascii="宋体" w:eastAsia="宋体" w:hAnsi="宋体"/>
          <w:sz w:val="24"/>
          <w:szCs w:val="24"/>
        </w:rPr>
        <w:t>.</w:t>
      </w:r>
      <w:r w:rsidR="0007623B" w:rsidRPr="0007623B">
        <w:rPr>
          <w:rFonts w:ascii="宋体" w:eastAsia="宋体" w:hAnsi="宋体" w:hint="eastAsia"/>
          <w:sz w:val="24"/>
          <w:szCs w:val="24"/>
        </w:rPr>
        <w:t>2</w:t>
      </w:r>
      <w:r w:rsidRPr="0007623B">
        <w:rPr>
          <w:rFonts w:ascii="宋体" w:eastAsia="宋体" w:hAnsi="宋体"/>
          <w:sz w:val="24"/>
          <w:szCs w:val="24"/>
        </w:rPr>
        <w:t>—2024.</w:t>
      </w:r>
      <w:r w:rsidR="0007623B" w:rsidRPr="0007623B">
        <w:rPr>
          <w:rFonts w:ascii="宋体" w:eastAsia="宋体" w:hAnsi="宋体" w:hint="eastAsia"/>
          <w:sz w:val="24"/>
          <w:szCs w:val="24"/>
        </w:rPr>
        <w:t>6</w:t>
      </w:r>
      <w:r w:rsidRPr="0007623B">
        <w:rPr>
          <w:rFonts w:ascii="宋体" w:eastAsia="宋体" w:hAnsi="宋体" w:hint="eastAsia"/>
          <w:sz w:val="24"/>
          <w:szCs w:val="24"/>
        </w:rPr>
        <w:t>）</w:t>
      </w:r>
    </w:p>
    <w:p w14:paraId="1B20D403" w14:textId="6FF76B0E" w:rsidR="0007623B" w:rsidRPr="0007623B" w:rsidRDefault="0007623B" w:rsidP="0007623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《关键经验视域下幼儿运动游戏单元开发与实施研究》本学期通过了正式开题论证活动，</w:t>
      </w:r>
      <w:r w:rsidR="00BD565A">
        <w:rPr>
          <w:rFonts w:ascii="宋体" w:eastAsia="宋体" w:hAnsi="宋体" w:hint="eastAsia"/>
          <w:sz w:val="24"/>
          <w:szCs w:val="24"/>
        </w:rPr>
        <w:t>开始了进一步的扎实常规的研究工作，</w:t>
      </w:r>
      <w:r>
        <w:rPr>
          <w:rFonts w:ascii="宋体" w:eastAsia="宋体" w:hAnsi="宋体" w:hint="eastAsia"/>
          <w:sz w:val="24"/>
          <w:szCs w:val="24"/>
        </w:rPr>
        <w:t>现将本学习工作做一下小结：</w:t>
      </w:r>
    </w:p>
    <w:p w14:paraId="47BFB869" w14:textId="2BF1876C" w:rsidR="0007623B" w:rsidRPr="0007623B" w:rsidRDefault="0007623B" w:rsidP="0007623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762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1.开题明思路、研途深挖掘</w:t>
      </w:r>
    </w:p>
    <w:p w14:paraId="21127EC5" w14:textId="77777777" w:rsidR="0007623B" w:rsidRPr="0007623B" w:rsidRDefault="0007623B" w:rsidP="0007623B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623B">
        <w:rPr>
          <w:rFonts w:ascii="宋体" w:eastAsia="宋体" w:hAnsi="宋体" w:hint="eastAsia"/>
          <w:color w:val="313131"/>
          <w:sz w:val="24"/>
          <w:szCs w:val="24"/>
        </w:rPr>
        <w:t>为</w:t>
      </w:r>
      <w:r w:rsidRPr="0007623B">
        <w:rPr>
          <w:rFonts w:ascii="宋体" w:eastAsia="宋体" w:hAnsi="宋体" w:cs="宋体" w:hint="eastAsia"/>
          <w:kern w:val="0"/>
          <w:sz w:val="24"/>
          <w:szCs w:val="24"/>
        </w:rPr>
        <w:t>认真执行《江苏省教育科学“十四五”规划课题管理规程》的相关规定，切实加强对本单位的课题管理，认真做好课题研究的组织实施工作。</w:t>
      </w:r>
      <w:r w:rsidRPr="0007623B">
        <w:rPr>
          <w:rFonts w:ascii="宋体" w:eastAsia="宋体" w:hAnsi="宋体" w:hint="eastAsia"/>
          <w:color w:val="313131"/>
          <w:sz w:val="24"/>
          <w:szCs w:val="24"/>
        </w:rPr>
        <w:t>2024年3月18日下午，常州市教育科学“十四五”规划第一批备案课题开题论证活动在博爱小学举行，雕庄中心幼儿园《</w:t>
      </w:r>
      <w:r w:rsidRPr="0007623B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关键经验视域下幼儿运动游戏单元开发与实施研究</w:t>
      </w:r>
      <w:r w:rsidRPr="0007623B">
        <w:rPr>
          <w:rFonts w:ascii="宋体" w:eastAsia="宋体" w:hAnsi="宋体" w:hint="eastAsia"/>
          <w:color w:val="313131"/>
          <w:sz w:val="24"/>
          <w:szCs w:val="24"/>
        </w:rPr>
        <w:t>》课题组主要成员邵丽娟、胡一茹、林浩参与了此次开题论证活动。本次开题论证活动邀请了常州市教育研究院的何运耿、王俊、黄天庆、于纯四位专家进行了专业的点评指导。</w:t>
      </w:r>
    </w:p>
    <w:p w14:paraId="5D961140" w14:textId="77777777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rPr>
          <w:color w:val="313131"/>
        </w:rPr>
      </w:pPr>
      <w:r w:rsidRPr="0007623B">
        <w:rPr>
          <w:rFonts w:hint="eastAsia"/>
          <w:color w:val="313131"/>
        </w:rPr>
        <w:t xml:space="preserve">　　在开题论证活动中，课题主持人邵丽娟、胡一茹作《</w:t>
      </w:r>
      <w:r w:rsidRPr="0007623B">
        <w:rPr>
          <w:rFonts w:hint="eastAsia"/>
          <w:color w:val="000000"/>
          <w:lang w:bidi="ar"/>
        </w:rPr>
        <w:t>关键经验视域下幼儿运动游戏单元开发与实施研究</w:t>
      </w:r>
      <w:r w:rsidRPr="0007623B">
        <w:rPr>
          <w:rFonts w:hint="eastAsia"/>
          <w:color w:val="313131"/>
        </w:rPr>
        <w:t>》开题报告，</w:t>
      </w:r>
      <w:r w:rsidRPr="0007623B">
        <w:rPr>
          <w:rFonts w:hint="eastAsia"/>
        </w:rPr>
        <w:t>本课题</w:t>
      </w:r>
      <w:r w:rsidRPr="0007623B">
        <w:t>关注学前阶段儿童运动的关键经验，打破幼儿园常规主题中零散无梯度的运动活动设置格局，统筹审议儿童在3-6岁年龄段运动能力递进性发展的需求，借助智能化评价方式，梳理运动课程的四类计划，以单元方式形成序列性的运动游戏活动。</w:t>
      </w:r>
      <w:r w:rsidRPr="0007623B">
        <w:rPr>
          <w:rFonts w:hint="eastAsia"/>
          <w:color w:val="313131"/>
        </w:rPr>
        <w:t>邵老师分别结合课题开展的实际情况，对课题的研究背景与价值、概念及界定、国内外研究现状、研究目标与内容、思路与方法、预期成果以及目前已开展工作等进行全面阐述，还就下一阶段寻求有效课题研究途径进行了预设。</w:t>
      </w:r>
    </w:p>
    <w:p w14:paraId="61209B3D" w14:textId="77777777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rPr>
          <w:color w:val="313131"/>
        </w:rPr>
      </w:pPr>
      <w:r w:rsidRPr="0007623B">
        <w:rPr>
          <w:rFonts w:hint="eastAsia"/>
          <w:color w:val="313131"/>
        </w:rPr>
        <w:t xml:space="preserve">　　汇报结束后，教科院黄天庆研究员点评了我们的课题，他首先肯定了课题扎实的研究工作，接着针对课题名称的恰当性、概念界定的全面性、研究目标的合理性、研究内容适宜性、研究思路的系统性提出了建议，对课题的薄弱点进行了精准的解剖与论证。</w:t>
      </w:r>
    </w:p>
    <w:p w14:paraId="3AF06EF1" w14:textId="77777777" w:rsidR="0007623B" w:rsidRPr="0007623B" w:rsidRDefault="0007623B" w:rsidP="0007623B">
      <w:pPr>
        <w:widowControl/>
        <w:spacing w:line="360" w:lineRule="auto"/>
        <w:ind w:firstLine="420"/>
        <w:jc w:val="left"/>
        <w:rPr>
          <w:rFonts w:ascii="宋体" w:eastAsia="宋体" w:hAnsi="宋体"/>
          <w:color w:val="313131"/>
          <w:sz w:val="24"/>
          <w:szCs w:val="24"/>
        </w:rPr>
      </w:pPr>
      <w:r w:rsidRPr="0007623B">
        <w:rPr>
          <w:rFonts w:ascii="宋体" w:eastAsia="宋体" w:hAnsi="宋体" w:hint="eastAsia"/>
          <w:color w:val="313131"/>
          <w:sz w:val="24"/>
          <w:szCs w:val="24"/>
        </w:rPr>
        <w:t>本次开题论证会，让课题组成员进一步厘清了思路，加深了课题组成员对课题研究的认识，进一步明晰课题研究的方向，为下一步课题研究打下了坚实的基础。相信在专家的引领、学校领导的大力支持下，课题组的全体成员定能扎实开展课题研究，结出丰硕的成果。</w:t>
      </w:r>
    </w:p>
    <w:p w14:paraId="7C3F8580" w14:textId="38C2C9D5" w:rsidR="0007623B" w:rsidRPr="0007623B" w:rsidRDefault="0007623B" w:rsidP="0007623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07623B">
        <w:rPr>
          <w:rFonts w:ascii="宋体" w:eastAsia="宋体" w:hAnsi="宋体" w:hint="eastAsia"/>
          <w:b/>
          <w:bCs/>
          <w:sz w:val="24"/>
          <w:szCs w:val="24"/>
        </w:rPr>
        <w:t>2.专业来引领，学习促提升</w:t>
      </w:r>
    </w:p>
    <w:p w14:paraId="3AF4D07F" w14:textId="4B600FAE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lastRenderedPageBreak/>
        <w:t>课题组成员抓住一切学习的机会提升自己的研究能力，我们利用假期进行学习充电，跟随【中国儿童青少年体育健康促进行动学校建设项目】进行为期四天的（2/6、2/7、2/15、2/16）寒假研修，此次研修分为三个层次，第一层次</w:t>
      </w:r>
      <w:r w:rsidRPr="0007623B">
        <w:rPr>
          <w:rFonts w:ascii="宋体" w:eastAsia="宋体" w:hAnsi="宋体"/>
          <w:sz w:val="24"/>
          <w:szCs w:val="24"/>
        </w:rPr>
        <w:t>针对年度总结和科研素养专项提升开展研习</w:t>
      </w:r>
      <w:r w:rsidRPr="0007623B">
        <w:rPr>
          <w:rFonts w:ascii="宋体" w:eastAsia="宋体" w:hAnsi="宋体" w:hint="eastAsia"/>
          <w:sz w:val="24"/>
          <w:szCs w:val="24"/>
        </w:rPr>
        <w:t>；第二层次针对各</w:t>
      </w:r>
      <w:r w:rsidRPr="0007623B">
        <w:rPr>
          <w:rFonts w:ascii="宋体" w:eastAsia="宋体" w:hAnsi="宋体"/>
          <w:sz w:val="24"/>
          <w:szCs w:val="24"/>
        </w:rPr>
        <w:t>学校的体育与健康大单元教学设计，以项目为单位开展专题研习</w:t>
      </w:r>
      <w:r w:rsidRPr="0007623B">
        <w:rPr>
          <w:rFonts w:ascii="宋体" w:eastAsia="宋体" w:hAnsi="宋体" w:hint="eastAsia"/>
          <w:sz w:val="24"/>
          <w:szCs w:val="24"/>
        </w:rPr>
        <w:t>；第三层次</w:t>
      </w:r>
      <w:r w:rsidRPr="0007623B">
        <w:rPr>
          <w:rFonts w:ascii="宋体" w:eastAsia="宋体" w:hAnsi="宋体"/>
          <w:sz w:val="24"/>
          <w:szCs w:val="24"/>
        </w:rPr>
        <w:t>针对学校的课程与教学专题讲座和项目实施方案反馈开展研习。</w:t>
      </w:r>
    </w:p>
    <w:p w14:paraId="5CEF6DEE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课题研究方面的学习内容有《如何科学选题》《如何查阅与整理文献资料》《如何使用</w:t>
      </w:r>
      <w:proofErr w:type="spellStart"/>
      <w:r w:rsidRPr="0007623B">
        <w:rPr>
          <w:rFonts w:ascii="宋体" w:eastAsia="宋体" w:hAnsi="宋体" w:hint="eastAsia"/>
          <w:sz w:val="24"/>
          <w:szCs w:val="24"/>
        </w:rPr>
        <w:t>c</w:t>
      </w:r>
      <w:r w:rsidRPr="0007623B">
        <w:rPr>
          <w:rFonts w:ascii="宋体" w:eastAsia="宋体" w:hAnsi="宋体"/>
          <w:sz w:val="24"/>
          <w:szCs w:val="24"/>
        </w:rPr>
        <w:t>itespace</w:t>
      </w:r>
      <w:proofErr w:type="spellEnd"/>
      <w:r w:rsidRPr="0007623B">
        <w:rPr>
          <w:rFonts w:ascii="宋体" w:eastAsia="宋体" w:hAnsi="宋体" w:hint="eastAsia"/>
          <w:sz w:val="24"/>
          <w:szCs w:val="24"/>
        </w:rPr>
        <w:t>文献软件》《如何撰写论文综述》《如何设计与实施研究方案》《如何撰写课题申报书》……</w:t>
      </w:r>
    </w:p>
    <w:p w14:paraId="68591C79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教学设计方面的学习内容有《足球大单元教学设计》《体能教学设计》《篮球大单元教学设计》《田径大单元教学设计》《基本运动技能教学设计》</w:t>
      </w:r>
    </w:p>
    <w:p w14:paraId="34DCF017" w14:textId="23C5C593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三天的学习量是巨大的，但是老师的收获也是非常大的，在开学初，教师们还专门进行了相关学习的汇报，</w:t>
      </w:r>
      <w:r w:rsidRPr="0007623B">
        <w:rPr>
          <w:rFonts w:ascii="宋体" w:eastAsia="宋体" w:hAnsi="宋体" w:hint="eastAsia"/>
          <w:bCs/>
          <w:sz w:val="24"/>
          <w:szCs w:val="24"/>
        </w:rPr>
        <w:t>每位老师将自己在学习中收获到的一些感悟分享给其他老师，让所有老师对寒假学习的所有内容有一个基本的认识与了解。</w:t>
      </w:r>
    </w:p>
    <w:p w14:paraId="0610A875" w14:textId="35B336FA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b/>
          <w:bCs/>
          <w:color w:val="313131"/>
        </w:rPr>
      </w:pPr>
      <w:r w:rsidRPr="0007623B">
        <w:rPr>
          <w:rFonts w:hint="eastAsia"/>
          <w:b/>
          <w:bCs/>
          <w:color w:val="313131"/>
        </w:rPr>
        <w:t>3.聚关键经验，优课堂实效</w:t>
      </w:r>
    </w:p>
    <w:p w14:paraId="481B45DA" w14:textId="77777777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color w:val="313131"/>
        </w:rPr>
      </w:pPr>
      <w:r w:rsidRPr="0007623B">
        <w:rPr>
          <w:rFonts w:hint="eastAsia"/>
          <w:color w:val="313131"/>
        </w:rPr>
        <w:t>为促进课题研究与课堂教学有机融合，提升真实课堂教学质量，《关键经验视域下幼儿运动游戏单元开发与实施研究》课题组老师们在上一次“同一关键经验不同年龄段”教学活动的研讨后，经过不断的思考与修改，最终确定了课堂教学方案。2024.4.25，上下肢操控组按小中大三个年龄段的顺序首先进行了开放观摩。</w:t>
      </w:r>
    </w:p>
    <w:p w14:paraId="5953A29F" w14:textId="77777777" w:rsidR="0007623B" w:rsidRPr="0007623B" w:rsidRDefault="0007623B" w:rsidP="0007623B">
      <w:pPr>
        <w:pStyle w:val="1"/>
        <w:adjustRightInd w:val="0"/>
        <w:snapToGrid w:val="0"/>
        <w:spacing w:line="360" w:lineRule="auto"/>
        <w:ind w:firstLine="480"/>
        <w:jc w:val="left"/>
        <w:rPr>
          <w:rFonts w:ascii="宋体" w:hAnsi="宋体" w:cs="宋体"/>
          <w:sz w:val="24"/>
        </w:rPr>
      </w:pPr>
      <w:r w:rsidRPr="0007623B">
        <w:rPr>
          <w:rFonts w:ascii="宋体" w:hAnsi="宋体" w:hint="eastAsia"/>
          <w:color w:val="313131"/>
          <w:sz w:val="24"/>
        </w:rPr>
        <w:t>小班健康活动《运西瓜》，奚老师以猪妈妈带领猪宝宝运送西瓜的情境，引导小班幼儿</w:t>
      </w:r>
      <w:r w:rsidRPr="0007623B">
        <w:rPr>
          <w:rFonts w:ascii="宋体" w:hAnsi="宋体" w:cs="宋体" w:hint="eastAsia"/>
          <w:sz w:val="24"/>
        </w:rPr>
        <w:t>尝试在一定的范围内圈球走的能力，提高幼儿上肢操控能力。小班幼儿对此非常有兴趣，听指令积极跟随老师游戏，有的孩子还能挑战一次圈两个球走，非常投入！</w:t>
      </w:r>
    </w:p>
    <w:p w14:paraId="78929336" w14:textId="77777777" w:rsidR="0007623B" w:rsidRPr="0007623B" w:rsidRDefault="0007623B" w:rsidP="0007623B">
      <w:pPr>
        <w:pStyle w:val="a9"/>
        <w:spacing w:line="360" w:lineRule="auto"/>
        <w:ind w:firstLineChars="200" w:firstLine="480"/>
        <w:rPr>
          <w:rFonts w:ascii="宋体" w:eastAsia="宋体" w:hAnsi="宋体" w:cstheme="minorEastAsia"/>
          <w:sz w:val="24"/>
        </w:rPr>
      </w:pPr>
      <w:r w:rsidRPr="0007623B">
        <w:rPr>
          <w:rFonts w:ascii="宋体" w:eastAsia="宋体" w:hAnsi="宋体" w:hint="eastAsia"/>
          <w:color w:val="313131"/>
          <w:sz w:val="24"/>
        </w:rPr>
        <w:t>路老师组织的中班健康活动《百发百中》，以打保龄球为情境，引导幼儿操控手中的皮球去撞倒矿泉水瓶，活动中还请幼儿尝试自己设计不同的目标难度进行自我挑战，</w:t>
      </w:r>
      <w:r w:rsidRPr="0007623B">
        <w:rPr>
          <w:rFonts w:ascii="宋体" w:eastAsia="宋体" w:hAnsi="宋体" w:cstheme="minorEastAsia" w:hint="eastAsia"/>
          <w:bCs/>
          <w:sz w:val="24"/>
        </w:rPr>
        <w:t>在运动游戏中融入合作、创造，提高幼儿上肢操控能力！</w:t>
      </w:r>
      <w:r w:rsidRPr="0007623B">
        <w:rPr>
          <w:rFonts w:ascii="宋体" w:eastAsia="宋体" w:hAnsi="宋体" w:cstheme="minorEastAsia"/>
          <w:sz w:val="24"/>
        </w:rPr>
        <w:t xml:space="preserve"> </w:t>
      </w:r>
    </w:p>
    <w:p w14:paraId="2A267C93" w14:textId="77777777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color w:val="313131"/>
        </w:rPr>
      </w:pPr>
      <w:r w:rsidRPr="0007623B">
        <w:rPr>
          <w:rFonts w:hint="eastAsia"/>
          <w:color w:val="313131"/>
        </w:rPr>
        <w:t>最后一个是刘老师组织的大班健康活动《小熊造车》，活动以</w:t>
      </w:r>
      <w:r w:rsidRPr="0007623B">
        <w:rPr>
          <w:rFonts w:hint="eastAsia"/>
          <w:bCs/>
        </w:rPr>
        <w:t>地震游戏情境导入，赋予幼儿抢修人员的角色，激发幼儿游戏的热情。活动中为幼儿提供</w:t>
      </w:r>
      <w:r w:rsidRPr="0007623B">
        <w:rPr>
          <w:rFonts w:hint="eastAsia"/>
          <w:bCs/>
        </w:rPr>
        <w:lastRenderedPageBreak/>
        <w:t>了丰富多样的材料，</w:t>
      </w:r>
      <w:r w:rsidRPr="0007623B">
        <w:rPr>
          <w:rFonts w:hint="eastAsia"/>
          <w:color w:val="313131"/>
        </w:rPr>
        <w:t>通过同伴合作进行多种材料的组合，</w:t>
      </w:r>
      <w:r w:rsidRPr="0007623B">
        <w:rPr>
          <w:rFonts w:hint="eastAsia"/>
          <w:bCs/>
        </w:rPr>
        <w:t>探索多种方式运输重物的方法来锻炼手臂力量，</w:t>
      </w:r>
      <w:r w:rsidRPr="0007623B">
        <w:rPr>
          <w:rFonts w:hint="eastAsia"/>
          <w:color w:val="313131"/>
        </w:rPr>
        <w:t>从而提升幼儿的上下肢的协调能力。</w:t>
      </w:r>
    </w:p>
    <w:p w14:paraId="2185D3EB" w14:textId="77777777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color w:val="313131"/>
        </w:rPr>
      </w:pPr>
      <w:r w:rsidRPr="0007623B">
        <w:rPr>
          <w:rFonts w:hint="eastAsia"/>
          <w:color w:val="313131"/>
        </w:rPr>
        <w:t>三个教学活动结束之后，课题组成员趁热打铁开展了课后研讨活动，组长邵老师首先从教师状态、活动规范、整体架构对体育活动提出了基本的要求。组员们随后也针对这三个活动提出了自己的一些想法与疑惑，为更好地优化活动提出了有效的意见和建议。</w:t>
      </w:r>
    </w:p>
    <w:p w14:paraId="367B6947" w14:textId="119C0241" w:rsidR="0007623B" w:rsidRPr="0007623B" w:rsidRDefault="0007623B" w:rsidP="0007623B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color w:val="313131"/>
        </w:rPr>
      </w:pPr>
      <w:r w:rsidRPr="0007623B">
        <w:rPr>
          <w:rFonts w:hint="eastAsia"/>
          <w:color w:val="313131"/>
        </w:rPr>
        <w:t>本次课堂教学活动，让教师们对“上下肢操控”这个关键经验有了更直观了解，“上下肢操控”能力在幼儿园阶段相对是比较薄弱的，希望通过教师们的思考和实践，能更多挖掘提高上下肢操控能力的材料与方式！</w:t>
      </w:r>
    </w:p>
    <w:p w14:paraId="600155AF" w14:textId="77777777" w:rsidR="0007623B" w:rsidRPr="0007623B" w:rsidRDefault="0007623B" w:rsidP="0007623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762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4. 同行研与思、赋能稳前行</w:t>
      </w:r>
    </w:p>
    <w:p w14:paraId="578C0C2A" w14:textId="2DE908BF" w:rsidR="0007623B" w:rsidRPr="0007623B" w:rsidRDefault="0007623B" w:rsidP="0007623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借课题研讨的热度，我们对中班健康活动《百发百中》进行了深度的优化，从运动材料、运动方式等方面进行了不断的尝试与调整，生成了新的大班健康活动《碰碰乐》，胡一茹老师于2024年5月14日在天宁区东块幼儿园联合教研活动中进行了展示，利用生活中常见的矿泉水瓶和孩子们玩碰碰乐的游戏。在游戏中，引导幼儿击准目标物，积极挑战不同距离的难度，以提高幼儿的手眼协调以及促进上肢器械具操控的能力。活动现场，胡老师激情四射，不断用自己积极的情绪来调动孩子们的热情，通过难度递增的游戏，同伴的合作、师幼的互动将本次公开活动展现的淋漓尽致，获得了在场观摩教师的一致好评。</w:t>
      </w:r>
    </w:p>
    <w:p w14:paraId="5557E0C0" w14:textId="77777777" w:rsidR="0007623B" w:rsidRPr="0007623B" w:rsidRDefault="0007623B" w:rsidP="0007623B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623B">
        <w:rPr>
          <w:rFonts w:ascii="宋体" w:eastAsia="宋体" w:hAnsi="宋体"/>
          <w:sz w:val="24"/>
          <w:szCs w:val="24"/>
        </w:rPr>
        <w:t>为加快建设高质量教育体系，强化学前教育优质普惠发展，为深入探讨课程游戏化热点、难点和重点问题，促进幼儿园课程质量提升，江苏教育报刊总社、常州工学院师范学院、常州市天宁区教育局，于2024年6月17日至18日联合组织举办“高质量发展背景下的幼儿游戏与教学学术研讨活动。”常州天宁区雕庄中心幼儿园作为分会场，接待来自江苏省内近百位骨干教师及专家来园观摩研讨。活动现场特邀天宁区教育局副局长戴霞；早期教育编辑李烨、谷丽丽、季慧；点评专家江苏省特级教师蒋惠娟、肖菊红</w:t>
      </w:r>
      <w:r w:rsidRPr="0007623B">
        <w:rPr>
          <w:rFonts w:ascii="宋体" w:eastAsia="宋体" w:hAnsi="宋体" w:hint="eastAsia"/>
          <w:sz w:val="24"/>
          <w:szCs w:val="24"/>
        </w:rPr>
        <w:t>。</w:t>
      </w:r>
    </w:p>
    <w:p w14:paraId="27560343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/>
          <w:sz w:val="24"/>
          <w:szCs w:val="24"/>
        </w:rPr>
        <w:t>户外游戏</w:t>
      </w:r>
      <w:r w:rsidRPr="0007623B">
        <w:rPr>
          <w:rFonts w:ascii="宋体" w:eastAsia="宋体" w:hAnsi="宋体" w:hint="eastAsia"/>
          <w:sz w:val="24"/>
          <w:szCs w:val="24"/>
        </w:rPr>
        <w:t>，</w:t>
      </w:r>
      <w:r w:rsidRPr="0007623B">
        <w:rPr>
          <w:rFonts w:ascii="宋体" w:eastAsia="宋体" w:hAnsi="宋体"/>
          <w:sz w:val="24"/>
          <w:szCs w:val="24"/>
        </w:rPr>
        <w:t>精彩纷呈</w:t>
      </w:r>
      <w:r w:rsidRPr="0007623B">
        <w:rPr>
          <w:rFonts w:ascii="宋体" w:eastAsia="宋体" w:hAnsi="宋体" w:hint="eastAsia"/>
          <w:sz w:val="24"/>
          <w:szCs w:val="24"/>
        </w:rPr>
        <w:t>：</w:t>
      </w:r>
      <w:r w:rsidRPr="0007623B">
        <w:rPr>
          <w:rFonts w:ascii="宋体" w:eastAsia="宋体" w:hAnsi="宋体"/>
          <w:sz w:val="24"/>
          <w:szCs w:val="24"/>
        </w:rPr>
        <w:t>雕幼开放了全园户外游戏，处处体现生态自然、开放融通。中心场上有骑行天下、足球比赛、楼梯滑道、攀爬挑战……，拓展园里有丛林探秘、悬垂秋千、</w:t>
      </w:r>
      <w:r w:rsidRPr="0007623B">
        <w:rPr>
          <w:rFonts w:ascii="宋体" w:eastAsia="宋体" w:hAnsi="宋体" w:hint="eastAsia"/>
          <w:sz w:val="24"/>
          <w:szCs w:val="24"/>
        </w:rPr>
        <w:t>趣味野战</w:t>
      </w:r>
      <w:r w:rsidRPr="0007623B">
        <w:rPr>
          <w:rFonts w:ascii="宋体" w:eastAsia="宋体" w:hAnsi="宋体"/>
          <w:sz w:val="24"/>
          <w:szCs w:val="24"/>
        </w:rPr>
        <w:t>……，嬉乐湾里有跑酷天地、山坡奇遇</w:t>
      </w:r>
      <w:r w:rsidRPr="0007623B">
        <w:rPr>
          <w:rFonts w:ascii="宋体" w:eastAsia="宋体" w:hAnsi="宋体" w:hint="eastAsia"/>
          <w:sz w:val="24"/>
          <w:szCs w:val="24"/>
        </w:rPr>
        <w:t>、嬉戏水</w:t>
      </w:r>
      <w:r w:rsidRPr="0007623B">
        <w:rPr>
          <w:rFonts w:ascii="宋体" w:eastAsia="宋体" w:hAnsi="宋体" w:hint="eastAsia"/>
          <w:sz w:val="24"/>
          <w:szCs w:val="24"/>
        </w:rPr>
        <w:lastRenderedPageBreak/>
        <w:t>塘</w:t>
      </w:r>
      <w:r w:rsidRPr="0007623B">
        <w:rPr>
          <w:rFonts w:ascii="宋体" w:eastAsia="宋体" w:hAnsi="宋体"/>
          <w:sz w:val="24"/>
          <w:szCs w:val="24"/>
        </w:rPr>
        <w:t>……！整个户外游戏中材料丰富多元，环境亲和互动，幼儿自主选区、自由分组、创造玩耍、合作探究，与自然聆听对话，与动植物互动共鸣，展现童年生活中最美的样子</w:t>
      </w:r>
      <w:r w:rsidRPr="0007623B">
        <w:rPr>
          <w:rFonts w:ascii="宋体" w:eastAsia="宋体" w:hAnsi="宋体" w:hint="eastAsia"/>
          <w:sz w:val="24"/>
          <w:szCs w:val="24"/>
        </w:rPr>
        <w:t>。</w:t>
      </w:r>
    </w:p>
    <w:p w14:paraId="29C7EF31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7623B">
        <w:rPr>
          <w:rFonts w:ascii="宋体" w:eastAsia="宋体" w:hAnsi="宋体" w:hint="eastAsia"/>
          <w:sz w:val="24"/>
          <w:szCs w:val="24"/>
        </w:rPr>
        <w:t>集体教学，活力四射：本次活动30位全身各地学科带头人、教学名师进行集体教学活动展示，10位省特级教师现场评析。在青竹幼儿园分会场，我们幼儿园林浩老师也给大家带去了精彩的大班体育活动《弹力发射》，</w:t>
      </w:r>
      <w:r w:rsidRPr="0007623B">
        <w:rPr>
          <w:rFonts w:ascii="宋体" w:eastAsia="宋体" w:hAnsi="宋体" w:cs="宋体" w:hint="eastAsia"/>
          <w:sz w:val="24"/>
          <w:szCs w:val="24"/>
        </w:rPr>
        <w:t xml:space="preserve"> 本次“弹力发射”活动从动作发展的连贯性，促进幼儿“跳”的关键经验的提升。活动中林老师以激情四射的情绪带动着在场每一个师生，，本次活动林老师还向大家简单介绍了SOFIT课堂观测系统，以真实数据反馈真实课堂，从课堂、幼儿、教师三方面进行科学评价，向大家展示了雕幼运动特色的魅力与专业。</w:t>
      </w:r>
    </w:p>
    <w:p w14:paraId="762FFA12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7623B">
        <w:rPr>
          <w:rFonts w:ascii="宋体" w:eastAsia="宋体" w:hAnsi="宋体"/>
          <w:sz w:val="24"/>
          <w:szCs w:val="24"/>
        </w:rPr>
        <w:t>观摩</w:t>
      </w:r>
      <w:r w:rsidRPr="0007623B">
        <w:rPr>
          <w:rFonts w:ascii="宋体" w:eastAsia="宋体" w:hAnsi="宋体" w:hint="eastAsia"/>
          <w:sz w:val="24"/>
          <w:szCs w:val="24"/>
        </w:rPr>
        <w:t>游戏、</w:t>
      </w:r>
      <w:r w:rsidRPr="0007623B">
        <w:rPr>
          <w:rFonts w:ascii="宋体" w:eastAsia="宋体" w:hAnsi="宋体"/>
          <w:sz w:val="24"/>
          <w:szCs w:val="24"/>
        </w:rPr>
        <w:t>互动交流</w:t>
      </w:r>
      <w:r w:rsidRPr="0007623B">
        <w:rPr>
          <w:rFonts w:ascii="宋体" w:eastAsia="宋体" w:hAnsi="宋体" w:hint="eastAsia"/>
          <w:sz w:val="24"/>
          <w:szCs w:val="24"/>
        </w:rPr>
        <w:t>：</w:t>
      </w:r>
      <w:r w:rsidRPr="0007623B">
        <w:rPr>
          <w:rFonts w:ascii="宋体" w:eastAsia="宋体" w:hAnsi="宋体"/>
          <w:sz w:val="24"/>
          <w:szCs w:val="24"/>
        </w:rPr>
        <w:t>观摩老师沉浸式于雕幼户外游戏的多样丰富。他们关注幼儿的游戏状态与行为，思考游戏环境设置和游戏材料投放的适宜性，聆听孩子们的语言，记录教师支持性策略，并与雕幼教师积极互动交流，更加深入了解我园生态运动游戏的内涵。</w:t>
      </w:r>
    </w:p>
    <w:p w14:paraId="29998B7D" w14:textId="4AA2015E" w:rsidR="0007623B" w:rsidRPr="0007623B" w:rsidRDefault="008A597E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597E">
        <w:rPr>
          <w:rFonts w:ascii="宋体" w:eastAsia="宋体" w:hAnsi="宋体" w:hint="eastAsia"/>
          <w:sz w:val="24"/>
          <w:szCs w:val="24"/>
        </w:rPr>
        <w:t>本学期的课题研究</w:t>
      </w:r>
      <w:r>
        <w:rPr>
          <w:rFonts w:ascii="宋体" w:eastAsia="宋体" w:hAnsi="宋体" w:hint="eastAsia"/>
          <w:sz w:val="24"/>
          <w:szCs w:val="24"/>
        </w:rPr>
        <w:t>工作中还有</w:t>
      </w:r>
      <w:r w:rsidRPr="008A597E">
        <w:rPr>
          <w:rFonts w:ascii="宋体" w:eastAsia="宋体" w:hAnsi="宋体" w:hint="eastAsia"/>
          <w:sz w:val="24"/>
          <w:szCs w:val="24"/>
        </w:rPr>
        <w:t>许多研究工作都做的不到位</w:t>
      </w:r>
      <w:r>
        <w:rPr>
          <w:rFonts w:ascii="宋体" w:eastAsia="宋体" w:hAnsi="宋体" w:hint="eastAsia"/>
          <w:sz w:val="24"/>
          <w:szCs w:val="24"/>
        </w:rPr>
        <w:t>，比如说论文的撰写专业度较弱，课堂观测实操的熟练度不够，体育教学活动设计与实施欠缺等都是我们需要提升的方面。</w:t>
      </w:r>
      <w:r w:rsidRPr="008A597E">
        <w:rPr>
          <w:rFonts w:ascii="宋体" w:eastAsia="宋体" w:hAnsi="宋体" w:hint="eastAsia"/>
          <w:sz w:val="24"/>
          <w:szCs w:val="24"/>
        </w:rPr>
        <w:t>课题研究还在继续，我们将继续努力，不断充实自己，更好地提高研究工作的质量，争取在下个阶段中做的更好，让我们的课题研究再上一个新的台阶。</w:t>
      </w:r>
    </w:p>
    <w:p w14:paraId="0288F323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AE42615" w14:textId="77777777" w:rsidR="0007623B" w:rsidRPr="0007623B" w:rsidRDefault="0007623B" w:rsidP="0007623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07623B" w:rsidRPr="0007623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E0EE4" w14:textId="77777777" w:rsidR="005D0491" w:rsidRDefault="005D0491" w:rsidP="00E749F1">
      <w:r>
        <w:separator/>
      </w:r>
    </w:p>
  </w:endnote>
  <w:endnote w:type="continuationSeparator" w:id="0">
    <w:p w14:paraId="3C55C293" w14:textId="77777777" w:rsidR="005D0491" w:rsidRDefault="005D0491" w:rsidP="00E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A1209" w14:textId="77777777" w:rsidR="005D0491" w:rsidRDefault="005D0491" w:rsidP="00E749F1">
      <w:r>
        <w:separator/>
      </w:r>
    </w:p>
  </w:footnote>
  <w:footnote w:type="continuationSeparator" w:id="0">
    <w:p w14:paraId="28AF57F8" w14:textId="77777777" w:rsidR="005D0491" w:rsidRDefault="005D0491" w:rsidP="00E7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7C67" w14:textId="70939B3C" w:rsidR="00467684" w:rsidRPr="00467684" w:rsidRDefault="00467684" w:rsidP="00467684">
    <w:pPr>
      <w:pStyle w:val="a3"/>
      <w:jc w:val="left"/>
      <w:rPr>
        <w:rFonts w:ascii="宋体" w:eastAsia="宋体" w:hAnsi="宋体"/>
        <w:sz w:val="15"/>
        <w:szCs w:val="15"/>
      </w:rPr>
    </w:pPr>
    <w:r w:rsidRPr="00467684">
      <w:rPr>
        <w:rFonts w:ascii="宋体" w:eastAsia="宋体" w:hAnsi="宋体" w:hint="eastAsia"/>
        <w:bCs/>
        <w:color w:val="000000"/>
        <w:sz w:val="22"/>
        <w:szCs w:val="22"/>
      </w:rPr>
      <w:t>《关键经验视域下幼儿运动游戏单元开发与实施研究》课题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0"/>
    <w:rsid w:val="000222DC"/>
    <w:rsid w:val="0007623B"/>
    <w:rsid w:val="00096810"/>
    <w:rsid w:val="00203F0B"/>
    <w:rsid w:val="0036100F"/>
    <w:rsid w:val="003834B9"/>
    <w:rsid w:val="00467684"/>
    <w:rsid w:val="0057541D"/>
    <w:rsid w:val="005D0491"/>
    <w:rsid w:val="00675C5E"/>
    <w:rsid w:val="008A597E"/>
    <w:rsid w:val="00992B59"/>
    <w:rsid w:val="00A91B4B"/>
    <w:rsid w:val="00B45EB9"/>
    <w:rsid w:val="00BD565A"/>
    <w:rsid w:val="00CD3358"/>
    <w:rsid w:val="00DF3975"/>
    <w:rsid w:val="00E749F1"/>
    <w:rsid w:val="00EC00F7"/>
    <w:rsid w:val="00F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FB1C4"/>
  <w15:chartTrackingRefBased/>
  <w15:docId w15:val="{141CDB79-EEFF-4F90-B6C6-B915F681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9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9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9F1"/>
    <w:rPr>
      <w:sz w:val="18"/>
      <w:szCs w:val="18"/>
    </w:rPr>
  </w:style>
  <w:style w:type="paragraph" w:styleId="a7">
    <w:name w:val="Normal (Web)"/>
    <w:basedOn w:val="a"/>
    <w:uiPriority w:val="99"/>
    <w:unhideWhenUsed/>
    <w:rsid w:val="003610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6100F"/>
    <w:rPr>
      <w:b/>
      <w:bCs/>
    </w:rPr>
  </w:style>
  <w:style w:type="paragraph" w:customStyle="1" w:styleId="1">
    <w:name w:val="列出段落1"/>
    <w:basedOn w:val="a"/>
    <w:autoRedefine/>
    <w:qFormat/>
    <w:rsid w:val="0007623B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9">
    <w:name w:val="annotation text"/>
    <w:basedOn w:val="a"/>
    <w:link w:val="aa"/>
    <w:autoRedefine/>
    <w:qFormat/>
    <w:rsid w:val="0007623B"/>
    <w:pPr>
      <w:jc w:val="left"/>
    </w:pPr>
    <w:rPr>
      <w:szCs w:val="24"/>
    </w:rPr>
  </w:style>
  <w:style w:type="character" w:customStyle="1" w:styleId="aa">
    <w:name w:val="批注文字 字符"/>
    <w:basedOn w:val="a0"/>
    <w:link w:val="a9"/>
    <w:qFormat/>
    <w:rsid w:val="00076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一茹 胡</dc:creator>
  <cp:keywords/>
  <dc:description/>
  <cp:lastModifiedBy>一茹 胡</cp:lastModifiedBy>
  <cp:revision>4</cp:revision>
  <dcterms:created xsi:type="dcterms:W3CDTF">2024-06-19T07:13:00Z</dcterms:created>
  <dcterms:modified xsi:type="dcterms:W3CDTF">2024-06-19T07:35:00Z</dcterms:modified>
</cp:coreProperties>
</file>