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21EAF" w14:textId="23BB9AF6" w:rsidR="0036100F" w:rsidRPr="0007623B" w:rsidRDefault="0036100F" w:rsidP="0036100F">
      <w:pPr>
        <w:spacing w:line="360" w:lineRule="auto"/>
        <w:jc w:val="center"/>
        <w:rPr>
          <w:rFonts w:ascii="宋体" w:eastAsia="宋体" w:hAnsi="宋体" w:hint="eastAsia"/>
          <w:sz w:val="24"/>
          <w:szCs w:val="24"/>
        </w:rPr>
      </w:pPr>
      <w:r w:rsidRPr="0007623B">
        <w:rPr>
          <w:rFonts w:ascii="宋体" w:eastAsia="宋体" w:hAnsi="宋体" w:hint="eastAsia"/>
          <w:sz w:val="24"/>
          <w:szCs w:val="24"/>
        </w:rPr>
        <w:t>课题阶段小结</w:t>
      </w:r>
    </w:p>
    <w:p w14:paraId="4F9A46F7" w14:textId="20A24063" w:rsidR="0036100F" w:rsidRDefault="0036100F" w:rsidP="0036100F">
      <w:pPr>
        <w:spacing w:line="360" w:lineRule="auto"/>
        <w:jc w:val="center"/>
        <w:rPr>
          <w:rFonts w:ascii="宋体" w:eastAsia="宋体" w:hAnsi="宋体" w:hint="eastAsia"/>
          <w:sz w:val="24"/>
          <w:szCs w:val="24"/>
        </w:rPr>
      </w:pPr>
      <w:r w:rsidRPr="0007623B">
        <w:rPr>
          <w:rFonts w:ascii="宋体" w:eastAsia="宋体" w:hAnsi="宋体" w:hint="eastAsia"/>
          <w:sz w:val="24"/>
          <w:szCs w:val="24"/>
        </w:rPr>
        <w:t>（2</w:t>
      </w:r>
      <w:r w:rsidRPr="0007623B">
        <w:rPr>
          <w:rFonts w:ascii="宋体" w:eastAsia="宋体" w:hAnsi="宋体"/>
          <w:sz w:val="24"/>
          <w:szCs w:val="24"/>
        </w:rPr>
        <w:t>02</w:t>
      </w:r>
      <w:r w:rsidR="00D90779">
        <w:rPr>
          <w:rFonts w:ascii="宋体" w:eastAsia="宋体" w:hAnsi="宋体" w:hint="eastAsia"/>
          <w:sz w:val="24"/>
          <w:szCs w:val="24"/>
        </w:rPr>
        <w:t>4</w:t>
      </w:r>
      <w:r w:rsidRPr="0007623B">
        <w:rPr>
          <w:rFonts w:ascii="宋体" w:eastAsia="宋体" w:hAnsi="宋体"/>
          <w:sz w:val="24"/>
          <w:szCs w:val="24"/>
        </w:rPr>
        <w:t>.</w:t>
      </w:r>
      <w:r w:rsidR="00D90779">
        <w:rPr>
          <w:rFonts w:ascii="宋体" w:eastAsia="宋体" w:hAnsi="宋体" w:hint="eastAsia"/>
          <w:sz w:val="24"/>
          <w:szCs w:val="24"/>
        </w:rPr>
        <w:t>9</w:t>
      </w:r>
      <w:r w:rsidRPr="0007623B">
        <w:rPr>
          <w:rFonts w:ascii="宋体" w:eastAsia="宋体" w:hAnsi="宋体"/>
          <w:sz w:val="24"/>
          <w:szCs w:val="24"/>
        </w:rPr>
        <w:t>—202</w:t>
      </w:r>
      <w:r w:rsidR="00D90779">
        <w:rPr>
          <w:rFonts w:ascii="宋体" w:eastAsia="宋体" w:hAnsi="宋体" w:hint="eastAsia"/>
          <w:sz w:val="24"/>
          <w:szCs w:val="24"/>
        </w:rPr>
        <w:t>5</w:t>
      </w:r>
      <w:r w:rsidRPr="0007623B">
        <w:rPr>
          <w:rFonts w:ascii="宋体" w:eastAsia="宋体" w:hAnsi="宋体"/>
          <w:sz w:val="24"/>
          <w:szCs w:val="24"/>
        </w:rPr>
        <w:t>.</w:t>
      </w:r>
      <w:r w:rsidR="00D90779">
        <w:rPr>
          <w:rFonts w:ascii="宋体" w:eastAsia="宋体" w:hAnsi="宋体" w:hint="eastAsia"/>
          <w:sz w:val="24"/>
          <w:szCs w:val="24"/>
        </w:rPr>
        <w:t>1</w:t>
      </w:r>
      <w:r w:rsidRPr="0007623B">
        <w:rPr>
          <w:rFonts w:ascii="宋体" w:eastAsia="宋体" w:hAnsi="宋体" w:hint="eastAsia"/>
          <w:sz w:val="24"/>
          <w:szCs w:val="24"/>
        </w:rPr>
        <w:t>）</w:t>
      </w:r>
    </w:p>
    <w:p w14:paraId="1B20D403" w14:textId="50BB3A88" w:rsidR="0007623B" w:rsidRDefault="0007623B" w:rsidP="00497A93">
      <w:pPr>
        <w:spacing w:line="360" w:lineRule="auto"/>
        <w:ind w:firstLine="480"/>
        <w:rPr>
          <w:rFonts w:ascii="宋体" w:eastAsia="宋体" w:hAnsi="宋体"/>
          <w:sz w:val="24"/>
          <w:szCs w:val="24"/>
        </w:rPr>
      </w:pPr>
      <w:r>
        <w:rPr>
          <w:rFonts w:ascii="宋体" w:eastAsia="宋体" w:hAnsi="宋体" w:hint="eastAsia"/>
          <w:sz w:val="24"/>
          <w:szCs w:val="24"/>
        </w:rPr>
        <w:t>《关键经验视域下幼儿运动游戏单元开发与实施研究》</w:t>
      </w:r>
      <w:r w:rsidR="00D90779">
        <w:rPr>
          <w:rFonts w:ascii="宋体" w:eastAsia="宋体" w:hAnsi="宋体" w:hint="eastAsia"/>
          <w:sz w:val="24"/>
          <w:szCs w:val="24"/>
        </w:rPr>
        <w:t>课题组在本学期以认真扎实的态度</w:t>
      </w:r>
      <w:r w:rsidR="00497A93">
        <w:rPr>
          <w:rFonts w:ascii="宋体" w:eastAsia="宋体" w:hAnsi="宋体" w:hint="eastAsia"/>
          <w:sz w:val="24"/>
          <w:szCs w:val="24"/>
        </w:rPr>
        <w:t>推进课题工作的开展，关注</w:t>
      </w:r>
      <w:r w:rsidR="00497A93" w:rsidRPr="00497A93">
        <w:rPr>
          <w:rFonts w:ascii="宋体" w:eastAsia="宋体" w:hAnsi="宋体" w:hint="eastAsia"/>
          <w:sz w:val="24"/>
          <w:szCs w:val="24"/>
        </w:rPr>
        <w:t>课题研究的实效性，提升课题的研究质量</w:t>
      </w:r>
      <w:r w:rsidR="00BD565A">
        <w:rPr>
          <w:rFonts w:ascii="宋体" w:eastAsia="宋体" w:hAnsi="宋体" w:hint="eastAsia"/>
          <w:sz w:val="24"/>
          <w:szCs w:val="24"/>
        </w:rPr>
        <w:t>，</w:t>
      </w:r>
      <w:r>
        <w:rPr>
          <w:rFonts w:ascii="宋体" w:eastAsia="宋体" w:hAnsi="宋体" w:hint="eastAsia"/>
          <w:sz w:val="24"/>
          <w:szCs w:val="24"/>
        </w:rPr>
        <w:t>现将本学习工作做一下小结：</w:t>
      </w:r>
    </w:p>
    <w:p w14:paraId="47BFB869" w14:textId="7604D370" w:rsidR="0007623B" w:rsidRPr="0007623B" w:rsidRDefault="0007623B" w:rsidP="0007623B">
      <w:pPr>
        <w:widowControl/>
        <w:spacing w:line="360" w:lineRule="auto"/>
        <w:ind w:firstLineChars="200" w:firstLine="482"/>
        <w:jc w:val="left"/>
        <w:rPr>
          <w:rFonts w:ascii="宋体" w:eastAsia="宋体" w:hAnsi="宋体" w:cs="宋体" w:hint="eastAsia"/>
          <w:b/>
          <w:bCs/>
          <w:kern w:val="0"/>
          <w:sz w:val="24"/>
          <w:szCs w:val="24"/>
        </w:rPr>
      </w:pPr>
      <w:r w:rsidRPr="0007623B">
        <w:rPr>
          <w:rFonts w:ascii="宋体" w:eastAsia="宋体" w:hAnsi="宋体" w:cs="宋体" w:hint="eastAsia"/>
          <w:b/>
          <w:bCs/>
          <w:kern w:val="0"/>
          <w:sz w:val="24"/>
          <w:szCs w:val="24"/>
        </w:rPr>
        <w:t>1.</w:t>
      </w:r>
      <w:r w:rsidR="00F50B25">
        <w:rPr>
          <w:rFonts w:ascii="宋体" w:eastAsia="宋体" w:hAnsi="宋体" w:cs="宋体" w:hint="eastAsia"/>
          <w:b/>
          <w:bCs/>
          <w:kern w:val="0"/>
          <w:sz w:val="24"/>
          <w:szCs w:val="24"/>
        </w:rPr>
        <w:t>重</w:t>
      </w:r>
      <w:r w:rsidR="00D869F1">
        <w:rPr>
          <w:rFonts w:ascii="宋体" w:eastAsia="宋体" w:hAnsi="宋体" w:cs="宋体" w:hint="eastAsia"/>
          <w:b/>
          <w:bCs/>
          <w:kern w:val="0"/>
          <w:sz w:val="24"/>
          <w:szCs w:val="24"/>
        </w:rPr>
        <w:t>评价——课堂观测分析报告</w:t>
      </w:r>
    </w:p>
    <w:p w14:paraId="464BB617" w14:textId="140C1C51" w:rsidR="00497A93" w:rsidRPr="00497A93" w:rsidRDefault="00497A93" w:rsidP="001034C5">
      <w:pPr>
        <w:spacing w:line="360" w:lineRule="auto"/>
        <w:ind w:firstLineChars="200" w:firstLine="480"/>
        <w:rPr>
          <w:rFonts w:ascii="宋体" w:eastAsia="宋体" w:hAnsi="宋体" w:hint="eastAsia"/>
          <w:color w:val="313131"/>
          <w:sz w:val="24"/>
          <w:szCs w:val="24"/>
        </w:rPr>
      </w:pPr>
      <w:r w:rsidRPr="00497A93">
        <w:rPr>
          <w:rFonts w:ascii="宋体" w:eastAsia="宋体" w:hAnsi="宋体" w:hint="eastAsia"/>
          <w:color w:val="313131"/>
          <w:sz w:val="24"/>
          <w:szCs w:val="24"/>
        </w:rPr>
        <w:t>体育课堂教学评价作为体育课程的重要组成部分，是教学活动不可缺少的一个基本环节，它具有检验教学效果、诊断教学问题、提供反馈信息、引导教学方向、调控教学进程等多方面作用。</w:t>
      </w:r>
      <w:r>
        <w:rPr>
          <w:rFonts w:ascii="宋体" w:eastAsia="宋体" w:hAnsi="宋体" w:hint="eastAsia"/>
          <w:color w:val="313131"/>
          <w:sz w:val="24"/>
          <w:szCs w:val="24"/>
        </w:rPr>
        <w:t>暑期，课题组成员</w:t>
      </w:r>
      <w:r w:rsidR="001034C5">
        <w:rPr>
          <w:rFonts w:ascii="宋体" w:eastAsia="宋体" w:hAnsi="宋体" w:hint="eastAsia"/>
          <w:color w:val="313131"/>
          <w:sz w:val="24"/>
          <w:szCs w:val="24"/>
        </w:rPr>
        <w:t>对各自执教课堂的</w:t>
      </w:r>
      <w:r w:rsidRPr="00497A93">
        <w:rPr>
          <w:rFonts w:ascii="宋体" w:eastAsia="宋体" w:hAnsi="宋体" w:hint="eastAsia"/>
          <w:color w:val="313131"/>
          <w:sz w:val="24"/>
          <w:szCs w:val="24"/>
        </w:rPr>
        <w:t>SOFIT课堂观测记录表以及数据反馈进行了系统的整理与分析，</w:t>
      </w:r>
      <w:r w:rsidR="00257B8B">
        <w:rPr>
          <w:rFonts w:ascii="宋体" w:eastAsia="宋体" w:hAnsi="宋体" w:hint="eastAsia"/>
          <w:color w:val="313131"/>
          <w:sz w:val="24"/>
          <w:szCs w:val="24"/>
        </w:rPr>
        <w:t>结合关键经验，</w:t>
      </w:r>
      <w:r w:rsidR="001034C5">
        <w:rPr>
          <w:rFonts w:ascii="宋体" w:eastAsia="宋体" w:hAnsi="宋体" w:hint="eastAsia"/>
          <w:color w:val="313131"/>
          <w:sz w:val="24"/>
          <w:szCs w:val="24"/>
        </w:rPr>
        <w:t>从</w:t>
      </w:r>
      <w:r w:rsidR="00257B8B">
        <w:rPr>
          <w:rFonts w:ascii="宋体" w:eastAsia="宋体" w:hAnsi="宋体" w:hint="eastAsia"/>
          <w:color w:val="313131"/>
          <w:sz w:val="24"/>
          <w:szCs w:val="24"/>
        </w:rPr>
        <w:t>“学生活动分析”、“课堂环境分析”、“干预分析”、“推进措施”等方面着手，</w:t>
      </w:r>
      <w:r w:rsidRPr="00497A93">
        <w:rPr>
          <w:rFonts w:ascii="宋体" w:eastAsia="宋体" w:hAnsi="宋体" w:hint="eastAsia"/>
          <w:color w:val="313131"/>
          <w:sz w:val="24"/>
          <w:szCs w:val="24"/>
        </w:rPr>
        <w:t>形成了专业的课堂观测分析报告。</w:t>
      </w:r>
      <w:r w:rsidR="00257B8B">
        <w:rPr>
          <w:rFonts w:ascii="宋体" w:eastAsia="宋体" w:hAnsi="宋体" w:hint="eastAsia"/>
          <w:color w:val="313131"/>
          <w:sz w:val="24"/>
          <w:szCs w:val="24"/>
        </w:rPr>
        <w:t>在报告中，教师们</w:t>
      </w:r>
      <w:r w:rsidR="004127E9">
        <w:rPr>
          <w:rFonts w:ascii="宋体" w:eastAsia="宋体" w:hAnsi="宋体" w:hint="eastAsia"/>
          <w:color w:val="313131"/>
          <w:sz w:val="24"/>
          <w:szCs w:val="24"/>
        </w:rPr>
        <w:t>链接关键经验，</w:t>
      </w:r>
      <w:r w:rsidR="00257B8B">
        <w:rPr>
          <w:rFonts w:ascii="宋体" w:eastAsia="宋体" w:hAnsi="宋体" w:hint="eastAsia"/>
          <w:color w:val="313131"/>
          <w:sz w:val="24"/>
          <w:szCs w:val="24"/>
        </w:rPr>
        <w:t>首先</w:t>
      </w:r>
      <w:r w:rsidR="004127E9">
        <w:rPr>
          <w:rFonts w:ascii="宋体" w:eastAsia="宋体" w:hAnsi="宋体" w:hint="eastAsia"/>
          <w:color w:val="313131"/>
          <w:sz w:val="24"/>
          <w:szCs w:val="24"/>
        </w:rPr>
        <w:t>从活动目标、活动层次以及目标达成度</w:t>
      </w:r>
      <w:r w:rsidR="00257B8B">
        <w:rPr>
          <w:rFonts w:ascii="宋体" w:eastAsia="宋体" w:hAnsi="宋体" w:hint="eastAsia"/>
          <w:color w:val="313131"/>
          <w:sz w:val="24"/>
          <w:szCs w:val="24"/>
        </w:rPr>
        <w:t>对自己执教的活动进行了简单的</w:t>
      </w:r>
      <w:r w:rsidR="004127E9">
        <w:rPr>
          <w:rFonts w:ascii="宋体" w:eastAsia="宋体" w:hAnsi="宋体" w:hint="eastAsia"/>
          <w:color w:val="313131"/>
          <w:sz w:val="24"/>
          <w:szCs w:val="24"/>
        </w:rPr>
        <w:t>描述；在对学生活动、课堂分析、干预分析时，除了能阐述课堂情况，还将数据统计整理成饼图，直观清晰看出数据差异，从而分析活动优劣；最后对教师们根据整体分析来反思教学活动，找出问题，提出整改策略，优化教学活动。</w:t>
      </w:r>
    </w:p>
    <w:p w14:paraId="619568EB" w14:textId="42C32465" w:rsidR="00497A93" w:rsidRPr="00497A93" w:rsidRDefault="00257B8B" w:rsidP="00497A93">
      <w:pPr>
        <w:spacing w:line="360" w:lineRule="auto"/>
        <w:ind w:firstLineChars="200" w:firstLine="480"/>
        <w:rPr>
          <w:rFonts w:ascii="宋体" w:eastAsia="宋体" w:hAnsi="宋体" w:hint="eastAsia"/>
          <w:color w:val="313131"/>
          <w:sz w:val="24"/>
          <w:szCs w:val="24"/>
        </w:rPr>
      </w:pPr>
      <w:r>
        <w:rPr>
          <w:rFonts w:ascii="宋体" w:eastAsia="宋体" w:hAnsi="宋体" w:hint="eastAsia"/>
          <w:color w:val="313131"/>
          <w:sz w:val="24"/>
          <w:szCs w:val="24"/>
        </w:rPr>
        <w:t>课题组也针对课堂观测分析报告开展了汇报交流活动，首先在各级部教师在年级组范围内进行交流，推</w:t>
      </w:r>
      <w:r w:rsidR="00497A93" w:rsidRPr="00497A93">
        <w:rPr>
          <w:rFonts w:ascii="宋体" w:eastAsia="宋体" w:hAnsi="宋体" w:hint="eastAsia"/>
          <w:color w:val="313131"/>
          <w:sz w:val="24"/>
          <w:szCs w:val="24"/>
        </w:rPr>
        <w:t>选出</w:t>
      </w:r>
      <w:r>
        <w:rPr>
          <w:rFonts w:ascii="宋体" w:eastAsia="宋体" w:hAnsi="宋体" w:hint="eastAsia"/>
          <w:color w:val="313131"/>
          <w:sz w:val="24"/>
          <w:szCs w:val="24"/>
        </w:rPr>
        <w:t>比较有代表性的分析报告</w:t>
      </w:r>
      <w:r w:rsidR="00497A93" w:rsidRPr="00497A93">
        <w:rPr>
          <w:rFonts w:ascii="宋体" w:eastAsia="宋体" w:hAnsi="宋体" w:hint="eastAsia"/>
          <w:color w:val="313131"/>
          <w:sz w:val="24"/>
          <w:szCs w:val="24"/>
        </w:rPr>
        <w:t>进行全园课堂观测分析报告的分享</w:t>
      </w:r>
      <w:r w:rsidR="00D869F1">
        <w:rPr>
          <w:rFonts w:ascii="宋体" w:eastAsia="宋体" w:hAnsi="宋体" w:hint="eastAsia"/>
          <w:color w:val="313131"/>
          <w:sz w:val="24"/>
          <w:szCs w:val="24"/>
        </w:rPr>
        <w:t>。特别是邹益金老师、周琳老师的分析报告，</w:t>
      </w:r>
      <w:r w:rsidR="00805908">
        <w:rPr>
          <w:rFonts w:ascii="宋体" w:eastAsia="宋体" w:hAnsi="宋体" w:hint="eastAsia"/>
          <w:color w:val="313131"/>
          <w:sz w:val="24"/>
          <w:szCs w:val="24"/>
        </w:rPr>
        <w:t>能利用不同形式的归纳表格和图表</w:t>
      </w:r>
      <w:r w:rsidR="00805908">
        <w:rPr>
          <w:rFonts w:ascii="宋体" w:eastAsia="宋体" w:hAnsi="宋体" w:hint="eastAsia"/>
          <w:color w:val="313131"/>
          <w:sz w:val="24"/>
          <w:szCs w:val="24"/>
        </w:rPr>
        <w:t>呈现课堂数据，分析角度也更具有针对性和代表性，值得课题组教师的学习。</w:t>
      </w:r>
    </w:p>
    <w:p w14:paraId="0610A875" w14:textId="0313E3FE" w:rsidR="0007623B" w:rsidRPr="0007623B" w:rsidRDefault="00497A93" w:rsidP="00937DA8">
      <w:pPr>
        <w:pStyle w:val="a7"/>
        <w:shd w:val="clear" w:color="auto" w:fill="FFFFFF"/>
        <w:spacing w:before="0" w:beforeAutospacing="0" w:after="0" w:afterAutospacing="0" w:line="360" w:lineRule="auto"/>
        <w:ind w:firstLine="480"/>
        <w:rPr>
          <w:rFonts w:hint="eastAsia"/>
          <w:b/>
          <w:bCs/>
          <w:color w:val="313131"/>
        </w:rPr>
      </w:pPr>
      <w:r>
        <w:rPr>
          <w:rFonts w:hint="eastAsia"/>
          <w:b/>
          <w:bCs/>
          <w:color w:val="313131"/>
        </w:rPr>
        <w:t>2</w:t>
      </w:r>
      <w:r w:rsidR="0007623B" w:rsidRPr="0007623B">
        <w:rPr>
          <w:rFonts w:hint="eastAsia"/>
          <w:b/>
          <w:bCs/>
          <w:color w:val="313131"/>
        </w:rPr>
        <w:t>.</w:t>
      </w:r>
      <w:r w:rsidR="00F50B25">
        <w:rPr>
          <w:rFonts w:hint="eastAsia"/>
          <w:b/>
          <w:bCs/>
          <w:color w:val="313131"/>
        </w:rPr>
        <w:t>研教学——体育课堂</w:t>
      </w:r>
      <w:r w:rsidR="001F16D7">
        <w:rPr>
          <w:rFonts w:hint="eastAsia"/>
          <w:b/>
          <w:bCs/>
          <w:color w:val="313131"/>
        </w:rPr>
        <w:t>优化研讨</w:t>
      </w:r>
    </w:p>
    <w:p w14:paraId="6C14359D" w14:textId="77777777" w:rsidR="00937DA8" w:rsidRDefault="00F50B25" w:rsidP="00937DA8">
      <w:pPr>
        <w:pStyle w:val="a7"/>
        <w:shd w:val="clear" w:color="auto" w:fill="FFFFFF"/>
        <w:spacing w:before="0" w:beforeAutospacing="0" w:after="0" w:afterAutospacing="0" w:line="360" w:lineRule="auto"/>
        <w:ind w:firstLine="480"/>
        <w:rPr>
          <w:color w:val="313131"/>
        </w:rPr>
      </w:pPr>
      <w:r w:rsidRPr="0007623B">
        <w:rPr>
          <w:rFonts w:hint="eastAsia"/>
          <w:color w:val="313131"/>
        </w:rPr>
        <w:t>为促进课题研究与课堂教学有机融合，提升真实课堂教学质量，《关键经验视域下幼儿运动游戏单元开发与实施研究》课题组老师们</w:t>
      </w:r>
      <w:r>
        <w:rPr>
          <w:rFonts w:hint="eastAsia"/>
          <w:color w:val="313131"/>
        </w:rPr>
        <w:t>在上学期开展了“上下肢协调”主题课堂教学观摩之后，</w:t>
      </w:r>
      <w:r w:rsidR="00937DA8">
        <w:rPr>
          <w:rFonts w:cs="Times New Roman" w:hint="eastAsia"/>
          <w:color w:val="313131"/>
        </w:rPr>
        <w:t>本学期又</w:t>
      </w:r>
      <w:r w:rsidR="00937DA8" w:rsidRPr="00497A93">
        <w:rPr>
          <w:rFonts w:cs="Times New Roman" w:hint="eastAsia"/>
          <w:color w:val="313131"/>
        </w:rPr>
        <w:t>开始了新一轮的“Sofit课堂观测下的体育活动优化研讨”，</w:t>
      </w:r>
      <w:r w:rsidR="00937DA8">
        <w:rPr>
          <w:rFonts w:cs="Times New Roman" w:hint="eastAsia"/>
          <w:color w:val="313131"/>
        </w:rPr>
        <w:t>开展了</w:t>
      </w:r>
      <w:r>
        <w:rPr>
          <w:rFonts w:hint="eastAsia"/>
          <w:color w:val="313131"/>
        </w:rPr>
        <w:t>“跳跃与协调”和“平衡”两个主题的课堂教学观摩研讨活动</w:t>
      </w:r>
      <w:r w:rsidR="00937DA8">
        <w:rPr>
          <w:rFonts w:hint="eastAsia"/>
          <w:color w:val="313131"/>
        </w:rPr>
        <w:t>。</w:t>
      </w:r>
    </w:p>
    <w:p w14:paraId="481B45DA" w14:textId="655A3AD4" w:rsidR="0007623B" w:rsidRDefault="00937DA8" w:rsidP="00937DA8">
      <w:pPr>
        <w:pStyle w:val="a7"/>
        <w:spacing w:before="0" w:beforeAutospacing="0" w:after="0" w:afterAutospacing="0" w:line="360" w:lineRule="auto"/>
        <w:ind w:firstLine="480"/>
        <w:rPr>
          <w:rFonts w:cs="Times New Roman"/>
          <w:color w:val="313131"/>
        </w:rPr>
      </w:pPr>
      <w:r>
        <w:rPr>
          <w:rFonts w:hint="eastAsia"/>
          <w:color w:val="313131"/>
        </w:rPr>
        <w:t>本次活动依旧以</w:t>
      </w:r>
      <w:r w:rsidR="00F50B25">
        <w:rPr>
          <w:rFonts w:hint="eastAsia"/>
          <w:color w:val="313131"/>
        </w:rPr>
        <w:t>同一主题不同年龄段的形式进行</w:t>
      </w:r>
      <w:r>
        <w:rPr>
          <w:rFonts w:hint="eastAsia"/>
          <w:color w:val="313131"/>
        </w:rPr>
        <w:t>，执教</w:t>
      </w:r>
      <w:r w:rsidRPr="00497A93">
        <w:rPr>
          <w:rFonts w:cs="Times New Roman" w:hint="eastAsia"/>
          <w:color w:val="313131"/>
        </w:rPr>
        <w:t>教师们从幼儿的年龄特点出发，认真选课、精心备课、细心研课，努力设计集趣味性、挑战性、</w:t>
      </w:r>
      <w:r w:rsidRPr="00497A93">
        <w:rPr>
          <w:rFonts w:cs="Times New Roman" w:hint="eastAsia"/>
          <w:color w:val="313131"/>
        </w:rPr>
        <w:lastRenderedPageBreak/>
        <w:t>发展性、科学性于一体的体育教学活动。通过利用各种生活化材料和体育器械，创新出多种多样的玩法，把教育寓教于游戏中。让幼儿在活动中发展基本动作、增强体能体质、锻炼身体的协调性。</w:t>
      </w:r>
    </w:p>
    <w:p w14:paraId="153DE19D" w14:textId="2032D17D" w:rsidR="00937DA8" w:rsidRDefault="00937DA8" w:rsidP="00937DA8">
      <w:pPr>
        <w:pStyle w:val="a7"/>
        <w:spacing w:before="0" w:beforeAutospacing="0" w:after="0" w:afterAutospacing="0" w:line="360" w:lineRule="auto"/>
        <w:ind w:firstLine="480"/>
        <w:rPr>
          <w:szCs w:val="21"/>
        </w:rPr>
      </w:pPr>
      <w:r>
        <w:rPr>
          <w:rFonts w:cs="Times New Roman" w:hint="eastAsia"/>
          <w:color w:val="313131"/>
        </w:rPr>
        <w:t>“跳跃与平衡”组</w:t>
      </w:r>
      <w:r>
        <w:rPr>
          <w:rFonts w:hint="eastAsia"/>
          <w:szCs w:val="21"/>
        </w:rPr>
        <w:t>卞爱莲老师组织的小班体育活动《小兔采蘑菇》，以有趣的游戏情境激发小班幼儿的运动兴趣；中班体育活动《小兔子运货》中，李雯老师巧妙地选择了桌布作为材料，即方便又便于幼儿掌握跳跃技能；赵维《有趣的小石块》充分发挥了大班幼儿自主性。</w:t>
      </w:r>
    </w:p>
    <w:p w14:paraId="6804A899" w14:textId="5F0EA2A8" w:rsidR="00937DA8" w:rsidRPr="00937DA8" w:rsidRDefault="00937DA8" w:rsidP="00937DA8">
      <w:pPr>
        <w:pStyle w:val="a7"/>
        <w:spacing w:before="0" w:beforeAutospacing="0" w:after="0" w:afterAutospacing="0" w:line="360" w:lineRule="auto"/>
        <w:ind w:firstLine="480"/>
        <w:rPr>
          <w:rFonts w:cs="Times New Roman" w:hint="eastAsia"/>
          <w:color w:val="313131"/>
        </w:rPr>
      </w:pPr>
      <w:r>
        <w:rPr>
          <w:rFonts w:hint="eastAsia"/>
          <w:szCs w:val="21"/>
        </w:rPr>
        <w:t>“平衡”组沈洁老师</w:t>
      </w:r>
      <w:r w:rsidR="0017107D">
        <w:rPr>
          <w:rFonts w:hint="eastAsia"/>
          <w:szCs w:val="21"/>
        </w:rPr>
        <w:t>组织的</w:t>
      </w:r>
      <w:r>
        <w:rPr>
          <w:rFonts w:hint="eastAsia"/>
          <w:szCs w:val="21"/>
        </w:rPr>
        <w:t>小班</w:t>
      </w:r>
      <w:r w:rsidR="0017107D">
        <w:rPr>
          <w:rFonts w:hint="eastAsia"/>
          <w:szCs w:val="21"/>
        </w:rPr>
        <w:t>体育活动</w:t>
      </w:r>
      <w:r>
        <w:rPr>
          <w:rFonts w:hint="eastAsia"/>
          <w:szCs w:val="21"/>
        </w:rPr>
        <w:t>《快乐的飞行员》</w:t>
      </w:r>
      <w:r w:rsidR="0017107D">
        <w:rPr>
          <w:rFonts w:hint="eastAsia"/>
          <w:szCs w:val="21"/>
        </w:rPr>
        <w:t>，在有趣的游戏情境中锻炼了小班幼儿的平衡能力；中班体育活动</w:t>
      </w:r>
      <w:r>
        <w:rPr>
          <w:rFonts w:hint="eastAsia"/>
          <w:szCs w:val="21"/>
        </w:rPr>
        <w:t>《外卖员送货忙》</w:t>
      </w:r>
      <w:r w:rsidR="0017107D">
        <w:rPr>
          <w:rFonts w:hint="eastAsia"/>
          <w:szCs w:val="21"/>
        </w:rPr>
        <w:t>中，胡老师用具有挑战性的任务游戏不断激发孩子的游戏兴趣，从而强化平衡能力；大班的</w:t>
      </w:r>
      <w:r>
        <w:rPr>
          <w:rFonts w:hint="eastAsia"/>
          <w:szCs w:val="21"/>
        </w:rPr>
        <w:t>张茜</w:t>
      </w:r>
      <w:r w:rsidR="0017107D">
        <w:rPr>
          <w:rFonts w:hint="eastAsia"/>
          <w:szCs w:val="21"/>
        </w:rPr>
        <w:t>老师带领着</w:t>
      </w:r>
      <w:r>
        <w:rPr>
          <w:rFonts w:hint="eastAsia"/>
          <w:szCs w:val="21"/>
        </w:rPr>
        <w:t>《小小建筑工》</w:t>
      </w:r>
      <w:r w:rsidR="0017107D">
        <w:rPr>
          <w:rFonts w:hint="eastAsia"/>
          <w:szCs w:val="21"/>
        </w:rPr>
        <w:t>将体育与建构相结合，在发展运动能力的同时提高了合作性。</w:t>
      </w:r>
    </w:p>
    <w:p w14:paraId="2185D3EB" w14:textId="5EA1AED0" w:rsidR="0007623B" w:rsidRPr="0007623B" w:rsidRDefault="0017107D" w:rsidP="00937DA8">
      <w:pPr>
        <w:pStyle w:val="a7"/>
        <w:shd w:val="clear" w:color="auto" w:fill="FFFFFF"/>
        <w:spacing w:before="0" w:beforeAutospacing="0" w:after="0" w:afterAutospacing="0" w:line="360" w:lineRule="auto"/>
        <w:ind w:firstLine="480"/>
        <w:rPr>
          <w:rFonts w:hint="eastAsia"/>
          <w:color w:val="313131"/>
        </w:rPr>
      </w:pPr>
      <w:r>
        <w:rPr>
          <w:rFonts w:hint="eastAsia"/>
          <w:color w:val="313131"/>
        </w:rPr>
        <w:t>两个组的</w:t>
      </w:r>
      <w:r w:rsidR="0007623B" w:rsidRPr="0007623B">
        <w:rPr>
          <w:rFonts w:hint="eastAsia"/>
          <w:color w:val="313131"/>
        </w:rPr>
        <w:t>教学活动结束之后，课题组成员趁热打铁开展了课后研讨活动，</w:t>
      </w:r>
      <w:r>
        <w:rPr>
          <w:rFonts w:hint="eastAsia"/>
          <w:color w:val="313131"/>
        </w:rPr>
        <w:t>执教老师通过简单的介绍课堂情况，结合SOFIT课堂数据进行了分析与反思。两个组的最大问题是运动量的达标度上，</w:t>
      </w:r>
      <w:r w:rsidR="001F16D7">
        <w:rPr>
          <w:rFonts w:hint="eastAsia"/>
          <w:color w:val="313131"/>
        </w:rPr>
        <w:t>其他老师也各抒己见，将自己观察到的注意点反馈给执教老师，</w:t>
      </w:r>
      <w:r w:rsidR="001F16D7">
        <w:rPr>
          <w:rFonts w:hint="eastAsia"/>
          <w:color w:val="313131"/>
        </w:rPr>
        <w:t>最终我们发现，“</w:t>
      </w:r>
      <w:r>
        <w:rPr>
          <w:rFonts w:hint="eastAsia"/>
          <w:color w:val="313131"/>
        </w:rPr>
        <w:t>平衡组</w:t>
      </w:r>
      <w:r w:rsidR="001F16D7">
        <w:rPr>
          <w:rFonts w:hint="eastAsia"/>
          <w:color w:val="313131"/>
        </w:rPr>
        <w:t>”</w:t>
      </w:r>
      <w:r>
        <w:rPr>
          <w:rFonts w:hint="eastAsia"/>
          <w:color w:val="313131"/>
        </w:rPr>
        <w:t>鉴于动作的</w:t>
      </w:r>
      <w:r w:rsidR="001F16D7">
        <w:rPr>
          <w:rFonts w:hint="eastAsia"/>
          <w:color w:val="313131"/>
        </w:rPr>
        <w:t>性质上来说，运动量较其他主题会欠缺一些，可以增加一些其他主题的游戏环节；“跳跃与协调”组则需要调整场地，或者寻找更加合适的从运动材料来调动孩子的跳跃兴趣。</w:t>
      </w:r>
      <w:r w:rsidRPr="0007623B">
        <w:rPr>
          <w:rFonts w:hint="eastAsia"/>
          <w:color w:val="313131"/>
        </w:rPr>
        <w:t xml:space="preserve"> </w:t>
      </w:r>
    </w:p>
    <w:p w14:paraId="58F0220C" w14:textId="046CF02B" w:rsidR="00497A93" w:rsidRPr="0007623B" w:rsidRDefault="00F50B25" w:rsidP="00497A93">
      <w:pPr>
        <w:spacing w:line="360" w:lineRule="auto"/>
        <w:ind w:firstLineChars="200" w:firstLine="482"/>
        <w:rPr>
          <w:rFonts w:ascii="宋体" w:eastAsia="宋体" w:hAnsi="宋体" w:hint="eastAsia"/>
          <w:b/>
          <w:bCs/>
          <w:sz w:val="24"/>
          <w:szCs w:val="24"/>
        </w:rPr>
      </w:pPr>
      <w:r>
        <w:rPr>
          <w:rFonts w:ascii="宋体" w:eastAsia="宋体" w:hAnsi="宋体" w:hint="eastAsia"/>
          <w:b/>
          <w:bCs/>
          <w:sz w:val="24"/>
          <w:szCs w:val="24"/>
        </w:rPr>
        <w:t>3</w:t>
      </w:r>
      <w:r w:rsidR="00497A93" w:rsidRPr="0007623B">
        <w:rPr>
          <w:rFonts w:ascii="宋体" w:eastAsia="宋体" w:hAnsi="宋体" w:hint="eastAsia"/>
          <w:b/>
          <w:bCs/>
          <w:sz w:val="24"/>
          <w:szCs w:val="24"/>
        </w:rPr>
        <w:t>.</w:t>
      </w:r>
      <w:r>
        <w:rPr>
          <w:rFonts w:ascii="宋体" w:eastAsia="宋体" w:hAnsi="宋体" w:hint="eastAsia"/>
          <w:b/>
          <w:bCs/>
          <w:sz w:val="24"/>
          <w:szCs w:val="24"/>
        </w:rPr>
        <w:t>勤</w:t>
      </w:r>
      <w:r w:rsidR="00497A93">
        <w:rPr>
          <w:rFonts w:ascii="宋体" w:eastAsia="宋体" w:hAnsi="宋体" w:hint="eastAsia"/>
          <w:b/>
          <w:bCs/>
          <w:sz w:val="24"/>
          <w:szCs w:val="24"/>
        </w:rPr>
        <w:t>学习</w:t>
      </w:r>
      <w:r>
        <w:rPr>
          <w:rFonts w:ascii="宋体" w:eastAsia="宋体" w:hAnsi="宋体" w:hint="eastAsia"/>
          <w:b/>
          <w:bCs/>
          <w:sz w:val="24"/>
          <w:szCs w:val="24"/>
        </w:rPr>
        <w:t>——</w:t>
      </w:r>
    </w:p>
    <w:p w14:paraId="47A1A895" w14:textId="77777777" w:rsidR="001F16D7" w:rsidRDefault="001F16D7" w:rsidP="00497A93">
      <w:pPr>
        <w:spacing w:line="360" w:lineRule="auto"/>
        <w:ind w:firstLineChars="200" w:firstLine="480"/>
        <w:rPr>
          <w:rFonts w:ascii="宋体" w:eastAsia="宋体" w:hAnsi="宋体"/>
          <w:sz w:val="24"/>
          <w:szCs w:val="24"/>
        </w:rPr>
      </w:pPr>
      <w:r>
        <w:rPr>
          <w:rFonts w:ascii="宋体" w:eastAsia="宋体" w:hAnsi="宋体" w:hint="eastAsia"/>
          <w:sz w:val="24"/>
          <w:szCs w:val="24"/>
        </w:rPr>
        <w:t>跟随</w:t>
      </w:r>
      <w:r w:rsidR="00497A93" w:rsidRPr="0007623B">
        <w:rPr>
          <w:rFonts w:ascii="宋体" w:eastAsia="宋体" w:hAnsi="宋体" w:hint="eastAsia"/>
          <w:sz w:val="24"/>
          <w:szCs w:val="24"/>
        </w:rPr>
        <w:t>【中国儿童青少年体育健康促进行动学校建设项目】</w:t>
      </w:r>
      <w:r>
        <w:rPr>
          <w:rFonts w:ascii="宋体" w:eastAsia="宋体" w:hAnsi="宋体" w:hint="eastAsia"/>
          <w:sz w:val="24"/>
          <w:szCs w:val="24"/>
        </w:rPr>
        <w:t>的学习活动一如既往进行着，本学期课题组老师们的学习密度提高了，基本上都是利用休息日进行学习，老师们丝毫没有懈怠，每一次线上培训都认真对待。</w:t>
      </w:r>
    </w:p>
    <w:p w14:paraId="718BFC29" w14:textId="77777777" w:rsidR="00581D1E" w:rsidRDefault="001F16D7" w:rsidP="00497A93">
      <w:pPr>
        <w:spacing w:line="360" w:lineRule="auto"/>
        <w:ind w:firstLineChars="200" w:firstLine="480"/>
        <w:rPr>
          <w:rFonts w:ascii="宋体" w:eastAsia="宋体" w:hAnsi="宋体"/>
          <w:sz w:val="24"/>
          <w:szCs w:val="24"/>
        </w:rPr>
      </w:pPr>
      <w:r>
        <w:rPr>
          <w:rFonts w:ascii="宋体" w:eastAsia="宋体" w:hAnsi="宋体" w:hint="eastAsia"/>
          <w:sz w:val="24"/>
          <w:szCs w:val="24"/>
        </w:rPr>
        <w:t>在十月国庆培训中，</w:t>
      </w:r>
      <w:r w:rsidR="00581D1E">
        <w:rPr>
          <w:rFonts w:ascii="宋体" w:eastAsia="宋体" w:hAnsi="宋体" w:hint="eastAsia"/>
          <w:sz w:val="24"/>
          <w:szCs w:val="24"/>
        </w:rPr>
        <w:t>童甜甜老师为我们带来了</w:t>
      </w:r>
      <w:r w:rsidRPr="001F16D7">
        <w:rPr>
          <w:rFonts w:ascii="宋体" w:eastAsia="宋体" w:hAnsi="宋体" w:hint="eastAsia"/>
          <w:sz w:val="24"/>
          <w:szCs w:val="24"/>
        </w:rPr>
        <w:t>《KD</w:t>
      </w:r>
      <w:r>
        <w:rPr>
          <w:rFonts w:ascii="宋体" w:eastAsia="宋体" w:hAnsi="宋体" w:hint="eastAsia"/>
          <w:sz w:val="24"/>
          <w:szCs w:val="24"/>
        </w:rPr>
        <w:t>L</w:t>
      </w:r>
      <w:r w:rsidRPr="001F16D7">
        <w:rPr>
          <w:rFonts w:ascii="宋体" w:eastAsia="宋体" w:hAnsi="宋体" w:hint="eastAsia"/>
          <w:sz w:val="24"/>
          <w:szCs w:val="24"/>
        </w:rPr>
        <w:t>幼儿运动游戏教学指南课例模板解读》</w:t>
      </w:r>
      <w:r w:rsidR="00581D1E">
        <w:rPr>
          <w:rFonts w:ascii="宋体" w:eastAsia="宋体" w:hAnsi="宋体" w:hint="eastAsia"/>
          <w:sz w:val="24"/>
          <w:szCs w:val="24"/>
        </w:rPr>
        <w:t>，又一次详细地介绍了课例撰写的要求和注意点。撰写幼儿运动游戏活动方案是我们每一个幼儿园老师应当具备的技能，在以往的幼儿园体育教学中，只有执教体育活动的老师熟悉教案的设计与撰写，自从课题活动开展以来，每一位老师都要参与到体育教学设计与撰写中，这次培训对课题组老师来说是非常重要的，让我们清楚知道每个环节的撰写要求，对大家今后的教案撰写提供了</w:t>
      </w:r>
      <w:r w:rsidR="00581D1E">
        <w:rPr>
          <w:rFonts w:ascii="宋体" w:eastAsia="宋体" w:hAnsi="宋体" w:hint="eastAsia"/>
          <w:sz w:val="24"/>
          <w:szCs w:val="24"/>
        </w:rPr>
        <w:lastRenderedPageBreak/>
        <w:t>很大的帮助。</w:t>
      </w:r>
    </w:p>
    <w:p w14:paraId="0F571EC6" w14:textId="57B020EB" w:rsidR="00497A93" w:rsidRPr="0007623B" w:rsidRDefault="00581D1E" w:rsidP="00581D1E">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本学期主要的学习内容是《</w:t>
      </w:r>
      <w:r w:rsidRPr="00581D1E">
        <w:rPr>
          <w:rFonts w:ascii="宋体" w:eastAsia="宋体" w:hAnsi="宋体" w:hint="eastAsia"/>
          <w:sz w:val="24"/>
          <w:szCs w:val="24"/>
        </w:rPr>
        <w:t>KDL幼儿运动游戏教学实践分享(小班上)</w:t>
      </w:r>
      <w:r>
        <w:rPr>
          <w:rFonts w:ascii="宋体" w:eastAsia="宋体" w:hAnsi="宋体" w:hint="eastAsia"/>
          <w:sz w:val="24"/>
          <w:szCs w:val="24"/>
        </w:rPr>
        <w:t>》，</w:t>
      </w:r>
      <w:r>
        <w:rPr>
          <w:rFonts w:ascii="宋体" w:eastAsia="宋体" w:hAnsi="宋体" w:hint="eastAsia"/>
          <w:sz w:val="24"/>
          <w:szCs w:val="24"/>
        </w:rPr>
        <w:t>针对小班16个体育活动</w:t>
      </w:r>
      <w:r>
        <w:rPr>
          <w:rFonts w:ascii="宋体" w:eastAsia="宋体" w:hAnsi="宋体" w:hint="eastAsia"/>
          <w:sz w:val="24"/>
          <w:szCs w:val="24"/>
        </w:rPr>
        <w:t>的详细解说与分享。在</w:t>
      </w:r>
      <w:r>
        <w:rPr>
          <w:rFonts w:ascii="宋体" w:eastAsia="宋体" w:hAnsi="宋体" w:hint="eastAsia"/>
          <w:sz w:val="24"/>
          <w:szCs w:val="24"/>
        </w:rPr>
        <w:t>每周六上午</w:t>
      </w:r>
      <w:r>
        <w:rPr>
          <w:rFonts w:ascii="宋体" w:eastAsia="宋体" w:hAnsi="宋体" w:hint="eastAsia"/>
          <w:sz w:val="24"/>
          <w:szCs w:val="24"/>
        </w:rPr>
        <w:t>，课题组成员都是进入教研室直播间进行学习，优秀教师会介绍案例上每个环节的设计意图与实践建议，结合自己的执教过程给予教师指导，在学习过程中，我教师都能在笔记上记录下关键点，以便于后期我们的尝试。</w:t>
      </w:r>
    </w:p>
    <w:p w14:paraId="0CEAE19B" w14:textId="24104BA9" w:rsidR="00497A93" w:rsidRPr="00497A93" w:rsidRDefault="004E0921" w:rsidP="004E0921">
      <w:pPr>
        <w:pStyle w:val="a7"/>
        <w:spacing w:before="0" w:beforeAutospacing="0" w:after="0" w:afterAutospacing="0" w:line="360" w:lineRule="auto"/>
        <w:ind w:firstLine="480"/>
        <w:rPr>
          <w:rFonts w:hint="eastAsia"/>
          <w:color w:val="313131"/>
        </w:rPr>
      </w:pPr>
      <w:r>
        <w:rPr>
          <w:rFonts w:hint="eastAsia"/>
          <w:color w:val="313131"/>
        </w:rPr>
        <w:t>于此同时，考虑到时间的间隔，</w:t>
      </w:r>
      <w:r w:rsidRPr="00497A93">
        <w:rPr>
          <w:rFonts w:hint="eastAsia"/>
          <w:color w:val="313131"/>
        </w:rPr>
        <w:t>部分老师可能对手环的一些功能和使用有了生疏，</w:t>
      </w:r>
      <w:r>
        <w:rPr>
          <w:rFonts w:hint="eastAsia"/>
          <w:color w:val="313131"/>
        </w:rPr>
        <w:t>我们还</w:t>
      </w:r>
      <w:r w:rsidR="00497A93" w:rsidRPr="00497A93">
        <w:rPr>
          <w:rFonts w:hint="eastAsia"/>
          <w:color w:val="313131"/>
        </w:rPr>
        <w:t>对智能手环和sofit课堂观测记录表进行了再次学习和研讨</w:t>
      </w:r>
      <w:r>
        <w:rPr>
          <w:rFonts w:hint="eastAsia"/>
          <w:color w:val="313131"/>
        </w:rPr>
        <w:t>，</w:t>
      </w:r>
      <w:r w:rsidR="00497A93" w:rsidRPr="00497A93">
        <w:rPr>
          <w:rFonts w:hint="eastAsia"/>
          <w:color w:val="313131"/>
        </w:rPr>
        <w:t>旨在巩固各位老师对手环的熟练操作，以及sofit表格的正确记录。胡一茹老师给大家讲解了sofit记录表的填写方式</w:t>
      </w:r>
      <w:r>
        <w:rPr>
          <w:rFonts w:hint="eastAsia"/>
          <w:color w:val="313131"/>
        </w:rPr>
        <w:t>，</w:t>
      </w:r>
      <w:r w:rsidR="00497A93" w:rsidRPr="00497A93">
        <w:rPr>
          <w:rFonts w:hint="eastAsia"/>
          <w:color w:val="313131"/>
        </w:rPr>
        <w:t>并指导大家该如何填写，</w:t>
      </w:r>
      <w:r>
        <w:rPr>
          <w:rFonts w:hint="eastAsia"/>
          <w:color w:val="313131"/>
        </w:rPr>
        <w:t>在大家有争议的地方，大家通过协商后统一意见；</w:t>
      </w:r>
      <w:r w:rsidR="00497A93" w:rsidRPr="00497A93">
        <w:rPr>
          <w:rFonts w:hint="eastAsia"/>
          <w:color w:val="313131"/>
        </w:rPr>
        <w:t>吴超群老师对运动手环</w:t>
      </w:r>
      <w:r>
        <w:rPr>
          <w:rFonts w:hint="eastAsia"/>
          <w:color w:val="313131"/>
        </w:rPr>
        <w:t>的正确操作</w:t>
      </w:r>
      <w:r w:rsidR="00497A93" w:rsidRPr="00497A93">
        <w:rPr>
          <w:rFonts w:hint="eastAsia"/>
          <w:color w:val="313131"/>
        </w:rPr>
        <w:t>再次给大家做了详细</w:t>
      </w:r>
      <w:r>
        <w:rPr>
          <w:rFonts w:hint="eastAsia"/>
          <w:color w:val="313131"/>
        </w:rPr>
        <w:t>讲解，</w:t>
      </w:r>
      <w:r w:rsidR="00497A93" w:rsidRPr="00497A93">
        <w:rPr>
          <w:rFonts w:hint="eastAsia"/>
          <w:color w:val="313131"/>
        </w:rPr>
        <w:t>从开箱充电</w:t>
      </w:r>
      <w:r>
        <w:rPr>
          <w:rFonts w:hint="eastAsia"/>
          <w:color w:val="313131"/>
        </w:rPr>
        <w:t>、手表佩戴、联网、平板选项、信息查看、截图等都耐心</w:t>
      </w:r>
      <w:r w:rsidR="00497A93" w:rsidRPr="00497A93">
        <w:rPr>
          <w:rFonts w:hint="eastAsia"/>
          <w:color w:val="313131"/>
        </w:rPr>
        <w:t>给大家操作示范，</w:t>
      </w:r>
      <w:r>
        <w:rPr>
          <w:rFonts w:hint="eastAsia"/>
          <w:color w:val="313131"/>
        </w:rPr>
        <w:t>手把手指导。</w:t>
      </w:r>
      <w:r w:rsidRPr="00497A93">
        <w:rPr>
          <w:rFonts w:hint="eastAsia"/>
          <w:color w:val="313131"/>
        </w:rPr>
        <w:t xml:space="preserve"> </w:t>
      </w:r>
    </w:p>
    <w:p w14:paraId="19226E5A" w14:textId="542943B0" w:rsidR="00497A93" w:rsidRPr="00497A93" w:rsidRDefault="00497A93" w:rsidP="00581D1E">
      <w:pPr>
        <w:pStyle w:val="a7"/>
        <w:spacing w:before="0" w:beforeAutospacing="0" w:after="0" w:afterAutospacing="0" w:line="360" w:lineRule="auto"/>
        <w:ind w:firstLine="480"/>
        <w:rPr>
          <w:rFonts w:hint="eastAsia"/>
          <w:color w:val="313131"/>
        </w:rPr>
      </w:pPr>
      <w:r w:rsidRPr="00497A93">
        <w:rPr>
          <w:rFonts w:hint="eastAsia"/>
          <w:color w:val="313131"/>
        </w:rPr>
        <w:t>在智能手环与sofit记录表的帮助下，每节活动的幼儿运动量、运动密度、心率等都直观可见，课堂的目标达成度也一目了然，借助仪器与量表，使我们的课题研究更具信度。本次学习活动促进了教师之间的相互学习，既提升了老师的操作能力又提升了教研能力。</w:t>
      </w:r>
    </w:p>
    <w:p w14:paraId="600155AF" w14:textId="02B37F8F" w:rsidR="0007623B" w:rsidRPr="00497A93" w:rsidRDefault="0007623B" w:rsidP="0007623B">
      <w:pPr>
        <w:widowControl/>
        <w:spacing w:line="360" w:lineRule="auto"/>
        <w:ind w:firstLineChars="200" w:firstLine="480"/>
        <w:jc w:val="left"/>
        <w:rPr>
          <w:rFonts w:ascii="宋体" w:eastAsia="宋体" w:hAnsi="宋体" w:cs="宋体"/>
          <w:kern w:val="0"/>
          <w:sz w:val="24"/>
          <w:szCs w:val="24"/>
        </w:rPr>
      </w:pPr>
      <w:r w:rsidRPr="00497A93">
        <w:rPr>
          <w:rFonts w:ascii="宋体" w:eastAsia="宋体" w:hAnsi="宋体" w:cs="宋体" w:hint="eastAsia"/>
          <w:kern w:val="0"/>
          <w:sz w:val="24"/>
          <w:szCs w:val="24"/>
        </w:rPr>
        <w:t xml:space="preserve">4. </w:t>
      </w:r>
      <w:r w:rsidR="00F50B25">
        <w:rPr>
          <w:rFonts w:ascii="宋体" w:eastAsia="宋体" w:hAnsi="宋体" w:cs="宋体" w:hint="eastAsia"/>
          <w:kern w:val="0"/>
          <w:sz w:val="24"/>
          <w:szCs w:val="24"/>
        </w:rPr>
        <w:t>促</w:t>
      </w:r>
      <w:r w:rsidR="00497A93" w:rsidRPr="00497A93">
        <w:rPr>
          <w:rFonts w:ascii="宋体" w:eastAsia="宋体" w:hAnsi="宋体" w:cs="宋体" w:hint="eastAsia"/>
          <w:kern w:val="0"/>
          <w:sz w:val="24"/>
          <w:szCs w:val="24"/>
        </w:rPr>
        <w:t>衔接</w:t>
      </w:r>
      <w:r w:rsidR="00F50B25">
        <w:rPr>
          <w:rFonts w:ascii="宋体" w:eastAsia="宋体" w:hAnsi="宋体" w:cs="宋体" w:hint="eastAsia"/>
          <w:kern w:val="0"/>
          <w:sz w:val="24"/>
          <w:szCs w:val="24"/>
        </w:rPr>
        <w:t>——</w:t>
      </w:r>
      <w:r w:rsidR="004E0921">
        <w:rPr>
          <w:rFonts w:ascii="宋体" w:eastAsia="宋体" w:hAnsi="宋体" w:cs="宋体" w:hint="eastAsia"/>
          <w:kern w:val="0"/>
          <w:sz w:val="24"/>
          <w:szCs w:val="24"/>
        </w:rPr>
        <w:t>幼小体育课模式探讨</w:t>
      </w:r>
    </w:p>
    <w:p w14:paraId="63FDC541" w14:textId="57A035C9" w:rsidR="00497A93" w:rsidRPr="00497A93" w:rsidRDefault="00497A93" w:rsidP="00497A93">
      <w:pPr>
        <w:widowControl/>
        <w:spacing w:line="360" w:lineRule="auto"/>
        <w:ind w:firstLineChars="200" w:firstLine="480"/>
        <w:jc w:val="left"/>
        <w:rPr>
          <w:rFonts w:ascii="宋体" w:eastAsia="宋体" w:hAnsi="宋体" w:cs="宋体"/>
          <w:kern w:val="0"/>
          <w:sz w:val="24"/>
          <w:szCs w:val="24"/>
        </w:rPr>
      </w:pPr>
      <w:r w:rsidRPr="00497A93">
        <w:rPr>
          <w:rFonts w:ascii="宋体" w:eastAsia="宋体" w:hAnsi="宋体" w:cs="宋体" w:hint="eastAsia"/>
          <w:kern w:val="0"/>
          <w:sz w:val="24"/>
          <w:szCs w:val="24"/>
        </w:rPr>
        <w:t xml:space="preserve">　</w:t>
      </w:r>
      <w:r w:rsidR="004E0921">
        <w:rPr>
          <w:rFonts w:ascii="宋体" w:eastAsia="宋体" w:hAnsi="宋体" w:cs="宋体" w:hint="eastAsia"/>
          <w:kern w:val="0"/>
          <w:sz w:val="24"/>
          <w:szCs w:val="24"/>
        </w:rPr>
        <w:t>幼小衔接是</w:t>
      </w:r>
      <w:r w:rsidR="00BE4417">
        <w:rPr>
          <w:rFonts w:ascii="宋体" w:eastAsia="宋体" w:hAnsi="宋体" w:cs="宋体" w:hint="eastAsia"/>
          <w:kern w:val="0"/>
          <w:sz w:val="24"/>
          <w:szCs w:val="24"/>
        </w:rPr>
        <w:t>儿童成长的重大转折，教育部指出“幼儿园应从小班开始做好科学幼小衔接的准备。</w:t>
      </w:r>
      <w:r w:rsidR="00BE4417">
        <w:rPr>
          <w:rFonts w:ascii="宋体" w:eastAsia="宋体" w:hAnsi="宋体" w:cs="宋体" w:hint="eastAsia"/>
          <w:kern w:val="0"/>
          <w:sz w:val="24"/>
          <w:szCs w:val="24"/>
        </w:rPr>
        <w:t>”</w:t>
      </w:r>
      <w:r w:rsidR="004E0921">
        <w:rPr>
          <w:rFonts w:ascii="宋体" w:eastAsia="宋体" w:hAnsi="宋体" w:cs="宋体" w:hint="eastAsia"/>
          <w:kern w:val="0"/>
          <w:sz w:val="24"/>
          <w:szCs w:val="24"/>
        </w:rPr>
        <w:t>本学期我们课题组也以</w:t>
      </w:r>
      <w:r w:rsidRPr="00497A93">
        <w:rPr>
          <w:rFonts w:ascii="宋体" w:eastAsia="宋体" w:hAnsi="宋体" w:cs="宋体" w:hint="eastAsia"/>
          <w:kern w:val="0"/>
          <w:sz w:val="24"/>
          <w:szCs w:val="24"/>
        </w:rPr>
        <w:t>体育课堂为抓手，通过两节体育课对比幼儿园模式与小学模式的差别。旨在基于Sofit课堂观测数据，通过研究体育课堂，对幼儿园模式和小学模式进行对比、分析与反思，为课题研究提供有力支持。</w:t>
      </w:r>
    </w:p>
    <w:p w14:paraId="4E6DB4B9" w14:textId="77777777" w:rsidR="00BE4417" w:rsidRDefault="00497A93" w:rsidP="00BE4417">
      <w:pPr>
        <w:widowControl/>
        <w:spacing w:line="360" w:lineRule="auto"/>
        <w:ind w:firstLineChars="200" w:firstLine="480"/>
        <w:jc w:val="left"/>
        <w:rPr>
          <w:rFonts w:ascii="宋体" w:eastAsia="宋体" w:hAnsi="宋体" w:cs="宋体"/>
          <w:kern w:val="0"/>
          <w:sz w:val="24"/>
          <w:szCs w:val="24"/>
        </w:rPr>
      </w:pPr>
      <w:r w:rsidRPr="00497A93">
        <w:rPr>
          <w:rFonts w:ascii="宋体" w:eastAsia="宋体" w:hAnsi="宋体" w:cs="宋体" w:hint="eastAsia"/>
          <w:kern w:val="0"/>
          <w:sz w:val="24"/>
          <w:szCs w:val="24"/>
        </w:rPr>
        <w:t>徐雅老师带来的幼儿园模式的体育活动《螃蟹运稻》，</w:t>
      </w:r>
      <w:r w:rsidR="00BE4417" w:rsidRPr="00497A93">
        <w:rPr>
          <w:rFonts w:ascii="宋体" w:eastAsia="宋体" w:hAnsi="宋体" w:cs="宋体" w:hint="eastAsia"/>
          <w:kern w:val="0"/>
          <w:sz w:val="24"/>
          <w:szCs w:val="24"/>
        </w:rPr>
        <w:t>围绕“侧滑步”这一核心动作，创设了“热身运动：螃蟹歌”“小螃蟹运稻”“赶跑捣蛋鬼”等环节，通过游戏化的方式让幼儿掌握侧滑步的动作要领</w:t>
      </w:r>
      <w:r w:rsidR="00BE4417">
        <w:rPr>
          <w:rFonts w:ascii="宋体" w:eastAsia="宋体" w:hAnsi="宋体" w:cs="宋体" w:hint="eastAsia"/>
          <w:kern w:val="0"/>
          <w:sz w:val="24"/>
          <w:szCs w:val="24"/>
        </w:rPr>
        <w:t>；</w:t>
      </w:r>
      <w:r w:rsidRPr="00497A93">
        <w:rPr>
          <w:rFonts w:ascii="宋体" w:eastAsia="宋体" w:hAnsi="宋体" w:cs="宋体" w:hint="eastAsia"/>
          <w:kern w:val="0"/>
          <w:sz w:val="24"/>
          <w:szCs w:val="24"/>
        </w:rPr>
        <w:t>林浩老师结合小学的体育课模式设计的活动《各种移动性游戏》围绕多种身体的移动，如走跑跳移动、爬行移动等，通过口令形成课堂规则。</w:t>
      </w:r>
    </w:p>
    <w:p w14:paraId="42B3D0A3" w14:textId="743C580C" w:rsidR="00497A93" w:rsidRPr="00BE4417" w:rsidRDefault="00497A93" w:rsidP="00BE4417">
      <w:pPr>
        <w:widowControl/>
        <w:spacing w:line="360" w:lineRule="auto"/>
        <w:ind w:firstLineChars="200" w:firstLine="480"/>
        <w:jc w:val="left"/>
        <w:rPr>
          <w:rFonts w:ascii="宋体" w:eastAsia="宋体" w:hAnsi="宋体" w:cs="宋体" w:hint="eastAsia"/>
          <w:kern w:val="0"/>
          <w:sz w:val="24"/>
          <w:szCs w:val="24"/>
        </w:rPr>
      </w:pPr>
      <w:r w:rsidRPr="00497A93">
        <w:rPr>
          <w:rFonts w:ascii="宋体" w:eastAsia="宋体" w:hAnsi="宋体" w:cs="宋体" w:hint="eastAsia"/>
          <w:kern w:val="0"/>
          <w:sz w:val="24"/>
          <w:szCs w:val="24"/>
        </w:rPr>
        <w:lastRenderedPageBreak/>
        <w:t>在</w:t>
      </w:r>
      <w:r w:rsidR="00BE4417">
        <w:rPr>
          <w:rFonts w:ascii="宋体" w:eastAsia="宋体" w:hAnsi="宋体" w:cs="宋体" w:hint="eastAsia"/>
          <w:kern w:val="0"/>
          <w:sz w:val="24"/>
          <w:szCs w:val="24"/>
        </w:rPr>
        <w:t>观摩后的研讨</w:t>
      </w:r>
      <w:r w:rsidRPr="00497A93">
        <w:rPr>
          <w:rFonts w:ascii="宋体" w:eastAsia="宋体" w:hAnsi="宋体" w:cs="宋体" w:hint="eastAsia"/>
          <w:kern w:val="0"/>
          <w:sz w:val="24"/>
          <w:szCs w:val="24"/>
        </w:rPr>
        <w:t>活动中，</w:t>
      </w:r>
      <w:r w:rsidR="00BE4417">
        <w:rPr>
          <w:rFonts w:ascii="宋体" w:eastAsia="宋体" w:hAnsi="宋体" w:cs="宋体" w:hint="eastAsia"/>
          <w:kern w:val="0"/>
          <w:sz w:val="24"/>
          <w:szCs w:val="24"/>
        </w:rPr>
        <w:t>课题组老师们</w:t>
      </w:r>
      <w:r w:rsidR="00BE4417" w:rsidRPr="00497A93">
        <w:rPr>
          <w:rFonts w:ascii="宋体" w:eastAsia="宋体" w:hAnsi="宋体" w:cs="宋体" w:hint="eastAsia"/>
          <w:kern w:val="0"/>
          <w:sz w:val="24"/>
          <w:szCs w:val="24"/>
        </w:rPr>
        <w:t>结合《常州市关键经验与教育建议》</w:t>
      </w:r>
      <w:r w:rsidR="00BE4417">
        <w:rPr>
          <w:rFonts w:ascii="宋体" w:eastAsia="宋体" w:hAnsi="宋体" w:cs="宋体" w:hint="eastAsia"/>
          <w:kern w:val="0"/>
          <w:sz w:val="24"/>
          <w:szCs w:val="24"/>
        </w:rPr>
        <w:t>一书</w:t>
      </w:r>
      <w:r w:rsidRPr="00497A93">
        <w:rPr>
          <w:rFonts w:ascii="宋体" w:eastAsia="宋体" w:hAnsi="宋体" w:cs="宋体" w:hint="eastAsia"/>
          <w:kern w:val="0"/>
          <w:sz w:val="24"/>
          <w:szCs w:val="24"/>
        </w:rPr>
        <w:t>，从运动手环检测的数据分析出发，</w:t>
      </w:r>
      <w:r w:rsidR="00BE4417">
        <w:rPr>
          <w:rFonts w:ascii="宋体" w:eastAsia="宋体" w:hAnsi="宋体" w:cs="宋体" w:hint="eastAsia"/>
          <w:kern w:val="0"/>
          <w:sz w:val="24"/>
          <w:szCs w:val="24"/>
        </w:rPr>
        <w:t>理论结合实际，</w:t>
      </w:r>
      <w:r w:rsidRPr="00497A93">
        <w:rPr>
          <w:rFonts w:ascii="宋体" w:eastAsia="宋体" w:hAnsi="宋体" w:cs="宋体" w:hint="eastAsia"/>
          <w:kern w:val="0"/>
          <w:sz w:val="24"/>
          <w:szCs w:val="24"/>
        </w:rPr>
        <w:t>对两节课进行了深入的研讨和反思。林浩老师在交流中，根据自己在体育教学的专长以及对小学教学活动的了解，将幼儿园模式和小学模式的体育教学活动目标、组织形式、课堂规则、材料、教育方法等进行对比、分析，让大家对幼儿园体育与小学体育存在多方面的区别有了更加深刻的了解。</w:t>
      </w:r>
    </w:p>
    <w:p w14:paraId="0288F323" w14:textId="77777777" w:rsidR="0007623B" w:rsidRPr="0007623B" w:rsidRDefault="0007623B" w:rsidP="0007623B">
      <w:pPr>
        <w:spacing w:line="360" w:lineRule="auto"/>
        <w:ind w:firstLineChars="200" w:firstLine="480"/>
        <w:rPr>
          <w:rFonts w:ascii="宋体" w:eastAsia="宋体" w:hAnsi="宋体" w:hint="eastAsia"/>
          <w:sz w:val="24"/>
          <w:szCs w:val="24"/>
        </w:rPr>
      </w:pPr>
    </w:p>
    <w:p w14:paraId="5AE42615" w14:textId="77777777" w:rsidR="0007623B" w:rsidRPr="0007623B" w:rsidRDefault="0007623B" w:rsidP="0007623B">
      <w:pPr>
        <w:spacing w:line="360" w:lineRule="auto"/>
        <w:ind w:firstLineChars="200" w:firstLine="480"/>
        <w:rPr>
          <w:rFonts w:ascii="宋体" w:eastAsia="宋体" w:hAnsi="宋体" w:hint="eastAsia"/>
          <w:sz w:val="24"/>
          <w:szCs w:val="24"/>
        </w:rPr>
      </w:pPr>
    </w:p>
    <w:sectPr w:rsidR="0007623B" w:rsidRPr="0007623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BA599" w14:textId="77777777" w:rsidR="009E33DA" w:rsidRDefault="009E33DA" w:rsidP="00E749F1">
      <w:pPr>
        <w:rPr>
          <w:rFonts w:hint="eastAsia"/>
        </w:rPr>
      </w:pPr>
      <w:r>
        <w:separator/>
      </w:r>
    </w:p>
  </w:endnote>
  <w:endnote w:type="continuationSeparator" w:id="0">
    <w:p w14:paraId="6B9CB6B5" w14:textId="77777777" w:rsidR="009E33DA" w:rsidRDefault="009E33DA" w:rsidP="00E749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AD52F" w14:textId="77777777" w:rsidR="009E33DA" w:rsidRDefault="009E33DA" w:rsidP="00E749F1">
      <w:pPr>
        <w:rPr>
          <w:rFonts w:hint="eastAsia"/>
        </w:rPr>
      </w:pPr>
      <w:r>
        <w:separator/>
      </w:r>
    </w:p>
  </w:footnote>
  <w:footnote w:type="continuationSeparator" w:id="0">
    <w:p w14:paraId="225246E2" w14:textId="77777777" w:rsidR="009E33DA" w:rsidRDefault="009E33DA" w:rsidP="00E749F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57C67" w14:textId="70939B3C" w:rsidR="00467684" w:rsidRPr="00467684" w:rsidRDefault="00467684" w:rsidP="00467684">
    <w:pPr>
      <w:pStyle w:val="a3"/>
      <w:jc w:val="left"/>
      <w:rPr>
        <w:rFonts w:ascii="宋体" w:eastAsia="宋体" w:hAnsi="宋体" w:hint="eastAsia"/>
        <w:sz w:val="15"/>
        <w:szCs w:val="15"/>
      </w:rPr>
    </w:pPr>
    <w:r w:rsidRPr="00467684">
      <w:rPr>
        <w:rFonts w:ascii="宋体" w:eastAsia="宋体" w:hAnsi="宋体" w:hint="eastAsia"/>
        <w:bCs/>
        <w:color w:val="000000"/>
        <w:sz w:val="22"/>
        <w:szCs w:val="22"/>
      </w:rPr>
      <w:t>《关键经验视域下幼儿运动游戏单元开发与实施研究》课题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0"/>
    <w:rsid w:val="000222DC"/>
    <w:rsid w:val="0007623B"/>
    <w:rsid w:val="00096810"/>
    <w:rsid w:val="001034C5"/>
    <w:rsid w:val="0017107D"/>
    <w:rsid w:val="001F16D7"/>
    <w:rsid w:val="00203F0B"/>
    <w:rsid w:val="00257B8B"/>
    <w:rsid w:val="0036100F"/>
    <w:rsid w:val="003834B9"/>
    <w:rsid w:val="004127E9"/>
    <w:rsid w:val="00467684"/>
    <w:rsid w:val="00497A93"/>
    <w:rsid w:val="004E0921"/>
    <w:rsid w:val="0057541D"/>
    <w:rsid w:val="00581D1E"/>
    <w:rsid w:val="005D0491"/>
    <w:rsid w:val="00675C5E"/>
    <w:rsid w:val="00805908"/>
    <w:rsid w:val="00837CE3"/>
    <w:rsid w:val="008A597E"/>
    <w:rsid w:val="00937DA8"/>
    <w:rsid w:val="00992B59"/>
    <w:rsid w:val="009E33DA"/>
    <w:rsid w:val="00A91B4B"/>
    <w:rsid w:val="00B45EB9"/>
    <w:rsid w:val="00BD565A"/>
    <w:rsid w:val="00BE4417"/>
    <w:rsid w:val="00CD3358"/>
    <w:rsid w:val="00CE3843"/>
    <w:rsid w:val="00D869F1"/>
    <w:rsid w:val="00D90779"/>
    <w:rsid w:val="00DF3975"/>
    <w:rsid w:val="00E749F1"/>
    <w:rsid w:val="00EC00F7"/>
    <w:rsid w:val="00F50B25"/>
    <w:rsid w:val="00FB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FB1C4"/>
  <w15:chartTrackingRefBased/>
  <w15:docId w15:val="{141CDB79-EEFF-4F90-B6C6-B915F681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9F1"/>
    <w:pPr>
      <w:tabs>
        <w:tab w:val="center" w:pos="4153"/>
        <w:tab w:val="right" w:pos="8306"/>
      </w:tabs>
      <w:snapToGrid w:val="0"/>
      <w:jc w:val="center"/>
    </w:pPr>
    <w:rPr>
      <w:sz w:val="18"/>
      <w:szCs w:val="18"/>
    </w:rPr>
  </w:style>
  <w:style w:type="character" w:customStyle="1" w:styleId="a4">
    <w:name w:val="页眉 字符"/>
    <w:basedOn w:val="a0"/>
    <w:link w:val="a3"/>
    <w:uiPriority w:val="99"/>
    <w:rsid w:val="00E749F1"/>
    <w:rPr>
      <w:sz w:val="18"/>
      <w:szCs w:val="18"/>
    </w:rPr>
  </w:style>
  <w:style w:type="paragraph" w:styleId="a5">
    <w:name w:val="footer"/>
    <w:basedOn w:val="a"/>
    <w:link w:val="a6"/>
    <w:uiPriority w:val="99"/>
    <w:unhideWhenUsed/>
    <w:rsid w:val="00E749F1"/>
    <w:pPr>
      <w:tabs>
        <w:tab w:val="center" w:pos="4153"/>
        <w:tab w:val="right" w:pos="8306"/>
      </w:tabs>
      <w:snapToGrid w:val="0"/>
      <w:jc w:val="left"/>
    </w:pPr>
    <w:rPr>
      <w:sz w:val="18"/>
      <w:szCs w:val="18"/>
    </w:rPr>
  </w:style>
  <w:style w:type="character" w:customStyle="1" w:styleId="a6">
    <w:name w:val="页脚 字符"/>
    <w:basedOn w:val="a0"/>
    <w:link w:val="a5"/>
    <w:uiPriority w:val="99"/>
    <w:rsid w:val="00E749F1"/>
    <w:rPr>
      <w:sz w:val="18"/>
      <w:szCs w:val="18"/>
    </w:rPr>
  </w:style>
  <w:style w:type="paragraph" w:styleId="a7">
    <w:name w:val="Normal (Web)"/>
    <w:basedOn w:val="a"/>
    <w:uiPriority w:val="99"/>
    <w:unhideWhenUsed/>
    <w:rsid w:val="0036100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6100F"/>
    <w:rPr>
      <w:b/>
      <w:bCs/>
    </w:rPr>
  </w:style>
  <w:style w:type="paragraph" w:customStyle="1" w:styleId="1">
    <w:name w:val="列出段落1"/>
    <w:basedOn w:val="a"/>
    <w:autoRedefine/>
    <w:qFormat/>
    <w:rsid w:val="0007623B"/>
    <w:pPr>
      <w:ind w:firstLineChars="200" w:firstLine="420"/>
    </w:pPr>
    <w:rPr>
      <w:rFonts w:ascii="Calibri" w:eastAsia="宋体" w:hAnsi="Calibri" w:cs="Times New Roman"/>
      <w:szCs w:val="24"/>
    </w:rPr>
  </w:style>
  <w:style w:type="paragraph" w:styleId="a9">
    <w:name w:val="annotation text"/>
    <w:basedOn w:val="a"/>
    <w:link w:val="aa"/>
    <w:autoRedefine/>
    <w:qFormat/>
    <w:rsid w:val="0007623B"/>
    <w:pPr>
      <w:jc w:val="left"/>
    </w:pPr>
    <w:rPr>
      <w:szCs w:val="24"/>
    </w:rPr>
  </w:style>
  <w:style w:type="character" w:customStyle="1" w:styleId="aa">
    <w:name w:val="批注文字 字符"/>
    <w:basedOn w:val="a0"/>
    <w:link w:val="a9"/>
    <w:qFormat/>
    <w:rsid w:val="0007623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842374">
      <w:bodyDiv w:val="1"/>
      <w:marLeft w:val="0"/>
      <w:marRight w:val="0"/>
      <w:marTop w:val="0"/>
      <w:marBottom w:val="0"/>
      <w:divBdr>
        <w:top w:val="none" w:sz="0" w:space="0" w:color="auto"/>
        <w:left w:val="none" w:sz="0" w:space="0" w:color="auto"/>
        <w:bottom w:val="none" w:sz="0" w:space="0" w:color="auto"/>
        <w:right w:val="none" w:sz="0" w:space="0" w:color="auto"/>
      </w:divBdr>
    </w:div>
    <w:div w:id="357510035">
      <w:bodyDiv w:val="1"/>
      <w:marLeft w:val="0"/>
      <w:marRight w:val="0"/>
      <w:marTop w:val="0"/>
      <w:marBottom w:val="0"/>
      <w:divBdr>
        <w:top w:val="none" w:sz="0" w:space="0" w:color="auto"/>
        <w:left w:val="none" w:sz="0" w:space="0" w:color="auto"/>
        <w:bottom w:val="none" w:sz="0" w:space="0" w:color="auto"/>
        <w:right w:val="none" w:sz="0" w:space="0" w:color="auto"/>
      </w:divBdr>
    </w:div>
    <w:div w:id="358043468">
      <w:bodyDiv w:val="1"/>
      <w:marLeft w:val="0"/>
      <w:marRight w:val="0"/>
      <w:marTop w:val="0"/>
      <w:marBottom w:val="0"/>
      <w:divBdr>
        <w:top w:val="none" w:sz="0" w:space="0" w:color="auto"/>
        <w:left w:val="none" w:sz="0" w:space="0" w:color="auto"/>
        <w:bottom w:val="none" w:sz="0" w:space="0" w:color="auto"/>
        <w:right w:val="none" w:sz="0" w:space="0" w:color="auto"/>
      </w:divBdr>
    </w:div>
    <w:div w:id="904877167">
      <w:bodyDiv w:val="1"/>
      <w:marLeft w:val="0"/>
      <w:marRight w:val="0"/>
      <w:marTop w:val="0"/>
      <w:marBottom w:val="0"/>
      <w:divBdr>
        <w:top w:val="none" w:sz="0" w:space="0" w:color="auto"/>
        <w:left w:val="none" w:sz="0" w:space="0" w:color="auto"/>
        <w:bottom w:val="none" w:sz="0" w:space="0" w:color="auto"/>
        <w:right w:val="none" w:sz="0" w:space="0" w:color="auto"/>
      </w:divBdr>
    </w:div>
    <w:div w:id="1053576628">
      <w:bodyDiv w:val="1"/>
      <w:marLeft w:val="0"/>
      <w:marRight w:val="0"/>
      <w:marTop w:val="0"/>
      <w:marBottom w:val="0"/>
      <w:divBdr>
        <w:top w:val="none" w:sz="0" w:space="0" w:color="auto"/>
        <w:left w:val="none" w:sz="0" w:space="0" w:color="auto"/>
        <w:bottom w:val="none" w:sz="0" w:space="0" w:color="auto"/>
        <w:right w:val="none" w:sz="0" w:space="0" w:color="auto"/>
      </w:divBdr>
    </w:div>
    <w:div w:id="1151361523">
      <w:bodyDiv w:val="1"/>
      <w:marLeft w:val="0"/>
      <w:marRight w:val="0"/>
      <w:marTop w:val="0"/>
      <w:marBottom w:val="0"/>
      <w:divBdr>
        <w:top w:val="none" w:sz="0" w:space="0" w:color="auto"/>
        <w:left w:val="none" w:sz="0" w:space="0" w:color="auto"/>
        <w:bottom w:val="none" w:sz="0" w:space="0" w:color="auto"/>
        <w:right w:val="none" w:sz="0" w:space="0" w:color="auto"/>
      </w:divBdr>
    </w:div>
    <w:div w:id="1352025067">
      <w:bodyDiv w:val="1"/>
      <w:marLeft w:val="0"/>
      <w:marRight w:val="0"/>
      <w:marTop w:val="0"/>
      <w:marBottom w:val="0"/>
      <w:divBdr>
        <w:top w:val="none" w:sz="0" w:space="0" w:color="auto"/>
        <w:left w:val="none" w:sz="0" w:space="0" w:color="auto"/>
        <w:bottom w:val="none" w:sz="0" w:space="0" w:color="auto"/>
        <w:right w:val="none" w:sz="0" w:space="0" w:color="auto"/>
      </w:divBdr>
    </w:div>
    <w:div w:id="155419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一茹 胡</dc:creator>
  <cp:keywords/>
  <dc:description/>
  <cp:lastModifiedBy>一茹 胡</cp:lastModifiedBy>
  <cp:revision>5</cp:revision>
  <dcterms:created xsi:type="dcterms:W3CDTF">2024-12-12T02:20:00Z</dcterms:created>
  <dcterms:modified xsi:type="dcterms:W3CDTF">2024-12-12T05:28:00Z</dcterms:modified>
</cp:coreProperties>
</file>