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2025-2026第一学期九</w:t>
      </w:r>
      <w:r>
        <w:rPr>
          <w:rFonts w:ascii="宋体" w:hAnsi="宋体" w:eastAsia="宋体" w:cs="宋体"/>
          <w:b/>
          <w:bCs/>
          <w:sz w:val="24"/>
          <w:szCs w:val="24"/>
        </w:rPr>
        <w:t>年级道法学科之基于核心素养的教学评一体化设计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九年级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道德与法治</w:t>
      </w:r>
      <w:r>
        <w:rPr>
          <w:rFonts w:hint="eastAsia" w:ascii="宋体" w:hAnsi="宋体" w:eastAsia="宋体" w:cs="宋体"/>
          <w:sz w:val="24"/>
          <w:szCs w:val="24"/>
        </w:rPr>
        <w:t>备课组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成员聚集一起，在行政楼4楼会议室进行了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周备课组活动，研讨基于核心素养的教学评一体化设计主题活动。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活动主题 深化核心素养导向，探索《创新驱动发展》一课的教学评一体化设计与实践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 第一阶段：理论重温与课标研读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核心概念再明确（组长主持）：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回顾“教学评一体化”内涵：教学目标、教学活动与学习评价的一致性。评价不仅是最后的测验，更是贯穿教学始终、用于诊断学习、促进学习的工具。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核心素养：共同研读课标，明确本课对应核心素养的侧重点：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政治认同： 认同我国实施创新驱动发展战略的重大意义，增强对国家科技发展的自豪感。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责任意识： 认识到创新是民族进步之魂，树立崇尚科学、热爱创造的责任感。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健全人格： 培养勇于探索、勤于思考、敢于实践的品质。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单元整体分析：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阐述第二课在全书（改革开放主题）中的地位与作用。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分析两框题（“创新改变生活”、“创新永无止境”）的内在逻辑：从感受创新（认知）到理解创新（意义）再到投身创新（责任）。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 第二阶段：课时设计与评析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第一框“创新改变生活”说课（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沈老师</w:t>
      </w:r>
      <w:r>
        <w:rPr>
          <w:rFonts w:hint="eastAsia" w:ascii="宋体" w:hAnsi="宋体" w:eastAsia="宋体" w:cs="宋体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通过列举生活实例，说出创新对生活方式、社会发展的深刻影响（知识目标）。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通过小组合作探究“一项创新如何改变我们”，感受创新来源于生活、服务于生活，培养创新思维（能力目标）。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认同创新让生活更美好，激发对创新的兴趣和热爱（素养目标）。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课前小调查“你身边最近5年最大的创新是什么？”（了解学情）。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表现性任务：小组合作制作“创新改变____（如：出行、沟通、学习）”的思维导图或简短海报。 从“内容准确性、合作有效性、创意表现力”三方面进行小组互评。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提问与观察： 课堂上追问“除了技术的创新，还有哪些形式的创新？（如模式创新、理论创新）”观察学生思维深度。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总结性评价： 本节课学习任务单上的开放性问答：“请你为校园生活设计一个‘微创新’方案并说明理由。”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集体研讨与优化：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讨论点：思维导图的任务是否过于简单？如何引导学生在合作中更深入地思考创新的本质？评价量规的指标是否合理？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优化建议：可将任务升级为“为社区/校园设计一个创新方案”，更具挑战性和实践性。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第二框“创新永无止境”说课（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陆老师</w:t>
      </w:r>
      <w:r>
        <w:rPr>
          <w:rFonts w:hint="eastAsia" w:ascii="宋体" w:hAnsi="宋体" w:eastAsia="宋体" w:cs="宋体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通过案例分析，阐述我国科技发展的成就与挑战，说明建设创新型国家的必要性（知识目标）。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通过模拟“小小新闻发言人”活动，分析我国为何要坚定不移走自主创新道路（能力目标）。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增强科技自信和创新自信，树立为建设创新型国家而努力学习的人生志向（素养目标）。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开展“新闻发言人”活动。小组代表就“中国芯片产业的挑战与机遇”等话题回答“记者”（同学）提问。使用评价量表从“观点清晰度、论据充分性、回应技巧”等方面评价。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练习</w:t>
      </w:r>
      <w:r>
        <w:rPr>
          <w:rFonts w:hint="eastAsia" w:ascii="宋体" w:hAnsi="宋体" w:eastAsia="宋体" w:cs="宋体"/>
          <w:sz w:val="24"/>
          <w:szCs w:val="24"/>
        </w:rPr>
        <w:t>：“新时代青少年如何成为创新型人才”。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（三）第三阶段：资源整合与任务分配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资源共享、</w:t>
      </w:r>
      <w:r>
        <w:rPr>
          <w:rFonts w:hint="eastAsia" w:ascii="宋体" w:hAnsi="宋体" w:eastAsia="宋体" w:cs="宋体"/>
          <w:sz w:val="24"/>
          <w:szCs w:val="24"/>
        </w:rPr>
        <w:t>明确实践任务：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主备人和辅备人根据讨论意见修改教学设计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备课组成员轮流试讲，进行磨课。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确定下周上课教师，并安排组内观课议课，重点观察“教学评一体化”的实施效果，特别是学生的参与度和思维深度。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 活动预期成果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1.一份成熟的《创新驱动发展》教学评一体化单元教学设计方案。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2.一套完整的配套教学资源包（课件、任务单、评价工具）。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3.备课组成员对“教学评一体化”设计理念的理解与实践能力得到显著提升。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88105" cy="2915920"/>
            <wp:effectExtent l="0" t="0" r="17145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645A"/>
    <w:rsid w:val="0D8E680A"/>
    <w:rsid w:val="19DE04EC"/>
    <w:rsid w:val="26EE7880"/>
    <w:rsid w:val="2936134E"/>
    <w:rsid w:val="38344BA1"/>
    <w:rsid w:val="4FDC5371"/>
    <w:rsid w:val="60D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1198</Characters>
  <Lines>0</Lines>
  <Paragraphs>0</Paragraphs>
  <TotalTime>3</TotalTime>
  <ScaleCrop>false</ScaleCrop>
  <LinksUpToDate>false</LinksUpToDate>
  <CharactersWithSpaces>1205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2025-09-06T02:06:00Z</dcterms:created>
  <dc:creator>57008</dc:creator>
  <cp:lastModifiedBy>Administrator</cp:lastModifiedBy>
  <dcterms:modified xsi:type="dcterms:W3CDTF">2025-09-17T12:39:11Z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eyJoZGlkIjoiNWU1ODg2NGFiZDEyY2RiNzdmYmFlYTdlNjI4NDdjMmEiLCJ1c2VySWQiOiI0MTE3MjM3OTYifQ==</vt:lpwstr>
  </property>
  <property fmtid="{D5CDD505-2E9C-101B-9397-08002B2CF9AE}" pid="4" name="ICV">
    <vt:lpwstr>1E63E23E772844F782E17777E947152A_12</vt:lpwstr>
  </property>
</Properties>
</file>