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2412">
      <w:pPr>
        <w:jc w:val="center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常州市新北区钱丽美卓越人才成长营第17次活动方案</w:t>
      </w:r>
    </w:p>
    <w:p w14:paraId="7368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本次活动旨在深入中国哲学的宏大精神世界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>，以“由简入深”的思维叩问千年智慧的核心命题。这并非一次简单的历史回溯，而是一场直面根本性哲学问题的“觉醒之旅”，更是一次与往圣先贤跨时空的共生对话：当经典文本的深邃解读与思想脉络的多维剖析相遇，当传统智慧的深厚沉淀与当代视角的创新阐释共振，我们该如何照见自我，寻找到那份内在的从容与清醒？</w:t>
      </w:r>
    </w:p>
    <w:p w14:paraId="47C33D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主题：简史不“简”：中国哲学的精神世界</w:t>
      </w:r>
    </w:p>
    <w:p w14:paraId="40D0C05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17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</w:rPr>
        <w:t>周</w:t>
      </w: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 w:val="0"/>
          <w:bCs w:val="0"/>
          <w:sz w:val="24"/>
          <w:szCs w:val="24"/>
          <w:lang w:eastAsia="zh-CN"/>
        </w:rPr>
        <w:t>上午</w:t>
      </w:r>
      <w:r>
        <w:rPr>
          <w:rFonts w:hint="eastAsia"/>
          <w:sz w:val="24"/>
          <w:szCs w:val="24"/>
          <w:lang w:val="en-US" w:eastAsia="zh-CN"/>
        </w:rPr>
        <w:t>8:30-11:30</w:t>
      </w:r>
    </w:p>
    <w:p w14:paraId="6077D63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常州市新北区龙虎塘第二实验小学</w:t>
      </w:r>
    </w:p>
    <w:p w14:paraId="0F38FC3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对象：</w:t>
      </w:r>
      <w:r>
        <w:rPr>
          <w:rFonts w:hint="eastAsia"/>
          <w:sz w:val="24"/>
          <w:szCs w:val="24"/>
          <w:lang w:val="en-US" w:eastAsia="zh-CN"/>
        </w:rPr>
        <w:t>新北区钱丽美卓越人才成长营全体成员</w:t>
      </w:r>
    </w:p>
    <w:p w14:paraId="29C677E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议程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2"/>
        <w:tblW w:w="9883" w:type="dxa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51"/>
        <w:gridCol w:w="3498"/>
        <w:gridCol w:w="1399"/>
        <w:gridCol w:w="1875"/>
      </w:tblGrid>
      <w:tr w14:paraId="6C31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09E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sz w:val="22"/>
                <w:szCs w:val="22"/>
                <w:lang w:val="en-US" w:eastAsia="zh-CN"/>
              </w:rPr>
              <w:t>主题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77C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AD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1883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/>
                <w:color w:val="auto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FE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sz w:val="22"/>
                <w:szCs w:val="22"/>
                <w:lang w:val="en-US" w:eastAsia="zh-CN"/>
              </w:rPr>
              <w:t>地点</w:t>
            </w:r>
          </w:p>
        </w:tc>
      </w:tr>
      <w:tr w14:paraId="1E55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  <w:t>签到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1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8:20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成员签到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2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荆亚琴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  <w:t>四楼</w:t>
            </w: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会议室</w:t>
            </w:r>
            <w:r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</w:tr>
      <w:tr w14:paraId="6360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  <w:t>专题讲座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8:30-10:00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 xml:space="preserve">中国哲学的特质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A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钱丽美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8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8D7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  <w:t>深度对话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A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10:00-10:30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成员互动交流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徐丽丽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A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232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  <w:t>计划交流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10:30-11:00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B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研修计划交流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3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许华章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2E5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/>
              </w:rPr>
              <w:t>价值引领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11:00-11:30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8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高位引领明方向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  <w:t>钱丽美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B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17C2A8B4"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六.其他安排：</w:t>
      </w:r>
    </w:p>
    <w:p w14:paraId="1184FF49">
      <w:p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主持：许华章     报道、上传网站：荆亚琴   摄影：刘琴</w:t>
      </w:r>
    </w:p>
    <w:p w14:paraId="7DFBFC30"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32"/>
        </w:rPr>
      </w:pPr>
    </w:p>
    <w:p w14:paraId="38D6121F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新北区钱丽美卓越人才成长营</w:t>
      </w:r>
    </w:p>
    <w:p w14:paraId="2F070B5F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  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>日</w:t>
      </w:r>
    </w:p>
    <w:p w14:paraId="52F66A3E">
      <w:pPr>
        <w:spacing w:line="360" w:lineRule="auto"/>
        <w:jc w:val="right"/>
        <w:rPr>
          <w:rFonts w:hint="eastAsia"/>
          <w:sz w:val="24"/>
          <w:szCs w:val="32"/>
        </w:rPr>
      </w:pPr>
    </w:p>
    <w:p w14:paraId="33FDA521">
      <w:pPr>
        <w:spacing w:line="360" w:lineRule="auto"/>
        <w:jc w:val="right"/>
        <w:rPr>
          <w:rFonts w:hint="eastAsia"/>
          <w:sz w:val="24"/>
          <w:szCs w:val="32"/>
        </w:rPr>
      </w:pPr>
    </w:p>
    <w:p w14:paraId="689419B1">
      <w:pPr>
        <w:spacing w:line="360" w:lineRule="auto"/>
        <w:jc w:val="righ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74CBE"/>
    <w:rsid w:val="7DB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8531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ascii="宋体" w:hAnsi="宋体" w:eastAsia="宋体" w:cs="宋体"/>
      <w:color w:val="904300"/>
      <w:sz w:val="18"/>
      <w:szCs w:val="18"/>
      <w:u w:val="none"/>
    </w:rPr>
  </w:style>
  <w:style w:type="character" w:customStyle="1" w:styleId="8">
    <w:name w:val="font41"/>
    <w:basedOn w:val="3"/>
    <w:qFormat/>
    <w:uiPriority w:val="0"/>
    <w:rPr>
      <w:rFonts w:ascii="宋体" w:hAnsi="宋体" w:eastAsia="宋体" w:cs="宋体"/>
      <w:color w:val="9637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472</Characters>
  <Paragraphs>48</Paragraphs>
  <TotalTime>168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2025-09-17T12:51:31Z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8452D4D6517C4053AB7A5CC48018C4B6_13</vt:lpwstr>
  </property>
  <property fmtid="{D5CDD505-2E9C-101B-9397-08002B2CF9AE}" pid="4" name="KSOTemplateDocerSaveRecord">
    <vt:lpwstr>eyJoZGlkIjoiNDI1NGQ4MDY4NjMxYWVlMzc3ODM2NDE0MmU1ODUxYzYiLCJ1c2VySWQiOiIyMzExMDU3MTQifQ==</vt:lpwstr>
  </property>
</Properties>
</file>