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bookmarkStart w:id="0" w:name="_Hlk80360813"/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WPS表格复习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上课教师：陆秀芹</w:t>
      </w:r>
    </w:p>
    <w:bookmarkEnd w:id="0"/>
    <w:p>
      <w:pPr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一、基本说明</w:t>
      </w:r>
    </w:p>
    <w:p>
      <w:pPr>
        <w:spacing w:line="30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.面向学生：高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sz w:val="21"/>
          <w:szCs w:val="21"/>
        </w:rPr>
        <w:t>年级</w:t>
      </w:r>
    </w:p>
    <w:p>
      <w:pPr>
        <w:spacing w:line="30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.教学时间：4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sz w:val="21"/>
          <w:szCs w:val="21"/>
        </w:rPr>
        <w:t>分钟</w:t>
      </w:r>
    </w:p>
    <w:p>
      <w:pPr>
        <w:spacing w:line="30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.课时：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</w:p>
    <w:p>
      <w:pPr>
        <w:spacing w:line="30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3.授课类型：复习课</w:t>
      </w:r>
    </w:p>
    <w:p>
      <w:pPr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、教学目标</w:t>
      </w:r>
    </w:p>
    <w:p>
      <w:pPr>
        <w:spacing w:line="30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1.能够理解分类汇总的概念，熟练掌握在 </w:t>
      </w:r>
      <w:bookmarkStart w:id="1" w:name="OLE_LINK1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WPS 表格</w:t>
      </w:r>
      <w:bookmarkEnd w:id="1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中进行分类汇总的操作步骤，能根据不同的分类字段和汇总方式对数据进行分类汇总分析。</w:t>
      </w:r>
    </w:p>
    <w:p>
      <w:pPr>
        <w:spacing w:line="30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2.掌握WPS 表格中的其他常规操作，如文件导入导出、设置边框等。</w:t>
      </w:r>
    </w:p>
    <w:p>
      <w:pPr>
        <w:spacing w:line="30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3.通过任务驱动和小组合作的方式，让学生在实际操作中掌握分类汇总的方法，培养学生的动手操作能力和数据处理能力。</w:t>
      </w:r>
    </w:p>
    <w:p>
      <w:pPr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、教学重难点</w:t>
      </w:r>
    </w:p>
    <w:p>
      <w:pPr>
        <w:spacing w:line="300" w:lineRule="auto"/>
        <w:ind w:firstLine="422" w:firstLineChars="200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（一）教学重点</w:t>
      </w:r>
    </w:p>
    <w:p>
      <w:pPr>
        <w:spacing w:line="30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分类汇总的操作步骤，包括分类字段的选择、汇总方式的确定以及汇总项的设置。</w:t>
      </w:r>
    </w:p>
    <w:p>
      <w:pPr>
        <w:spacing w:line="300" w:lineRule="auto"/>
        <w:ind w:firstLine="422" w:firstLineChars="200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（二）教学难点</w:t>
      </w:r>
    </w:p>
    <w:p>
      <w:pPr>
        <w:spacing w:line="30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理解分类汇总的逻辑，以及如何根据实际需求正确设置分类汇总的各项参数。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教学过程</w:t>
      </w:r>
    </w:p>
    <w:p>
      <w:pPr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【课题引入】（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21"/>
          <w:szCs w:val="21"/>
        </w:rPr>
        <w:t>min</w:t>
      </w:r>
      <w:r>
        <w:rPr>
          <w:rFonts w:hint="eastAsia" w:ascii="宋体" w:hAnsi="宋体" w:eastAsia="宋体" w:cs="宋体"/>
          <w:b/>
          <w:sz w:val="21"/>
          <w:szCs w:val="21"/>
        </w:rPr>
        <w:t>）</w:t>
      </w:r>
    </w:p>
    <w:p>
      <w:pPr>
        <w:spacing w:line="30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展示一份包含多个班级学生考试成绩的 WPS 表格，提出问题：“同学们，现在老师需要统计每个班级的的平均分，如果一个一个班级去计算，会很麻烦，有没有更高效的方法呢？” </w:t>
      </w:r>
    </w:p>
    <w:p>
      <w:pPr>
        <w:spacing w:line="30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引导学生思考数据处理的高效方法，从而引出本节课的主题—WPS 表格的分类汇总功能。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</w:rPr>
        <w:t>【新知讲授】（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21"/>
          <w:szCs w:val="21"/>
        </w:rPr>
        <w:t>min</w:t>
      </w:r>
      <w:r>
        <w:rPr>
          <w:rFonts w:hint="eastAsia" w:ascii="宋体" w:hAnsi="宋体" w:eastAsia="宋体" w:cs="宋体"/>
          <w:b/>
          <w:sz w:val="21"/>
          <w:szCs w:val="21"/>
        </w:rPr>
        <w:t>）</w:t>
      </w:r>
    </w:p>
    <w:p>
      <w:pPr>
        <w:numPr>
          <w:ilvl w:val="0"/>
          <w:numId w:val="2"/>
        </w:numPr>
        <w:spacing w:line="30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分类汇总的概念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分类汇总是指对数据清单中的数据按某一字段进行分类，然后对每类数据进行汇总统计，汇总方式可以是求和、求平均值、计数等。</w:t>
      </w:r>
    </w:p>
    <w:p>
      <w:pPr>
        <w:numPr>
          <w:ilvl w:val="0"/>
          <w:numId w:val="2"/>
        </w:numPr>
        <w:spacing w:line="30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分类汇总的操作</w:t>
      </w:r>
    </w:p>
    <w:p>
      <w:pPr>
        <w:numPr>
          <w:ilvl w:val="0"/>
          <w:numId w:val="3"/>
        </w:numPr>
        <w:spacing w:line="300" w:lineRule="auto"/>
        <w:ind w:left="840" w:leftChars="0" w:hanging="42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先进行排序，根据题目要求是升序还是降序</w:t>
      </w:r>
    </w:p>
    <w:p>
      <w:pPr>
        <w:numPr>
          <w:ilvl w:val="0"/>
          <w:numId w:val="3"/>
        </w:numPr>
        <w:spacing w:line="300" w:lineRule="auto"/>
        <w:ind w:left="840" w:leftChars="0" w:hanging="42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选中小标题+所有数据源→数据→分类汇总</w:t>
      </w:r>
    </w:p>
    <w:p>
      <w:pPr>
        <w:numPr>
          <w:numId w:val="0"/>
        </w:numPr>
        <w:spacing w:line="300" w:lineRule="auto"/>
        <w:ind w:left="420"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2407285" cy="1291590"/>
            <wp:effectExtent l="0" t="0" r="12065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7285" cy="129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line="300" w:lineRule="auto"/>
        <w:ind w:left="840" w:leftChars="0" w:hanging="42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明确分类字段</w:t>
      </w:r>
    </w:p>
    <w:p>
      <w:pPr>
        <w:numPr>
          <w:numId w:val="0"/>
        </w:numPr>
        <w:spacing w:line="300" w:lineRule="auto"/>
        <w:ind w:left="420"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1287145" cy="1640205"/>
            <wp:effectExtent l="0" t="0" r="8255" b="1714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7145" cy="164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line="300" w:lineRule="auto"/>
        <w:ind w:left="840" w:leftChars="0" w:hanging="42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明确汇总方式</w:t>
      </w:r>
    </w:p>
    <w:p>
      <w:pPr>
        <w:numPr>
          <w:ilvl w:val="0"/>
          <w:numId w:val="3"/>
        </w:numPr>
        <w:spacing w:line="300" w:lineRule="auto"/>
        <w:ind w:left="840" w:leftChars="0" w:hanging="42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选定汇总项：汇总方式的计算对象</w:t>
      </w:r>
    </w:p>
    <w:p>
      <w:pPr>
        <w:numPr>
          <w:ilvl w:val="0"/>
          <w:numId w:val="2"/>
        </w:numPr>
        <w:spacing w:line="30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分类汇总的删除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选中小标题+所有数据源→数据→分类汇总-全部删除</w:t>
      </w:r>
    </w:p>
    <w:p>
      <w:pPr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</w:rPr>
        <w:t>【活动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b/>
          <w:sz w:val="21"/>
          <w:szCs w:val="21"/>
        </w:rPr>
        <w:t>设计】（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b/>
          <w:sz w:val="21"/>
          <w:szCs w:val="21"/>
        </w:rPr>
        <w:t>min</w:t>
      </w:r>
      <w:r>
        <w:rPr>
          <w:rFonts w:hint="eastAsia" w:ascii="宋体" w:hAnsi="宋体" w:eastAsia="宋体" w:cs="宋体"/>
          <w:b/>
          <w:sz w:val="21"/>
          <w:szCs w:val="21"/>
        </w:rPr>
        <w:t>）</w:t>
      </w:r>
    </w:p>
    <w:p>
      <w:pPr>
        <w:spacing w:line="300" w:lineRule="auto"/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2" w:name="OLE_LINK2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完成wps自组卷第五套第1、2两题</w:t>
      </w:r>
      <w:bookmarkEnd w:id="2"/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4798060" cy="1652270"/>
            <wp:effectExtent l="0" t="0" r="2540" b="5080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98060" cy="165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4832985" cy="1844040"/>
            <wp:effectExtent l="0" t="0" r="5715" b="381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32985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【新知讲授】（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21"/>
          <w:szCs w:val="21"/>
        </w:rPr>
        <w:t>min</w:t>
      </w:r>
      <w:r>
        <w:rPr>
          <w:rFonts w:hint="eastAsia" w:ascii="宋体" w:hAnsi="宋体" w:eastAsia="宋体" w:cs="宋体"/>
          <w:b/>
          <w:sz w:val="21"/>
          <w:szCs w:val="21"/>
        </w:rPr>
        <w:t>）</w:t>
      </w:r>
    </w:p>
    <w:p>
      <w:pPr>
        <w:numPr>
          <w:ilvl w:val="0"/>
          <w:numId w:val="2"/>
        </w:numPr>
        <w:spacing w:line="30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文件新建与导入</w:t>
      </w:r>
    </w:p>
    <w:p>
      <w:pPr>
        <w:numPr>
          <w:ilvl w:val="0"/>
          <w:numId w:val="4"/>
        </w:numPr>
        <w:spacing w:line="300" w:lineRule="auto"/>
        <w:ind w:left="840" w:leftChars="0" w:hanging="42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打开wps文件</w:t>
      </w:r>
    </w:p>
    <w:p>
      <w:pPr>
        <w:numPr>
          <w:ilvl w:val="0"/>
          <w:numId w:val="4"/>
        </w:numPr>
        <w:spacing w:line="300" w:lineRule="auto"/>
        <w:ind w:left="840" w:leftChars="0" w:hanging="42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鼠标放在A1单元格，导入数据</w:t>
      </w:r>
    </w:p>
    <w:p>
      <w:pPr>
        <w:numPr>
          <w:ilvl w:val="0"/>
          <w:numId w:val="4"/>
        </w:numPr>
        <w:spacing w:line="300" w:lineRule="auto"/>
        <w:ind w:left="840" w:leftChars="0" w:hanging="42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数据→导入数据→选择数据源→找到txt文件位置→下一步→下一步……</w:t>
      </w:r>
    </w:p>
    <w:p>
      <w:pPr>
        <w:numPr>
          <w:ilvl w:val="0"/>
          <w:numId w:val="2"/>
        </w:numPr>
        <w:spacing w:line="30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边框的设置</w:t>
      </w:r>
    </w:p>
    <w:p>
      <w:pPr>
        <w:numPr>
          <w:numId w:val="0"/>
        </w:numPr>
        <w:spacing w:line="300" w:lineRule="auto"/>
        <w:ind w:firstLine="42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外边框、内边框、边框颜</w:t>
      </w:r>
      <w:bookmarkStart w:id="3" w:name="_GoBack"/>
      <w:bookmarkEnd w:id="3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色等。</w:t>
      </w:r>
    </w:p>
    <w:p>
      <w:pPr>
        <w:numPr>
          <w:numId w:val="0"/>
        </w:numPr>
        <w:spacing w:line="300" w:lineRule="auto"/>
        <w:ind w:firstLine="42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选中数据区域(A2:E15)→右键→设置单元格格式</w:t>
      </w:r>
    </w:p>
    <w:p>
      <w:pPr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【活动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21"/>
          <w:szCs w:val="21"/>
        </w:rPr>
        <w:t>设计】（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b/>
          <w:sz w:val="21"/>
          <w:szCs w:val="21"/>
        </w:rPr>
        <w:t>min</w:t>
      </w:r>
      <w:r>
        <w:rPr>
          <w:rFonts w:hint="eastAsia" w:ascii="宋体" w:hAnsi="宋体" w:eastAsia="宋体" w:cs="宋体"/>
          <w:b/>
          <w:sz w:val="21"/>
          <w:szCs w:val="21"/>
        </w:rPr>
        <w:t>）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完成wps自组卷第五套第3、4两题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4568190" cy="1948815"/>
            <wp:effectExtent l="0" t="0" r="3810" b="13335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8190" cy="194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4388485" cy="1961515"/>
            <wp:effectExtent l="0" t="0" r="12065" b="635"/>
            <wp:docPr id="1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88485" cy="196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【订正试卷】(5min)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教师根据学生的错误点进行针对性讲解，学生再次订正错误点。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【课堂总结】(3min)</w:t>
      </w:r>
    </w:p>
    <w:p>
      <w:pPr>
        <w:ind w:firstLine="420" w:firstLineChars="0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以思维导图总结概括本节课的知识点。</w:t>
      </w:r>
    </w:p>
    <w:p>
      <w:pPr>
        <w:spacing w:line="30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、板书设计</w:t>
      </w:r>
    </w:p>
    <w:p>
      <w:pPr>
        <w:jc w:val="center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WPS表格复习</w:t>
      </w:r>
    </w:p>
    <w:p>
      <w:pPr>
        <w:numPr>
          <w:ilvl w:val="0"/>
          <w:numId w:val="5"/>
        </w:numPr>
        <w:jc w:val="center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分类汇总</w:t>
      </w:r>
    </w:p>
    <w:p>
      <w:pPr>
        <w:numPr>
          <w:ilvl w:val="0"/>
          <w:numId w:val="5"/>
        </w:numPr>
        <w:jc w:val="center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导入数据与边框设置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85C33E"/>
    <w:multiLevelType w:val="singleLevel"/>
    <w:tmpl w:val="A885C33E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1">
    <w:nsid w:val="0D111E76"/>
    <w:multiLevelType w:val="singleLevel"/>
    <w:tmpl w:val="0D111E7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05B2EE1"/>
    <w:multiLevelType w:val="singleLevel"/>
    <w:tmpl w:val="105B2E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D698913"/>
    <w:multiLevelType w:val="singleLevel"/>
    <w:tmpl w:val="1D6989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72992CB"/>
    <w:multiLevelType w:val="singleLevel"/>
    <w:tmpl w:val="672992CB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lMDFiZGJlNGZmNzY1Y2JiZmZhYjNmNmE4NjczMWQifQ=="/>
  </w:docVars>
  <w:rsids>
    <w:rsidRoot w:val="00944BDF"/>
    <w:rsid w:val="000A6854"/>
    <w:rsid w:val="00221E77"/>
    <w:rsid w:val="0024299F"/>
    <w:rsid w:val="002C411A"/>
    <w:rsid w:val="00356853"/>
    <w:rsid w:val="003C3BB4"/>
    <w:rsid w:val="00570F6F"/>
    <w:rsid w:val="005B4602"/>
    <w:rsid w:val="0065019E"/>
    <w:rsid w:val="0075734D"/>
    <w:rsid w:val="008979B3"/>
    <w:rsid w:val="00944BDF"/>
    <w:rsid w:val="009954F1"/>
    <w:rsid w:val="009F0172"/>
    <w:rsid w:val="00AA7AC0"/>
    <w:rsid w:val="00B11A38"/>
    <w:rsid w:val="00BF3E4E"/>
    <w:rsid w:val="00C734D3"/>
    <w:rsid w:val="00CE3B11"/>
    <w:rsid w:val="00DA3A46"/>
    <w:rsid w:val="00DC2153"/>
    <w:rsid w:val="00E31C8F"/>
    <w:rsid w:val="00E90255"/>
    <w:rsid w:val="00E909AA"/>
    <w:rsid w:val="00F00064"/>
    <w:rsid w:val="00F45681"/>
    <w:rsid w:val="00F62682"/>
    <w:rsid w:val="00F92E9A"/>
    <w:rsid w:val="01B32E70"/>
    <w:rsid w:val="05DA5C87"/>
    <w:rsid w:val="07396108"/>
    <w:rsid w:val="08DF1A91"/>
    <w:rsid w:val="095B4B7C"/>
    <w:rsid w:val="099343D7"/>
    <w:rsid w:val="09F467F1"/>
    <w:rsid w:val="0A610F9F"/>
    <w:rsid w:val="0C845C35"/>
    <w:rsid w:val="0D7014CE"/>
    <w:rsid w:val="10DD08F8"/>
    <w:rsid w:val="10EF10D3"/>
    <w:rsid w:val="11584998"/>
    <w:rsid w:val="117C3509"/>
    <w:rsid w:val="11EB5727"/>
    <w:rsid w:val="127207C4"/>
    <w:rsid w:val="15522DEE"/>
    <w:rsid w:val="155950F3"/>
    <w:rsid w:val="16046205"/>
    <w:rsid w:val="168C1426"/>
    <w:rsid w:val="189F5213"/>
    <w:rsid w:val="190544C1"/>
    <w:rsid w:val="1B4035AB"/>
    <w:rsid w:val="1B7E1642"/>
    <w:rsid w:val="1D253F87"/>
    <w:rsid w:val="1E894019"/>
    <w:rsid w:val="1F080890"/>
    <w:rsid w:val="205F3471"/>
    <w:rsid w:val="23B5349B"/>
    <w:rsid w:val="24C745B0"/>
    <w:rsid w:val="25701E68"/>
    <w:rsid w:val="269214FD"/>
    <w:rsid w:val="2A3A3057"/>
    <w:rsid w:val="2C4013FE"/>
    <w:rsid w:val="2F9E42A7"/>
    <w:rsid w:val="30FD7C35"/>
    <w:rsid w:val="327026DF"/>
    <w:rsid w:val="33013F14"/>
    <w:rsid w:val="33E623BA"/>
    <w:rsid w:val="33F513F6"/>
    <w:rsid w:val="35352E7D"/>
    <w:rsid w:val="3B7B5ED8"/>
    <w:rsid w:val="3BB7186F"/>
    <w:rsid w:val="3C7249B6"/>
    <w:rsid w:val="3D67528B"/>
    <w:rsid w:val="3E671A1A"/>
    <w:rsid w:val="3E6F1879"/>
    <w:rsid w:val="40102C05"/>
    <w:rsid w:val="413969A6"/>
    <w:rsid w:val="43F14182"/>
    <w:rsid w:val="46151C41"/>
    <w:rsid w:val="485215F2"/>
    <w:rsid w:val="496839F3"/>
    <w:rsid w:val="4A51016C"/>
    <w:rsid w:val="4AB630E2"/>
    <w:rsid w:val="4D4D6D6F"/>
    <w:rsid w:val="4D9B7B10"/>
    <w:rsid w:val="4E0434F6"/>
    <w:rsid w:val="50B41C7E"/>
    <w:rsid w:val="51ED3AED"/>
    <w:rsid w:val="52916E81"/>
    <w:rsid w:val="529E4818"/>
    <w:rsid w:val="52B80E85"/>
    <w:rsid w:val="54E55ACD"/>
    <w:rsid w:val="55160690"/>
    <w:rsid w:val="55AE040A"/>
    <w:rsid w:val="561602FF"/>
    <w:rsid w:val="564C0127"/>
    <w:rsid w:val="5AB32A6D"/>
    <w:rsid w:val="5D2C419E"/>
    <w:rsid w:val="5E877BA8"/>
    <w:rsid w:val="60A142AF"/>
    <w:rsid w:val="63A3106C"/>
    <w:rsid w:val="64953CBE"/>
    <w:rsid w:val="67FF4132"/>
    <w:rsid w:val="680413C3"/>
    <w:rsid w:val="69935DE8"/>
    <w:rsid w:val="6A39281F"/>
    <w:rsid w:val="6AF37963"/>
    <w:rsid w:val="6C1958B5"/>
    <w:rsid w:val="6D8F3E59"/>
    <w:rsid w:val="6DAF7A50"/>
    <w:rsid w:val="6DF04FAE"/>
    <w:rsid w:val="6E893A8C"/>
    <w:rsid w:val="6F260663"/>
    <w:rsid w:val="6FC238B6"/>
    <w:rsid w:val="747F7695"/>
    <w:rsid w:val="748B3261"/>
    <w:rsid w:val="760029D1"/>
    <w:rsid w:val="77402FBD"/>
    <w:rsid w:val="77532F63"/>
    <w:rsid w:val="77F74905"/>
    <w:rsid w:val="7ABA3A29"/>
    <w:rsid w:val="7E60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100" w:after="100"/>
      <w:outlineLvl w:val="3"/>
    </w:pPr>
    <w:rPr>
      <w:rFonts w:ascii="Arial" w:hAnsi="Arial" w:eastAsia="黑体"/>
      <w:b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453</Words>
  <Characters>2587</Characters>
  <Lines>21</Lines>
  <Paragraphs>6</Paragraphs>
  <TotalTime>5</TotalTime>
  <ScaleCrop>false</ScaleCrop>
  <LinksUpToDate>false</LinksUpToDate>
  <CharactersWithSpaces>3034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2021-08-20T05:59:00Z</dcterms:created>
  <dc:creator>lu</dc:creator>
  <cp:lastModifiedBy>HP</cp:lastModifiedBy>
  <dcterms:modified xsi:type="dcterms:W3CDTF">2025-09-04T03:06:58Z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79D01A16BF814ABCA446BD9B3A73A71D</vt:lpwstr>
  </property>
</Properties>
</file>