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XX课程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说明（参考模板）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教学内容简介，课程的价值意义，授课适合对象（适合年段），学生需要哪些学习基础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二、课程目标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学生通过一学期的课程学习以后，在知识、技能、方法、情感、态度等方面获得的提升。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三、课程编排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根据课程目标，确定教学内容，按从易到难或按知识系统呈现一学期的分课时教学内容，可以表格形式呈现。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四、课程实施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课程实施需要的环境、场地、资源等，教学组织形式，安全保障措施等。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五、课程评价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如何实施学生的过程性评价，学生学习成果展示形式。对授课教师的评价方式，根据评价来进一步调整完善课程。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课时教学设计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第一课时</w:t>
      </w: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教学内容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教学目标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教学重难点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含教材和学生材料，并注明统一提供还是学生自备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五、教学过程（应体现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教学内容、师生活动）</w:t>
      </w: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第二课时</w:t>
      </w:r>
    </w:p>
    <w:p>
      <w:pPr>
        <w:spacing w:line="57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教学内容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教学目标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教学重难点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教学准备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含教材和学生材料，并注明统一提供还是学生自备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五、教学过程（应体现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教学内容、师生活动）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22BD"/>
    <w:multiLevelType w:val="singleLevel"/>
    <w:tmpl w:val="FFFE22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517B"/>
    <w:rsid w:val="01D6466C"/>
    <w:rsid w:val="060018F7"/>
    <w:rsid w:val="06B95BDD"/>
    <w:rsid w:val="2B563FA5"/>
    <w:rsid w:val="3BE5123C"/>
    <w:rsid w:val="406E517B"/>
    <w:rsid w:val="449F0313"/>
    <w:rsid w:val="48F86CCF"/>
    <w:rsid w:val="FBEBB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155</Characters>
  <Lines>0</Lines>
  <Paragraphs>0</Paragraphs>
  <TotalTime>1</TotalTime>
  <ScaleCrop>false</ScaleCrop>
  <LinksUpToDate>false</LinksUpToDate>
  <CharactersWithSpaces>156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2025-07-23T11:18:00Z</dcterms:created>
  <dc:creator>琉璃沙</dc:creator>
  <cp:lastModifiedBy>user</cp:lastModifiedBy>
  <dcterms:modified xsi:type="dcterms:W3CDTF">2025-09-11T16:00:49Z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8D05820AD4C030CFB181C268F28CC680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