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6ECD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新北区小学体育孙建顺优秀教师培育室培育计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划</w:t>
      </w:r>
    </w:p>
    <w:p w14:paraId="2D642131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4"/>
          <w:szCs w:val="24"/>
        </w:rPr>
        <w:t>-202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学年第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</w:t>
      </w:r>
      <w:r>
        <w:rPr>
          <w:rFonts w:ascii="宋体" w:hAnsi="宋体" w:eastAsia="宋体" w:cs="宋体"/>
          <w:b/>
          <w:bCs/>
          <w:sz w:val="24"/>
          <w:szCs w:val="24"/>
        </w:rPr>
        <w:t>学期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1D5D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一、指导思想</w:t>
      </w:r>
    </w:p>
    <w:p w14:paraId="4D29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培育室立足新时代体育教育发展要求，以“结构化教学”为核心研究方向，秉承“学术引领、实践创新、协同共进”的发展理念，全面贯彻全国及全省教育大会精神，严格落实《教育强国建设规划纲要（2024—2035年）》有关部署，坚持“健康第一”的教育宗旨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系统推进《义务教育体育与健康课程标准（2022年版）》的实践转化，加强对新课</w:t>
      </w:r>
      <w:r>
        <w:rPr>
          <w:rFonts w:hint="eastAsia" w:ascii="宋体" w:hAnsi="宋体" w:cs="宋体"/>
          <w:sz w:val="24"/>
          <w:szCs w:val="24"/>
          <w:lang w:eastAsia="zh-CN"/>
        </w:rPr>
        <w:t>标、新理念、新课堂</w:t>
      </w:r>
      <w:r>
        <w:rPr>
          <w:rFonts w:ascii="宋体" w:hAnsi="宋体" w:eastAsia="宋体" w:cs="宋体"/>
          <w:sz w:val="24"/>
          <w:szCs w:val="24"/>
        </w:rPr>
        <w:t>的培训与实施指导，聚焦学生体育核心素养的培育，探索结构化教学的课堂实施路径与典型范式，推动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2.15专项行动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优化体育课程体系、深化课堂教学转型，为体育教师专业成长搭建系统化、阶梯式发展平台。</w:t>
      </w:r>
    </w:p>
    <w:p w14:paraId="0DCF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二、工作目标</w:t>
      </w:r>
    </w:p>
    <w:p w14:paraId="03F6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1.深化课题研究实效：以主持</w:t>
      </w:r>
      <w:r>
        <w:rPr>
          <w:rFonts w:hint="eastAsia" w:ascii="宋体" w:hAnsi="宋体" w:cs="宋体"/>
          <w:sz w:val="24"/>
          <w:szCs w:val="24"/>
          <w:lang w:eastAsia="zh-CN"/>
        </w:rPr>
        <w:t>区级</w:t>
      </w:r>
      <w:r>
        <w:rPr>
          <w:rFonts w:ascii="宋体" w:hAnsi="宋体" w:eastAsia="宋体" w:cs="宋体"/>
          <w:sz w:val="24"/>
          <w:szCs w:val="24"/>
        </w:rPr>
        <w:t>课题《指向核心素养的小学体育结构化教学研究》为统领，依托真实课例开展行动研究，明确不同水平学段结构化教学的操作策略与典型课型，形成可推广、可复制的教学范式，增强工作室学术识别度与研究影响力。</w:t>
      </w:r>
    </w:p>
    <w:p w14:paraId="518B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2.助推教师风格形成：依托培育室共同体建设，系统提升成员教育理论修养与课堂实践智慧，鼓励教师学习前沿理念、反思教学行为、凝练个人特色，推动实现从“经验型”向“研究型”教师的专业跃升。</w:t>
      </w:r>
    </w:p>
    <w:p w14:paraId="6A0A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增强团队辐射能力：实施分层、分类成员培养机制，激发个体潜能，实现个性化、差异化发展。构建“教学—研究—培训”三位一体的团队运行模式，建设紧密协作、持续成长的专业发展共同体，高质量完成区域体育教研任务，发挥示范引领作用。</w:t>
      </w:r>
    </w:p>
    <w:p w14:paraId="65684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三、主要措施</w:t>
      </w:r>
    </w:p>
    <w:p w14:paraId="0ED0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1.系统化理论研修</w:t>
      </w:r>
    </w:p>
    <w:p w14:paraId="293A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倡导“终身学习、学以致用”的理念，为成员统一订阅《中国学校体育》《体育教学》《中小学体育课程结构化设计与实施》等专业期刊与书籍，保障学习资源供给。</w:t>
      </w:r>
    </w:p>
    <w:p w14:paraId="74E04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定期邀请市、区专家如特级教师张勇卫、赵金华、谭文杰</w:t>
      </w:r>
      <w:r>
        <w:rPr>
          <w:rFonts w:hint="eastAsia" w:ascii="宋体" w:hAnsi="宋体" w:cs="宋体"/>
          <w:sz w:val="24"/>
          <w:szCs w:val="24"/>
          <w:lang w:eastAsia="zh-CN"/>
        </w:rPr>
        <w:t>和省内著名特级教师如刘正东、王竹平</w:t>
      </w:r>
      <w:r>
        <w:rPr>
          <w:rFonts w:ascii="宋体" w:hAnsi="宋体" w:eastAsia="宋体" w:cs="宋体"/>
          <w:sz w:val="24"/>
          <w:szCs w:val="24"/>
        </w:rPr>
        <w:t>等开展专题学术报告，内容涵盖新课标解读、结构化教学、教育科研等方法类与理念类培训。</w:t>
      </w:r>
    </w:p>
    <w:p w14:paraId="4838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实施“每月两刊一书”读书计划（每月阅读2篇专业文章、每学期精读1本专著），定期组织读书沙龙、笔记展评与心得交流，推动理论学习系统化、常态化。</w:t>
      </w:r>
    </w:p>
    <w:p w14:paraId="6DE9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2.聚焦化课题推进</w:t>
      </w:r>
    </w:p>
    <w:p w14:paraId="65AF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以核心课题为引擎，组织成员扎实开展文献研究、课例开发、数据收集与报告撰写，</w:t>
      </w:r>
      <w:r>
        <w:rPr>
          <w:rFonts w:hint="eastAsia" w:ascii="宋体" w:hAnsi="宋体" w:cs="宋体"/>
          <w:sz w:val="24"/>
          <w:szCs w:val="24"/>
          <w:lang w:eastAsia="zh-CN"/>
        </w:rPr>
        <w:t>提前模拟课题终期评估，以终评要求反推日常课题研究推进</w:t>
      </w:r>
      <w:r>
        <w:rPr>
          <w:rFonts w:ascii="宋体" w:hAnsi="宋体" w:eastAsia="宋体" w:cs="宋体"/>
          <w:sz w:val="24"/>
          <w:szCs w:val="24"/>
        </w:rPr>
        <w:t>，邀请专家开展课题成果凝练、论文撰写与案例提炼专题辅导。</w:t>
      </w:r>
    </w:p>
    <w:p w14:paraId="11B3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依托课题实施，重点培养学生对运动项目的整</w:t>
      </w:r>
      <w:r>
        <w:rPr>
          <w:rFonts w:hint="eastAsia" w:ascii="宋体" w:hAnsi="宋体" w:cs="宋体"/>
          <w:sz w:val="24"/>
          <w:szCs w:val="24"/>
          <w:lang w:eastAsia="zh-CN"/>
        </w:rPr>
        <w:t>体</w:t>
      </w:r>
      <w:r>
        <w:rPr>
          <w:rFonts w:ascii="宋体" w:hAnsi="宋体" w:eastAsia="宋体" w:cs="宋体"/>
          <w:sz w:val="24"/>
          <w:szCs w:val="24"/>
        </w:rPr>
        <w:t>认知与实战应用能力，强调在真实情境中发展综合素养，实现教师教学能力与科研水平的双向提升。</w:t>
      </w:r>
    </w:p>
    <w:p w14:paraId="3C10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结合省、市、区论文评比、教学案例征集等活动，组织论文撰写、优秀成果</w:t>
      </w:r>
      <w:r>
        <w:rPr>
          <w:rFonts w:hint="eastAsia" w:ascii="宋体" w:hAnsi="宋体" w:cs="宋体"/>
          <w:sz w:val="24"/>
          <w:szCs w:val="24"/>
          <w:lang w:eastAsia="zh-CN"/>
        </w:rPr>
        <w:t>交流与报告</w:t>
      </w:r>
      <w:r>
        <w:rPr>
          <w:rFonts w:ascii="宋体" w:hAnsi="宋体" w:eastAsia="宋体" w:cs="宋体"/>
          <w:sz w:val="24"/>
          <w:szCs w:val="24"/>
        </w:rPr>
        <w:t>会，激励成员将实践智慧转化为文本成果，提升发表与获奖层次。</w:t>
      </w:r>
    </w:p>
    <w:p w14:paraId="59A2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3.沉浸式课堂锤炼</w:t>
      </w:r>
    </w:p>
    <w:p w14:paraId="2E6C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坚持以课堂为主阵地，开展基于结构化教学的单元设计、课时计划与实施策略专题培训，提升教师课程整体设计与细节实施能力。</w:t>
      </w:r>
    </w:p>
    <w:p w14:paraId="4F29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推行“走进一线课堂”计划，通过听课、评课、同课异构、跨校授课、公开课展示等形式，强化教学实战锻炼。</w:t>
      </w:r>
    </w:p>
    <w:p w14:paraId="18B6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确立“聚焦课堂、深耕教学”的工作导向，鼓励成员明确风格发展方向，采用“前移后续”（课前研讨—课中观察—课后反思）的课例研究模式，形成开放、民主、深度的学术氛围。</w:t>
      </w:r>
    </w:p>
    <w:p w14:paraId="520E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4.协同化研训机制</w:t>
      </w:r>
    </w:p>
    <w:p w14:paraId="6CA4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整合课堂教学、课题研究与教师培训，建立“分层+协作”的培养机制，根据不同发展阶段教师需求制定个性化成长方案。</w:t>
      </w:r>
    </w:p>
    <w:p w14:paraId="702A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集中研修以任务驱动为主，采取专家讲座、主题沙龙、模拟授课、课例剖析、教学竞赛等多种形式增强互动性与实效性。</w:t>
      </w:r>
    </w:p>
    <w:p w14:paraId="128B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远程研修阶段依托线上平台，开展教案诊断、资源推送、网络研讨与资源共享，构建“线下+线上”混合式研修新样态。</w:t>
      </w:r>
    </w:p>
    <w:p w14:paraId="21A7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5.全过程跟踪管理</w:t>
      </w:r>
    </w:p>
    <w:p w14:paraId="2196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建立健全成员专业成长档案，全面记录参与活动、读书笔记、课例开发、论文发表、比赛获奖等情况，实施发展性评价。</w:t>
      </w:r>
    </w:p>
    <w:p w14:paraId="095B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完善研修考勤与过程性评价制度，由专人负责活动记录、材料归档与反馈督导，实现过程可溯、成效可鉴。</w:t>
      </w:r>
    </w:p>
    <w:p w14:paraId="3A5B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加强</w:t>
      </w:r>
      <w:r>
        <w:rPr>
          <w:rFonts w:hint="eastAsia" w:ascii="宋体" w:hAnsi="宋体" w:cs="宋体"/>
          <w:sz w:val="24"/>
          <w:szCs w:val="24"/>
          <w:lang w:eastAsia="zh-CN"/>
        </w:rPr>
        <w:t>培育</w:t>
      </w:r>
      <w:r>
        <w:rPr>
          <w:rFonts w:ascii="宋体" w:hAnsi="宋体" w:eastAsia="宋体" w:cs="宋体"/>
          <w:sz w:val="24"/>
          <w:szCs w:val="24"/>
        </w:rPr>
        <w:t>室</w:t>
      </w:r>
      <w:r>
        <w:rPr>
          <w:rFonts w:hint="eastAsia" w:ascii="宋体" w:hAnsi="宋体" w:cs="宋体"/>
          <w:sz w:val="24"/>
          <w:szCs w:val="24"/>
          <w:lang w:eastAsia="zh-CN"/>
        </w:rPr>
        <w:t>专题</w:t>
      </w:r>
      <w:r>
        <w:rPr>
          <w:rFonts w:ascii="宋体" w:hAnsi="宋体" w:eastAsia="宋体" w:cs="宋体"/>
          <w:sz w:val="24"/>
          <w:szCs w:val="24"/>
        </w:rPr>
        <w:t>网站等平台建设，及时发布研修动态、成果推介与资源分享，打造“可见的成长”。</w:t>
      </w:r>
    </w:p>
    <w:p w14:paraId="644A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6.多层次导师引领</w:t>
      </w:r>
    </w:p>
    <w:p w14:paraId="6BA9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推行“领衔人示范”机制，由孙建顺老师带头开设研究课、公开课与专题讲座，注重传递隐性的实践智慧与教学技艺。</w:t>
      </w:r>
    </w:p>
    <w:p w14:paraId="32FD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积极联动市教科院体育教研组、区教师发展中心，引入省市级专家资源，构建多层级导师指导体系，为成员提供高端引领与精准帮扶。</w:t>
      </w:r>
    </w:p>
    <w:p w14:paraId="5BB3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四、具体安排</w:t>
      </w:r>
    </w:p>
    <w:tbl>
      <w:tblPr>
        <w:tblStyle w:val="2"/>
        <w:tblW w:w="92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687"/>
        <w:gridCol w:w="1704"/>
        <w:gridCol w:w="751"/>
      </w:tblGrid>
      <w:tr w14:paraId="41426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4" w:type="dxa"/>
            <w:noWrap w:val="0"/>
            <w:vAlign w:val="center"/>
          </w:tcPr>
          <w:p w14:paraId="24AE617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2E3D781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  <w:bookmarkStart w:id="0" w:name="_GoBack"/>
            <w:bookmarkEnd w:id="0"/>
          </w:p>
        </w:tc>
        <w:tc>
          <w:tcPr>
            <w:tcW w:w="1704" w:type="dxa"/>
            <w:noWrap w:val="0"/>
            <w:vAlign w:val="center"/>
          </w:tcPr>
          <w:p w14:paraId="3B7667A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751" w:type="dxa"/>
            <w:noWrap w:val="0"/>
            <w:vAlign w:val="center"/>
          </w:tcPr>
          <w:p w14:paraId="1FE0C22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4F9F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noWrap w:val="0"/>
            <w:vAlign w:val="center"/>
          </w:tcPr>
          <w:p w14:paraId="10365676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64224DD0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主题：小学体操结构化教学</w:t>
            </w:r>
          </w:p>
          <w:p w14:paraId="07BE3E64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1.课题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阶段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研究梳理与学习；</w:t>
            </w:r>
          </w:p>
          <w:p w14:paraId="1FE8738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2.暑假读书心得交流；</w:t>
            </w:r>
          </w:p>
          <w:p w14:paraId="0C620F93">
            <w:pPr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3.体操结构化教学研讨（陈圆圆执教艺术体操—基本动作、王秀婷执教艺术体操—组合动作）</w:t>
            </w:r>
          </w:p>
        </w:tc>
        <w:tc>
          <w:tcPr>
            <w:tcW w:w="1704" w:type="dxa"/>
            <w:noWrap w:val="0"/>
            <w:vAlign w:val="center"/>
          </w:tcPr>
          <w:p w14:paraId="6101F013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1.读书交流；</w:t>
            </w:r>
          </w:p>
          <w:p w14:paraId="6A2618A7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2.专家引领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  <w:p w14:paraId="021B0B2F">
            <w:pPr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3.课例研讨。</w:t>
            </w:r>
          </w:p>
        </w:tc>
        <w:tc>
          <w:tcPr>
            <w:tcW w:w="751" w:type="dxa"/>
            <w:noWrap w:val="0"/>
            <w:vAlign w:val="center"/>
          </w:tcPr>
          <w:p w14:paraId="1181CB7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803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noWrap w:val="0"/>
            <w:vAlign w:val="center"/>
          </w:tcPr>
          <w:p w14:paraId="2856559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71926886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主题：小学篮球结构化教学</w:t>
            </w:r>
          </w:p>
          <w:p w14:paraId="3E628DEE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小学篮球逆商培育策略（孙建顺）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2446D07B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控球技术教学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耿怀明执教水平三五年级:攻防步伐+持球突破组合练习，谈煜棋执教水平三五年级：篮球体能-移动稳定性）</w:t>
            </w:r>
          </w:p>
        </w:tc>
        <w:tc>
          <w:tcPr>
            <w:tcW w:w="1704" w:type="dxa"/>
            <w:noWrap w:val="0"/>
            <w:vAlign w:val="center"/>
          </w:tcPr>
          <w:p w14:paraId="27551CE0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1.理论导学；</w:t>
            </w:r>
          </w:p>
          <w:p w14:paraId="54FDD49A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5FBE68B7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3.学术沙龙。</w:t>
            </w:r>
          </w:p>
        </w:tc>
        <w:tc>
          <w:tcPr>
            <w:tcW w:w="751" w:type="dxa"/>
            <w:noWrap w:val="0"/>
            <w:vAlign w:val="center"/>
          </w:tcPr>
          <w:p w14:paraId="04790608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55C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noWrap w:val="0"/>
            <w:vAlign w:val="center"/>
          </w:tcPr>
          <w:p w14:paraId="067B5E5E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7C051F8D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主题：小学田径结构化教学</w:t>
            </w:r>
          </w:p>
          <w:p w14:paraId="6ACFA082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体育论文撰写（孙建顺）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058384C3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田径结构化教学研讨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（沈倩《水平二三年级：支撑移动，王瑀执教水平二 四年级：协调性与平衡能力）</w:t>
            </w:r>
          </w:p>
        </w:tc>
        <w:tc>
          <w:tcPr>
            <w:tcW w:w="1704" w:type="dxa"/>
            <w:noWrap w:val="0"/>
            <w:vAlign w:val="center"/>
          </w:tcPr>
          <w:p w14:paraId="1802D348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1.理论导学；</w:t>
            </w:r>
          </w:p>
          <w:p w14:paraId="68A039A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314D2A7D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3.学术沙龙。</w:t>
            </w:r>
          </w:p>
        </w:tc>
        <w:tc>
          <w:tcPr>
            <w:tcW w:w="751" w:type="dxa"/>
            <w:noWrap w:val="0"/>
            <w:vAlign w:val="center"/>
          </w:tcPr>
          <w:p w14:paraId="734CD3E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7CAD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noWrap w:val="0"/>
            <w:vAlign w:val="center"/>
          </w:tcPr>
          <w:p w14:paraId="74C1A970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0D904917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主题：小学跳跃项目结构化教学</w:t>
            </w:r>
          </w:p>
          <w:p w14:paraId="1ACA085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+跨学科主题学习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策略（孙建顺）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57B3F203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跳跃类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课堂教学研讨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（李艺倩执教水平一二年级移动性技能-跳跃，吴志鹏执教水平一二年级立定跳远）</w:t>
            </w:r>
          </w:p>
        </w:tc>
        <w:tc>
          <w:tcPr>
            <w:tcW w:w="1704" w:type="dxa"/>
            <w:noWrap w:val="0"/>
            <w:vAlign w:val="center"/>
          </w:tcPr>
          <w:p w14:paraId="599AE547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1.理论导学；</w:t>
            </w:r>
          </w:p>
          <w:p w14:paraId="652D1ADF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03F576C2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3.学术沙龙。</w:t>
            </w:r>
          </w:p>
        </w:tc>
        <w:tc>
          <w:tcPr>
            <w:tcW w:w="751" w:type="dxa"/>
            <w:noWrap w:val="0"/>
            <w:vAlign w:val="center"/>
          </w:tcPr>
          <w:p w14:paraId="2E4E59A4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0487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noWrap w:val="0"/>
            <w:vAlign w:val="center"/>
          </w:tcPr>
          <w:p w14:paraId="31131BFD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5687" w:type="dxa"/>
            <w:noWrap w:val="0"/>
            <w:vAlign w:val="center"/>
          </w:tcPr>
          <w:p w14:paraId="7F0AEC30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主题：结构化教学研究与反思</w:t>
            </w:r>
          </w:p>
          <w:p w14:paraId="6BD5E1D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课题终期评估报告撰写（孙建顺）</w:t>
            </w:r>
          </w:p>
          <w:p w14:paraId="0B1372F2"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快速跑类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课堂教学研讨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孙建顺执教水平二四年级快速跑）</w:t>
            </w:r>
          </w:p>
          <w:p w14:paraId="61BC2342"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学期专业发展梳理与反思。</w:t>
            </w:r>
          </w:p>
        </w:tc>
        <w:tc>
          <w:tcPr>
            <w:tcW w:w="1704" w:type="dxa"/>
            <w:noWrap w:val="0"/>
            <w:vAlign w:val="center"/>
          </w:tcPr>
          <w:p w14:paraId="0E94A6DD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1.业绩展示；</w:t>
            </w:r>
          </w:p>
          <w:p w14:paraId="4696B8A8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2.课例研讨；</w:t>
            </w:r>
          </w:p>
          <w:p w14:paraId="4CCF1C0F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交流盘点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noWrap w:val="0"/>
            <w:vAlign w:val="center"/>
          </w:tcPr>
          <w:p w14:paraId="1113019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51E25A68">
      <w:pPr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注：具体安排以活动通知为准</w:t>
      </w:r>
    </w:p>
    <w:p w14:paraId="4A1D8795">
      <w:pPr>
        <w:rPr>
          <w:rFonts w:hint="eastAsia"/>
          <w:lang w:eastAsia="zh-CN"/>
        </w:rPr>
      </w:pPr>
    </w:p>
    <w:p w14:paraId="0D001EED">
      <w:p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p w14:paraId="4E422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3A8CB"/>
    <w:multiLevelType w:val="singleLevel"/>
    <w:tmpl w:val="AFC3A8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C0553"/>
    <w:rsid w:val="1EF16A18"/>
    <w:rsid w:val="20AB4024"/>
    <w:rsid w:val="22F169D5"/>
    <w:rsid w:val="3D932851"/>
    <w:rsid w:val="479C0553"/>
    <w:rsid w:val="4DB33341"/>
    <w:rsid w:val="6C7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2025-09-09T07:18:00Z</dcterms:created>
  <dc:creator>ღ蒲公英ღ</dc:creator>
  <cp:lastModifiedBy>ღ蒲公英ღ</cp:lastModifiedBy>
  <dcterms:modified xsi:type="dcterms:W3CDTF">2025-09-09T07:27:36Z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FC97AE1C2CF145A5B8463B0198C1EEFF_11</vt:lpwstr>
  </property>
  <property fmtid="{D5CDD505-2E9C-101B-9397-08002B2CF9AE}" pid="4" name="KSOTemplateDocerSaveRecord">
    <vt:lpwstr>eyJoZGlkIjoiM2E4M2EzMWNmMjBmZDQ3Mzc1MTUwZjY5M2QzYzJhOWMiLCJ1c2VySWQiOiI0MzYzNDkwNzAifQ==</vt:lpwstr>
  </property>
</Properties>
</file>