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0D1F0">
      <w:pPr>
        <w:spacing w:line="720" w:lineRule="auto"/>
        <w:jc w:val="center"/>
        <w:rPr>
          <w:rFonts w:hint="eastAsia"/>
          <w:sz w:val="44"/>
          <w:szCs w:val="44"/>
        </w:rPr>
      </w:pPr>
    </w:p>
    <w:p w14:paraId="09A71669">
      <w:pPr>
        <w:jc w:val="center"/>
        <w:rPr>
          <w:rFonts w:hint="eastAsia"/>
          <w:sz w:val="44"/>
          <w:szCs w:val="44"/>
        </w:rPr>
      </w:pPr>
      <w:r>
        <w:rPr>
          <w:rFonts w:hint="eastAsia"/>
          <w:sz w:val="84"/>
          <w:szCs w:val="84"/>
        </w:rPr>
        <w:drawing>
          <wp:anchor distT="0" distB="0" distL="114300" distR="114300" simplePos="0" relativeHeight="251659264" behindDoc="0" locked="0" layoutInCell="1" allowOverlap="1">
            <wp:simplePos x="0" y="0"/>
            <wp:positionH relativeFrom="column">
              <wp:posOffset>-685800</wp:posOffset>
            </wp:positionH>
            <wp:positionV relativeFrom="paragraph">
              <wp:posOffset>-297180</wp:posOffset>
            </wp:positionV>
            <wp:extent cx="1371600" cy="1277620"/>
            <wp:effectExtent l="0" t="0" r="0" b="8255"/>
            <wp:wrapSquare wrapText="bothSides"/>
            <wp:docPr id="1"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r:link="rId6"/>
                    <a:stretch>
                      <a:fillRect/>
                    </a:stretch>
                  </pic:blipFill>
                  <pic:spPr>
                    <a:xfrm>
                      <a:off x="0" y="0"/>
                      <a:ext cx="1371600" cy="1277620"/>
                    </a:xfrm>
                    <a:prstGeom prst="rect">
                      <a:avLst/>
                    </a:prstGeom>
                    <a:noFill/>
                    <a:ln>
                      <a:noFill/>
                    </a:ln>
                  </pic:spPr>
                </pic:pic>
              </a:graphicData>
            </a:graphic>
          </wp:anchor>
        </w:drawing>
      </w:r>
    </w:p>
    <w:p w14:paraId="3A4818A8">
      <w:pPr>
        <w:jc w:val="center"/>
        <w:rPr>
          <w:rFonts w:hint="eastAsia"/>
          <w:sz w:val="44"/>
          <w:szCs w:val="44"/>
        </w:rPr>
      </w:pPr>
    </w:p>
    <w:p w14:paraId="3677A98A">
      <w:pPr>
        <w:rPr>
          <w:rFonts w:hint="eastAsia"/>
          <w:sz w:val="44"/>
          <w:szCs w:val="44"/>
        </w:rPr>
      </w:pPr>
    </w:p>
    <w:p w14:paraId="1031126F">
      <w:pPr>
        <w:ind w:firstLine="1044" w:firstLineChars="200"/>
        <w:rPr>
          <w:rFonts w:hint="eastAsia"/>
          <w:b/>
          <w:sz w:val="52"/>
          <w:szCs w:val="52"/>
        </w:rPr>
      </w:pPr>
      <w:r>
        <w:rPr>
          <w:rFonts w:hint="eastAsia"/>
          <w:b/>
          <w:sz w:val="52"/>
          <w:szCs w:val="52"/>
        </w:rPr>
        <w:t>常州市新北区孟河中心小学</w:t>
      </w:r>
    </w:p>
    <w:p w14:paraId="652EBA26">
      <w:pPr>
        <w:jc w:val="center"/>
        <w:rPr>
          <w:rFonts w:hint="eastAsia"/>
          <w:b/>
          <w:sz w:val="48"/>
          <w:szCs w:val="48"/>
        </w:rPr>
      </w:pPr>
      <w:r>
        <w:rPr>
          <w:rFonts w:hint="eastAsia"/>
          <w:b/>
          <w:sz w:val="48"/>
          <w:szCs w:val="48"/>
        </w:rPr>
        <w:t>20</w:t>
      </w:r>
      <w:r>
        <w:rPr>
          <w:rFonts w:hint="eastAsia" w:ascii="Times New Roman" w:eastAsia="宋体"/>
          <w:b/>
          <w:sz w:val="48"/>
          <w:szCs w:val="48"/>
          <w:lang w:val="en-US" w:eastAsia="zh-CN"/>
        </w:rPr>
        <w:t>2</w:t>
      </w:r>
      <w:r>
        <w:rPr>
          <w:rFonts w:hint="eastAsia"/>
          <w:b/>
          <w:sz w:val="48"/>
          <w:szCs w:val="48"/>
          <w:lang w:val="en-US" w:eastAsia="zh-CN"/>
        </w:rPr>
        <w:t>5</w:t>
      </w:r>
      <w:r>
        <w:rPr>
          <w:rFonts w:hint="eastAsia"/>
          <w:b/>
          <w:sz w:val="48"/>
          <w:szCs w:val="48"/>
        </w:rPr>
        <w:t>~20</w:t>
      </w:r>
      <w:r>
        <w:rPr>
          <w:rFonts w:hint="eastAsia" w:ascii="Times New Roman" w:eastAsia="宋体"/>
          <w:b/>
          <w:sz w:val="48"/>
          <w:szCs w:val="48"/>
          <w:lang w:val="en-US" w:eastAsia="zh-CN"/>
        </w:rPr>
        <w:t>2</w:t>
      </w:r>
      <w:r>
        <w:rPr>
          <w:rFonts w:hint="eastAsia"/>
          <w:b/>
          <w:sz w:val="48"/>
          <w:szCs w:val="48"/>
          <w:lang w:val="en-US" w:eastAsia="zh-CN"/>
        </w:rPr>
        <w:t>6</w:t>
      </w:r>
      <w:r>
        <w:rPr>
          <w:rFonts w:hint="eastAsia"/>
          <w:b/>
          <w:sz w:val="48"/>
          <w:szCs w:val="48"/>
        </w:rPr>
        <w:t>学年度第一学期</w:t>
      </w:r>
    </w:p>
    <w:p w14:paraId="0AC2F58B">
      <w:pPr>
        <w:jc w:val="center"/>
        <w:rPr>
          <w:rFonts w:hint="eastAsia"/>
          <w:b/>
          <w:sz w:val="52"/>
          <w:szCs w:val="52"/>
        </w:rPr>
      </w:pPr>
    </w:p>
    <w:p w14:paraId="232B3C2B">
      <w:pPr>
        <w:rPr>
          <w:rFonts w:hint="eastAsia"/>
          <w:b/>
          <w:sz w:val="52"/>
          <w:szCs w:val="52"/>
        </w:rPr>
      </w:pPr>
    </w:p>
    <w:p w14:paraId="5B7F080D">
      <w:pPr>
        <w:jc w:val="center"/>
        <w:rPr>
          <w:rFonts w:hint="eastAsia"/>
          <w:b/>
          <w:sz w:val="52"/>
          <w:szCs w:val="52"/>
        </w:rPr>
      </w:pPr>
    </w:p>
    <w:p w14:paraId="43BBABC6">
      <w:pPr>
        <w:jc w:val="center"/>
        <w:rPr>
          <w:rFonts w:hint="eastAsia"/>
          <w:b/>
          <w:sz w:val="52"/>
          <w:szCs w:val="52"/>
        </w:rPr>
      </w:pPr>
      <w:r>
        <w:rPr>
          <w:rFonts w:hint="eastAsia" w:eastAsia="宋体"/>
          <w:b/>
          <w:sz w:val="52"/>
          <w:szCs w:val="52"/>
          <w:lang w:eastAsia="zh-CN"/>
        </w:rPr>
        <w:t>集体</w:t>
      </w:r>
      <w:r>
        <w:rPr>
          <w:rFonts w:hint="eastAsia"/>
          <w:b/>
          <w:sz w:val="52"/>
          <w:szCs w:val="52"/>
        </w:rPr>
        <w:t>备课工作台账资料</w:t>
      </w:r>
    </w:p>
    <w:p w14:paraId="602AB54B">
      <w:pPr>
        <w:jc w:val="center"/>
        <w:rPr>
          <w:rFonts w:hint="eastAsia"/>
          <w:sz w:val="44"/>
          <w:szCs w:val="44"/>
        </w:rPr>
      </w:pPr>
    </w:p>
    <w:p w14:paraId="44C499E0">
      <w:pPr>
        <w:jc w:val="center"/>
        <w:rPr>
          <w:rFonts w:hint="eastAsia"/>
          <w:sz w:val="44"/>
          <w:szCs w:val="44"/>
        </w:rPr>
      </w:pPr>
    </w:p>
    <w:p w14:paraId="214B4A0C">
      <w:pPr>
        <w:jc w:val="center"/>
        <w:rPr>
          <w:rFonts w:hint="eastAsia"/>
          <w:sz w:val="44"/>
          <w:szCs w:val="44"/>
        </w:rPr>
      </w:pPr>
    </w:p>
    <w:p w14:paraId="0B5DBCC3">
      <w:pPr>
        <w:rPr>
          <w:rFonts w:hint="eastAsia"/>
          <w:sz w:val="44"/>
          <w:szCs w:val="44"/>
        </w:rPr>
      </w:pPr>
    </w:p>
    <w:p w14:paraId="3BE0E783">
      <w:pPr>
        <w:spacing w:line="480" w:lineRule="auto"/>
        <w:ind w:firstLine="1540" w:firstLineChars="350"/>
        <w:rPr>
          <w:rFonts w:hint="eastAsia" w:ascii="仿宋_GB2312" w:eastAsia="仿宋_GB2312"/>
          <w:sz w:val="44"/>
          <w:szCs w:val="44"/>
          <w:u w:val="single"/>
        </w:rPr>
      </w:pPr>
      <w:r>
        <w:rPr>
          <w:rFonts w:hint="eastAsia" w:ascii="仿宋_GB2312" w:eastAsia="仿宋_GB2312"/>
          <w:sz w:val="44"/>
          <w:szCs w:val="44"/>
        </w:rPr>
        <w:t>备课组名称：</w:t>
      </w:r>
      <w:r>
        <w:rPr>
          <w:rFonts w:hint="eastAsia" w:ascii="仿宋_GB2312" w:eastAsia="仿宋_GB2312"/>
          <w:sz w:val="44"/>
          <w:szCs w:val="44"/>
          <w:u w:val="single"/>
        </w:rPr>
        <w:t xml:space="preserve"> </w:t>
      </w:r>
      <w:r>
        <w:rPr>
          <w:rFonts w:hint="eastAsia" w:ascii="仿宋_GB2312" w:eastAsia="仿宋_GB2312"/>
          <w:sz w:val="44"/>
          <w:szCs w:val="44"/>
          <w:u w:val="single"/>
          <w:lang w:val="en-US" w:eastAsia="zh-CN"/>
        </w:rPr>
        <w:t>六</w:t>
      </w:r>
      <w:r>
        <w:rPr>
          <w:rFonts w:hint="eastAsia" w:ascii="仿宋_GB2312" w:eastAsia="仿宋_GB2312"/>
          <w:sz w:val="44"/>
          <w:szCs w:val="44"/>
          <w:u w:val="single"/>
        </w:rPr>
        <w:t xml:space="preserve">年级数学  </w:t>
      </w:r>
    </w:p>
    <w:p w14:paraId="6EB26549">
      <w:pPr>
        <w:spacing w:line="480" w:lineRule="auto"/>
        <w:ind w:firstLine="1540" w:firstLineChars="350"/>
        <w:rPr>
          <w:rFonts w:hint="eastAsia" w:ascii="仿宋_GB2312" w:eastAsia="仿宋_GB2312"/>
          <w:sz w:val="44"/>
          <w:szCs w:val="44"/>
        </w:rPr>
      </w:pPr>
      <w:r>
        <w:rPr>
          <w:rFonts w:hint="eastAsia" w:ascii="仿宋_GB2312" w:eastAsia="仿宋_GB2312"/>
          <w:sz w:val="44"/>
          <w:szCs w:val="44"/>
        </w:rPr>
        <w:t>备课组组长：</w:t>
      </w:r>
      <w:r>
        <w:rPr>
          <w:rFonts w:hint="eastAsia" w:ascii="仿宋_GB2312" w:eastAsia="仿宋_GB2312"/>
          <w:sz w:val="44"/>
          <w:szCs w:val="44"/>
          <w:u w:val="single"/>
        </w:rPr>
        <w:t xml:space="preserve">   </w:t>
      </w:r>
      <w:r>
        <w:rPr>
          <w:rFonts w:hint="eastAsia" w:ascii="仿宋_GB2312" w:eastAsia="仿宋_GB2312"/>
          <w:sz w:val="44"/>
          <w:szCs w:val="44"/>
          <w:u w:val="single"/>
          <w:lang w:eastAsia="zh-CN"/>
        </w:rPr>
        <w:t>路焕</w:t>
      </w:r>
      <w:r>
        <w:rPr>
          <w:rFonts w:hint="eastAsia" w:ascii="仿宋_GB2312" w:eastAsia="仿宋_GB2312"/>
          <w:sz w:val="44"/>
          <w:szCs w:val="44"/>
          <w:u w:val="single"/>
        </w:rPr>
        <w:t xml:space="preserve">    </w:t>
      </w:r>
    </w:p>
    <w:p w14:paraId="66AA6C17">
      <w:pPr>
        <w:rPr>
          <w:rFonts w:hint="eastAsia"/>
        </w:rPr>
      </w:pPr>
    </w:p>
    <w:p w14:paraId="4FE85A76">
      <w:pPr>
        <w:rPr>
          <w:rFonts w:hint="eastAsia"/>
        </w:rPr>
      </w:pPr>
    </w:p>
    <w:p w14:paraId="7E5354A5">
      <w:pPr>
        <w:rPr>
          <w:rFonts w:hint="eastAsia"/>
        </w:rPr>
      </w:pPr>
    </w:p>
    <w:p w14:paraId="12AA7D77">
      <w:pPr>
        <w:rPr>
          <w:rFonts w:hint="eastAsia"/>
        </w:rPr>
      </w:pPr>
    </w:p>
    <w:p w14:paraId="0D714C87">
      <w:pPr>
        <w:rPr>
          <w:rFonts w:hint="eastAsia"/>
        </w:rPr>
      </w:pPr>
    </w:p>
    <w:p w14:paraId="252D04EF">
      <w:pPr>
        <w:jc w:val="center"/>
        <w:rPr>
          <w:rFonts w:hint="eastAsia"/>
          <w:sz w:val="28"/>
          <w:szCs w:val="28"/>
        </w:rPr>
      </w:pPr>
      <w:r>
        <w:rPr>
          <w:rFonts w:hint="eastAsia"/>
          <w:sz w:val="28"/>
          <w:szCs w:val="28"/>
        </w:rPr>
        <w:t>20</w:t>
      </w:r>
      <w:r>
        <w:rPr>
          <w:rFonts w:hint="eastAsia" w:ascii="Times New Roman" w:eastAsia="宋体"/>
          <w:sz w:val="28"/>
          <w:szCs w:val="28"/>
          <w:lang w:val="en-US" w:eastAsia="zh-CN"/>
        </w:rPr>
        <w:t>2</w:t>
      </w:r>
      <w:r>
        <w:rPr>
          <w:rFonts w:hint="eastAsia"/>
          <w:sz w:val="28"/>
          <w:szCs w:val="28"/>
          <w:lang w:val="en-US" w:eastAsia="zh-CN"/>
        </w:rPr>
        <w:t>5</w:t>
      </w:r>
      <w:r>
        <w:rPr>
          <w:rFonts w:hint="eastAsia"/>
          <w:sz w:val="28"/>
          <w:szCs w:val="28"/>
        </w:rPr>
        <w:t>年</w:t>
      </w:r>
      <w:r>
        <w:rPr>
          <w:rFonts w:hint="eastAsia"/>
          <w:sz w:val="28"/>
          <w:szCs w:val="28"/>
          <w:lang w:val="en-US" w:eastAsia="zh-CN"/>
        </w:rPr>
        <w:t>8</w:t>
      </w:r>
      <w:r>
        <w:rPr>
          <w:rFonts w:hint="eastAsia"/>
          <w:sz w:val="28"/>
          <w:szCs w:val="28"/>
        </w:rPr>
        <w:t>月</w:t>
      </w:r>
    </w:p>
    <w:p w14:paraId="69836F4F">
      <w:pPr>
        <w:jc w:val="center"/>
        <w:rPr>
          <w:rFonts w:hint="eastAsia"/>
          <w:sz w:val="28"/>
          <w:szCs w:val="28"/>
        </w:rPr>
      </w:pPr>
    </w:p>
    <w:p w14:paraId="5848E300">
      <w:pPr>
        <w:numPr>
          <w:ilvl w:val="0"/>
          <w:numId w:val="0"/>
        </w:numPr>
        <w:ind w:leftChars="0"/>
        <w:jc w:val="center"/>
        <w:rPr>
          <w:rFonts w:hint="eastAsia" w:ascii="宋体" w:hAnsi="宋体"/>
          <w:sz w:val="32"/>
          <w:szCs w:val="32"/>
          <w:lang w:val="en-US" w:eastAsia="zh-CN"/>
        </w:rPr>
      </w:pPr>
      <w:r>
        <w:rPr>
          <w:rFonts w:hint="eastAsia" w:ascii="宋体" w:hAnsi="宋体"/>
          <w:b/>
          <w:bCs/>
          <w:sz w:val="32"/>
          <w:szCs w:val="32"/>
        </w:rPr>
        <w:t>20</w:t>
      </w:r>
      <w:r>
        <w:rPr>
          <w:rFonts w:hint="eastAsia" w:ascii="宋体" w:hAnsi="宋体"/>
          <w:b/>
          <w:bCs/>
          <w:sz w:val="32"/>
          <w:szCs w:val="32"/>
          <w:lang w:val="en-US" w:eastAsia="zh-CN"/>
        </w:rPr>
        <w:t>25</w:t>
      </w:r>
      <w:r>
        <w:rPr>
          <w:rFonts w:hint="eastAsia" w:ascii="宋体" w:hAnsi="宋体"/>
          <w:b/>
          <w:bCs/>
          <w:sz w:val="32"/>
          <w:szCs w:val="32"/>
        </w:rPr>
        <w:t>-20</w:t>
      </w:r>
      <w:r>
        <w:rPr>
          <w:rFonts w:hint="eastAsia" w:ascii="宋体" w:hAnsi="宋体"/>
          <w:b/>
          <w:bCs/>
          <w:sz w:val="32"/>
          <w:szCs w:val="32"/>
          <w:lang w:val="en-US" w:eastAsia="zh-CN"/>
        </w:rPr>
        <w:t>26</w:t>
      </w:r>
      <w:r>
        <w:rPr>
          <w:rFonts w:hint="eastAsia" w:ascii="宋体" w:hAnsi="宋体"/>
          <w:b/>
          <w:bCs/>
          <w:sz w:val="32"/>
          <w:szCs w:val="32"/>
        </w:rPr>
        <w:t>学年第一学期</w:t>
      </w:r>
      <w:r>
        <w:rPr>
          <w:rFonts w:hint="eastAsia" w:ascii="宋体" w:hAnsi="宋体"/>
          <w:b/>
          <w:bCs/>
          <w:sz w:val="32"/>
          <w:szCs w:val="32"/>
          <w:lang w:val="en-US" w:eastAsia="zh-CN"/>
        </w:rPr>
        <w:t>六</w:t>
      </w:r>
      <w:r>
        <w:rPr>
          <w:rFonts w:hint="eastAsia" w:ascii="宋体" w:hAnsi="宋体"/>
          <w:b/>
          <w:bCs/>
          <w:sz w:val="32"/>
          <w:szCs w:val="32"/>
        </w:rPr>
        <w:t>年级数学备课组计划</w:t>
      </w:r>
    </w:p>
    <w:p w14:paraId="632165D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备课组成员简介</w:t>
      </w:r>
    </w:p>
    <w:tbl>
      <w:tblPr>
        <w:tblStyle w:val="3"/>
        <w:tblW w:w="85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900"/>
        <w:gridCol w:w="674"/>
        <w:gridCol w:w="905"/>
        <w:gridCol w:w="900"/>
        <w:gridCol w:w="2160"/>
        <w:gridCol w:w="1840"/>
      </w:tblGrid>
      <w:tr w14:paraId="4E2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1" w:type="dxa"/>
            <w:tcBorders>
              <w:top w:val="single" w:color="auto" w:sz="4" w:space="0"/>
              <w:left w:val="single" w:color="auto" w:sz="4" w:space="0"/>
              <w:bottom w:val="single" w:color="auto" w:sz="4" w:space="0"/>
              <w:right w:val="single" w:color="auto" w:sz="4" w:space="0"/>
            </w:tcBorders>
            <w:noWrap w:val="0"/>
            <w:vAlign w:val="top"/>
          </w:tcPr>
          <w:p w14:paraId="15AC730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20FF16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674" w:type="dxa"/>
            <w:tcBorders>
              <w:top w:val="single" w:color="auto" w:sz="4" w:space="0"/>
              <w:left w:val="single" w:color="auto" w:sz="4" w:space="0"/>
              <w:bottom w:val="single" w:color="auto" w:sz="4" w:space="0"/>
              <w:right w:val="single" w:color="auto" w:sz="4" w:space="0"/>
            </w:tcBorders>
            <w:noWrap w:val="0"/>
            <w:vAlign w:val="top"/>
          </w:tcPr>
          <w:p w14:paraId="71764DD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905" w:type="dxa"/>
            <w:tcBorders>
              <w:top w:val="single" w:color="auto" w:sz="4" w:space="0"/>
              <w:left w:val="single" w:color="auto" w:sz="4" w:space="0"/>
              <w:bottom w:val="single" w:color="auto" w:sz="4" w:space="0"/>
              <w:right w:val="single" w:color="auto" w:sz="4" w:space="0"/>
            </w:tcBorders>
            <w:noWrap w:val="0"/>
            <w:vAlign w:val="top"/>
          </w:tcPr>
          <w:p w14:paraId="4A218E5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教龄</w:t>
            </w:r>
          </w:p>
        </w:tc>
        <w:tc>
          <w:tcPr>
            <w:tcW w:w="900" w:type="dxa"/>
            <w:tcBorders>
              <w:top w:val="single" w:color="auto" w:sz="4" w:space="0"/>
              <w:left w:val="single" w:color="auto" w:sz="4" w:space="0"/>
              <w:bottom w:val="single" w:color="auto" w:sz="4" w:space="0"/>
              <w:right w:val="single" w:color="auto" w:sz="4" w:space="0"/>
            </w:tcBorders>
            <w:noWrap w:val="0"/>
            <w:vAlign w:val="top"/>
          </w:tcPr>
          <w:p w14:paraId="2263833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学历</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3F89E6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所任课务</w:t>
            </w:r>
          </w:p>
        </w:tc>
        <w:tc>
          <w:tcPr>
            <w:tcW w:w="1840" w:type="dxa"/>
            <w:tcBorders>
              <w:top w:val="single" w:color="auto" w:sz="4" w:space="0"/>
              <w:left w:val="single" w:color="auto" w:sz="4" w:space="0"/>
              <w:bottom w:val="single" w:color="auto" w:sz="4" w:space="0"/>
              <w:right w:val="single" w:color="auto" w:sz="4" w:space="0"/>
            </w:tcBorders>
            <w:noWrap w:val="0"/>
            <w:vAlign w:val="top"/>
          </w:tcPr>
          <w:p w14:paraId="3B0213A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其他工作</w:t>
            </w:r>
          </w:p>
        </w:tc>
      </w:tr>
      <w:tr w14:paraId="5467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14:paraId="77DB49FC">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路焕</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53E873E">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女</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4C4D5B7">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38</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6DB9BB9D">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837415">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本科</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79DE1B">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）数学</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A407E2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备课组长</w:t>
            </w:r>
          </w:p>
        </w:tc>
      </w:tr>
      <w:tr w14:paraId="329C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14:paraId="5531B1AC">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殷文娟</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C078F07">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女</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A914160">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54</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7FBCAF49">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49B32D3">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本科</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9710F5">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六（4）数学</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5E7F5AE3">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p>
        </w:tc>
      </w:tr>
      <w:tr w14:paraId="593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56A6887E">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朱红星</w:t>
            </w:r>
          </w:p>
        </w:tc>
        <w:tc>
          <w:tcPr>
            <w:tcW w:w="0" w:type="auto"/>
            <w:vAlign w:val="center"/>
          </w:tcPr>
          <w:p w14:paraId="637D7135">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男</w:t>
            </w:r>
          </w:p>
        </w:tc>
        <w:tc>
          <w:tcPr>
            <w:tcW w:w="0" w:type="auto"/>
            <w:vAlign w:val="center"/>
          </w:tcPr>
          <w:p w14:paraId="78D13020">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54</w:t>
            </w:r>
          </w:p>
        </w:tc>
        <w:tc>
          <w:tcPr>
            <w:tcW w:w="0" w:type="auto"/>
            <w:vAlign w:val="center"/>
          </w:tcPr>
          <w:p w14:paraId="7873647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0" w:type="auto"/>
            <w:vAlign w:val="center"/>
          </w:tcPr>
          <w:p w14:paraId="0B5E69BB">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本科</w:t>
            </w:r>
          </w:p>
        </w:tc>
        <w:tc>
          <w:tcPr>
            <w:tcW w:w="0" w:type="auto"/>
            <w:vAlign w:val="center"/>
          </w:tcPr>
          <w:p w14:paraId="4A83706C">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六（1）数学</w:t>
            </w:r>
          </w:p>
        </w:tc>
        <w:tc>
          <w:tcPr>
            <w:tcW w:w="0" w:type="auto"/>
            <w:vAlign w:val="center"/>
          </w:tcPr>
          <w:p w14:paraId="61B69BEB">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kern w:val="2"/>
                <w:sz w:val="24"/>
                <w:szCs w:val="24"/>
                <w:lang w:val="en-US" w:eastAsia="zh-CN" w:bidi="ar-SA"/>
              </w:rPr>
            </w:pPr>
          </w:p>
        </w:tc>
      </w:tr>
      <w:tr w14:paraId="5222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62367E5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汤建华</w:t>
            </w:r>
          </w:p>
        </w:tc>
        <w:tc>
          <w:tcPr>
            <w:tcW w:w="0" w:type="auto"/>
            <w:vAlign w:val="center"/>
          </w:tcPr>
          <w:p w14:paraId="1A323DE3">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男</w:t>
            </w:r>
          </w:p>
        </w:tc>
        <w:tc>
          <w:tcPr>
            <w:tcW w:w="0" w:type="auto"/>
            <w:vAlign w:val="center"/>
          </w:tcPr>
          <w:p w14:paraId="27B815B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w:t>
            </w:r>
          </w:p>
        </w:tc>
        <w:tc>
          <w:tcPr>
            <w:tcW w:w="0" w:type="auto"/>
            <w:vAlign w:val="center"/>
          </w:tcPr>
          <w:p w14:paraId="4D38A31E">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w:t>
            </w:r>
          </w:p>
        </w:tc>
        <w:tc>
          <w:tcPr>
            <w:tcW w:w="0" w:type="auto"/>
            <w:vAlign w:val="center"/>
          </w:tcPr>
          <w:p w14:paraId="35567279">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中师</w:t>
            </w:r>
          </w:p>
        </w:tc>
        <w:tc>
          <w:tcPr>
            <w:tcW w:w="0" w:type="auto"/>
            <w:vAlign w:val="center"/>
          </w:tcPr>
          <w:p w14:paraId="1182D1B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六（2）数学</w:t>
            </w:r>
          </w:p>
        </w:tc>
        <w:tc>
          <w:tcPr>
            <w:tcW w:w="0" w:type="auto"/>
            <w:vAlign w:val="center"/>
          </w:tcPr>
          <w:p w14:paraId="5908EFA6">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kern w:val="2"/>
                <w:sz w:val="24"/>
                <w:szCs w:val="24"/>
                <w:lang w:val="en-US" w:eastAsia="zh-CN" w:bidi="ar-SA"/>
              </w:rPr>
            </w:pPr>
          </w:p>
        </w:tc>
      </w:tr>
    </w:tbl>
    <w:p w14:paraId="4E146949">
      <w:pPr>
        <w:keepNext w:val="0"/>
        <w:keepLines w:val="0"/>
        <w:pageBreakBefore w:val="0"/>
        <w:widowControl w:val="0"/>
        <w:numPr>
          <w:ilvl w:val="0"/>
          <w:numId w:val="0"/>
        </w:numPr>
        <w:kinsoku/>
        <w:wordWrap/>
        <w:overflowPunct/>
        <w:topLinePunct w:val="0"/>
        <w:autoSpaceDE/>
        <w:autoSpaceDN/>
        <w:bidi w:val="0"/>
        <w:adjustRightInd/>
        <w:spacing w:line="36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二、工作要点</w:t>
      </w:r>
    </w:p>
    <w:p w14:paraId="5F19BC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学情分析</w:t>
      </w:r>
    </w:p>
    <w:p w14:paraId="7EE60E30">
      <w:pPr>
        <w:pStyle w:val="2"/>
        <w:keepNext w:val="0"/>
        <w:keepLines w:val="0"/>
        <w:widowControl/>
        <w:suppressLineNumbers w:val="0"/>
        <w:spacing w:before="0" w:beforeAutospacing="0" w:after="0" w:afterAutospacing="0" w:line="460" w:lineRule="exact"/>
        <w:ind w:left="0" w:right="0" w:firstLine="420"/>
        <w:jc w:val="both"/>
        <w:rPr>
          <w:b w:val="0"/>
          <w:bCs w:val="0"/>
        </w:rPr>
      </w:pPr>
      <w:r>
        <w:rPr>
          <w:rFonts w:hint="eastAsia" w:ascii="宋体" w:hAnsi="宋体" w:cs="宋体"/>
          <w:b w:val="0"/>
          <w:bCs w:val="0"/>
          <w:i w:val="0"/>
          <w:iCs w:val="0"/>
          <w:color w:val="000000"/>
          <w:spacing w:val="0"/>
          <w:w w:val="100"/>
          <w:sz w:val="24"/>
          <w:szCs w:val="24"/>
          <w:vertAlign w:val="baseline"/>
          <w:lang w:val="en-US" w:eastAsia="zh-CN"/>
        </w:rPr>
        <w:t>我校五行</w:t>
      </w:r>
      <w:r>
        <w:rPr>
          <w:rFonts w:hint="eastAsia" w:ascii="宋体" w:hAnsi="宋体" w:eastAsia="宋体" w:cs="宋体"/>
          <w:b w:val="0"/>
          <w:bCs w:val="0"/>
          <w:i w:val="0"/>
          <w:iCs w:val="0"/>
          <w:color w:val="000000"/>
          <w:spacing w:val="0"/>
          <w:w w:val="100"/>
          <w:sz w:val="24"/>
          <w:szCs w:val="24"/>
          <w:vertAlign w:val="baseline"/>
        </w:rPr>
        <w:t>课程目标</w:t>
      </w:r>
      <w:r>
        <w:rPr>
          <w:rFonts w:hint="eastAsia" w:ascii="宋体" w:hAnsi="宋体" w:cs="宋体"/>
          <w:b w:val="0"/>
          <w:bCs w:val="0"/>
          <w:i w:val="0"/>
          <w:iCs w:val="0"/>
          <w:color w:val="000000"/>
          <w:spacing w:val="0"/>
          <w:w w:val="100"/>
          <w:sz w:val="24"/>
          <w:szCs w:val="24"/>
          <w:vertAlign w:val="baseline"/>
          <w:lang w:val="en-US" w:eastAsia="zh-CN"/>
        </w:rPr>
        <w:t>是</w:t>
      </w:r>
      <w:r>
        <w:rPr>
          <w:rFonts w:hint="eastAsia" w:ascii="宋体" w:hAnsi="宋体" w:eastAsia="宋体" w:cs="宋体"/>
          <w:b w:val="0"/>
          <w:bCs w:val="0"/>
          <w:i w:val="0"/>
          <w:iCs w:val="0"/>
          <w:color w:val="000000"/>
          <w:spacing w:val="0"/>
          <w:w w:val="100"/>
          <w:sz w:val="24"/>
          <w:szCs w:val="24"/>
          <w:vertAlign w:val="baseline"/>
        </w:rPr>
        <w:t>小学六年旨在滋养学生成为身心健康、乐学善思、志趣高雅、实践笃行、品行端正的五好少年，为其终生发展与幸福人生奠定坚实基础。</w:t>
      </w:r>
    </w:p>
    <w:p w14:paraId="21C1C1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六</w:t>
      </w:r>
      <w:r>
        <w:rPr>
          <w:rFonts w:hint="eastAsia" w:ascii="宋体" w:hAnsi="宋体" w:eastAsia="宋体" w:cs="宋体"/>
          <w:sz w:val="24"/>
          <w:szCs w:val="24"/>
        </w:rPr>
        <w:t>年级共有学生130多人，从上学期考试成绩分析，大部分学生有了很大的进步，学生的基础的知识、概念、定义掌握比较牢固，口算、笔算验算及脱式计算较好，他们对学习数学有着较浓厚的兴趣，乐于参加学习活动，他们对一些动手操作、需要合作完成的学习内容特别感兴趣。</w:t>
      </w:r>
    </w:p>
    <w:p w14:paraId="7BFDA22E">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本年级各班仍有几名学困生。这些同学还是自觉性不够，缺乏刻苦钻研的精神，能懒则懒，不做作业或者抄别人的作业。</w:t>
      </w:r>
      <w:r>
        <w:rPr>
          <w:rFonts w:hint="eastAsia" w:ascii="宋体" w:hAnsi="宋体" w:cs="宋体"/>
          <w:sz w:val="24"/>
          <w:szCs w:val="24"/>
          <w:lang w:val="en-US" w:eastAsia="zh-CN"/>
        </w:rPr>
        <w:t>结合我校“固本培元，知行合一”的办学理念，继续</w:t>
      </w:r>
      <w:r>
        <w:rPr>
          <w:rFonts w:hint="eastAsia" w:ascii="宋体" w:hAnsi="宋体" w:eastAsia="宋体" w:cs="宋体"/>
          <w:sz w:val="24"/>
          <w:szCs w:val="24"/>
        </w:rPr>
        <w:t>加强学</w:t>
      </w:r>
      <w:r>
        <w:rPr>
          <w:rFonts w:hint="eastAsia" w:ascii="宋体" w:hAnsi="宋体" w:cs="宋体"/>
          <w:sz w:val="24"/>
          <w:szCs w:val="24"/>
          <w:lang w:val="en-US" w:eastAsia="zh-CN"/>
        </w:rPr>
        <w:t>生学</w:t>
      </w:r>
      <w:r>
        <w:rPr>
          <w:rFonts w:hint="eastAsia" w:ascii="宋体" w:hAnsi="宋体" w:eastAsia="宋体" w:cs="宋体"/>
          <w:sz w:val="24"/>
          <w:szCs w:val="24"/>
        </w:rPr>
        <w:t>习惯</w:t>
      </w:r>
      <w:r>
        <w:rPr>
          <w:rFonts w:hint="eastAsia" w:ascii="宋体" w:hAnsi="宋体" w:cs="宋体"/>
          <w:sz w:val="24"/>
          <w:szCs w:val="24"/>
          <w:lang w:eastAsia="zh-CN"/>
        </w:rPr>
        <w:t>的</w:t>
      </w:r>
      <w:r>
        <w:rPr>
          <w:rFonts w:hint="eastAsia" w:ascii="宋体" w:hAnsi="宋体" w:eastAsia="宋体" w:cs="宋体"/>
          <w:sz w:val="24"/>
          <w:szCs w:val="24"/>
        </w:rPr>
        <w:t>培养，如自主学习单的完成、课后的复习等。在书写上还要继续提高要求，只有让学生在认真书写的基础上才有可能认真思考。其次，这学期分数的计算占了极大一块内容，所以培养他们的计算能力是关键。在稍复杂的分数乘除法的实际运用的教学过程中加强数学数量关系的分析。让学生学会分析，学会审题，提高解题能力。最后在激发学生学习兴趣方面多寻找方法，使他们乐学，愿学</w:t>
      </w:r>
      <w:r>
        <w:rPr>
          <w:rFonts w:hint="eastAsia" w:ascii="宋体" w:hAnsi="宋体" w:cs="宋体"/>
          <w:sz w:val="24"/>
          <w:szCs w:val="24"/>
          <w:lang w:eastAsia="zh-CN"/>
        </w:rPr>
        <w:t>，</w:t>
      </w:r>
      <w:r>
        <w:rPr>
          <w:rFonts w:hint="eastAsia" w:ascii="宋体" w:hAnsi="宋体" w:eastAsia="宋体" w:cs="宋体"/>
          <w:sz w:val="24"/>
          <w:szCs w:val="24"/>
        </w:rPr>
        <w:t>努力提高他们的学习成绩。</w:t>
      </w:r>
    </w:p>
    <w:p w14:paraId="6E0BA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2、教材分析与研读</w:t>
      </w:r>
    </w:p>
    <w:p w14:paraId="50457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册教学内容有：“长方体和正方体”，“分数乘法”，“分数除法”，“解决问题的策略”，“分数四则混合运算”，“百分数”，“整理与复习”，共7个单元。以及实践活动课：“表面涂色的正方体”、“树叶中的比”、“互联网的普及”等。</w:t>
      </w:r>
    </w:p>
    <w:p w14:paraId="31750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数与代数</w:t>
      </w:r>
    </w:p>
    <w:p w14:paraId="28CD48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“分数乘法”单元学习体会分数乘法的意义、算法，解决实际问题，会分数连乘，认识倒数，解决实际问题，感受分数知识和方法的应用价值。</w:t>
      </w:r>
    </w:p>
    <w:p w14:paraId="1F87A7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数除法”单元学习体会分数除法的意义、算法，解决实际问题。学会分数连除、乘除混合运算、方程思想在分数相关题中的应用。理解比及比与分数、除法的关系。体会数学知识间的内在联系，感受分数、比等知识和方法的应用价值。</w:t>
      </w:r>
    </w:p>
    <w:p w14:paraId="0F2A4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“解决问题的策略”单元学习探究用替换（置换）、假设的策略弄清数量关系，优化解决问题的方法，解决实际问题，培养分析、综合和推理能力。</w:t>
      </w:r>
    </w:p>
    <w:p w14:paraId="667300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“分数四则混合运算”单元学习掌握分数四则混合运算及其简便叶算的算理、算法。能解决相关实际问题，能灵活运用线段图等方法理解数量关系、优化解题思维。</w:t>
      </w:r>
    </w:p>
    <w:p w14:paraId="462E40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“百分数”单元学习体会百分数的意义，学会百分数与小数、分数的互化，会运用百分数的知识解决实际问题。</w:t>
      </w:r>
    </w:p>
    <w:p w14:paraId="025CCF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图形与几何</w:t>
      </w:r>
    </w:p>
    <w:p w14:paraId="295E7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“长方体和正方体”单元学习掌握长方体、正方体的基本特征，长方体和正方体的表面积和体积，体积、容积单位和体积单位的进率，解决实际解决问题，增强空间观念。</w:t>
      </w:r>
    </w:p>
    <w:p w14:paraId="190AC2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统计与概率</w:t>
      </w:r>
    </w:p>
    <w:p w14:paraId="624ACF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本册教材内容对统计与概率思想的培养主要体现在“综合与实践：互联网的普及”专题中。</w:t>
      </w:r>
    </w:p>
    <w:p w14:paraId="34B65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综合与实践</w:t>
      </w:r>
    </w:p>
    <w:p w14:paraId="781B8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“表面涂色的正方体”单元学习根据正方体的特征分析表面涂色的正方体的相关特征，根据特征进行思考，在探索中发现规律，拓展思维能力、空间想象能力和解决问题的能力等。</w:t>
      </w:r>
    </w:p>
    <w:p w14:paraId="2C4151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“树叶中的比”引导在现实情境中理解比的意义，培养解决有关比的实际问题的能力。体会数学知识的应用价值。培养观察、比较、抽象、概括以及合情推理能力。</w:t>
      </w:r>
    </w:p>
    <w:p w14:paraId="2D4F8C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“互联网的普及”通过相关文字、图表、网络资料等信息的综合呈现，发展学生筛选信息，加工数学信息，综合运用所学分析数学信息，得出结论和建议的能力。培养良好的数学心理素质等学科综合素养。</w:t>
      </w:r>
    </w:p>
    <w:p w14:paraId="1AEAA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3、教学措施</w:t>
      </w:r>
    </w:p>
    <w:p w14:paraId="6BD3B8CB">
      <w:pPr>
        <w:pStyle w:val="2"/>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（1）改革课堂教学，坚持高效</w:t>
      </w:r>
      <w:r>
        <w:rPr>
          <w:rFonts w:hint="eastAsia" w:ascii="宋体" w:hAnsi="宋体" w:cs="宋体"/>
          <w:sz w:val="24"/>
          <w:szCs w:val="24"/>
          <w:lang w:val="en-US" w:eastAsia="zh-CN"/>
        </w:rPr>
        <w:t>的生长</w:t>
      </w:r>
      <w:r>
        <w:rPr>
          <w:rFonts w:hint="eastAsia" w:ascii="宋体" w:hAnsi="宋体" w:eastAsia="宋体" w:cs="宋体"/>
          <w:sz w:val="24"/>
          <w:szCs w:val="24"/>
          <w:lang w:val="en-US" w:eastAsia="zh-CN"/>
        </w:rPr>
        <w:t>课堂教学模式，</w:t>
      </w:r>
      <w:r>
        <w:rPr>
          <w:rFonts w:hint="eastAsia" w:ascii="宋体" w:hAnsi="宋体" w:cs="宋体"/>
          <w:sz w:val="24"/>
          <w:szCs w:val="24"/>
          <w:lang w:val="en-US" w:eastAsia="zh-CN"/>
        </w:rPr>
        <w:t>充分体现我校“固本培元，知行合一”的办学理念，</w:t>
      </w:r>
      <w:r>
        <w:rPr>
          <w:rFonts w:hint="eastAsia" w:ascii="宋体" w:hAnsi="宋体" w:eastAsia="宋体" w:cs="宋体"/>
          <w:b w:val="0"/>
          <w:bCs w:val="0"/>
          <w:i w:val="0"/>
          <w:iCs w:val="0"/>
          <w:color w:val="000000"/>
          <w:spacing w:val="0"/>
          <w:w w:val="100"/>
          <w:sz w:val="24"/>
          <w:szCs w:val="24"/>
          <w:vertAlign w:val="baseline"/>
        </w:rPr>
        <w:t>借助小组探究学习与师生互动促进思维生长</w:t>
      </w:r>
      <w:r>
        <w:rPr>
          <w:rFonts w:hint="eastAsia" w:ascii="宋体" w:hAnsi="宋体" w:cs="宋体"/>
          <w:b w:val="0"/>
          <w:bCs w:val="0"/>
          <w:i w:val="0"/>
          <w:iCs w:val="0"/>
          <w:color w:val="000000"/>
          <w:spacing w:val="0"/>
          <w:w w:val="100"/>
          <w:sz w:val="24"/>
          <w:szCs w:val="24"/>
          <w:vertAlign w:val="baseline"/>
          <w:lang w:eastAsia="zh-CN"/>
        </w:rPr>
        <w:t>，</w:t>
      </w:r>
      <w:r>
        <w:rPr>
          <w:rFonts w:hint="eastAsia" w:ascii="宋体" w:hAnsi="宋体" w:eastAsia="宋体" w:cs="宋体"/>
          <w:sz w:val="24"/>
          <w:szCs w:val="24"/>
          <w:lang w:val="en-US" w:eastAsia="zh-CN"/>
        </w:rPr>
        <w:t>充分调动学生的积极性，让学生自己动口、动脑、动手，培养学生良好的学习习惯和独立解决问题的能力。</w:t>
      </w:r>
    </w:p>
    <w:p w14:paraId="3B131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强重难点知识教学，利用课后服务时间，重视发展学生智力和培养学生能力。遵循学生的认知规律，重视学生获取知识的思维过程，通过学生操作观察演示，实验的方法，培养学生创新能力和自主学习能力。</w:t>
      </w:r>
    </w:p>
    <w:p w14:paraId="3D60D8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（3）教学中对学生进行思想教育。明确学习目的，培养学生学习数学的兴趣。使学生乐于学习，以全面提高全班学生的数学，注重培养和发展学习的空间观念，注重逻辑教学，让学生多实际操作。</w:t>
      </w:r>
    </w:p>
    <w:p w14:paraId="649864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（4）采用少讲多练的方法，以严密的教学逻辑，抓住教材中的难点和疑点，由易到难，由浅到深，循循善诱地讲解，适当拓宽加深对学生作业认真批改（根据不同层次的学生布置不同层次的作业和练凶）。</w:t>
      </w:r>
      <w:r>
        <w:rPr>
          <w:rFonts w:hint="eastAsia" w:ascii="宋体" w:hAnsi="宋体" w:eastAsia="宋体" w:cs="宋体"/>
          <w:sz w:val="24"/>
          <w:szCs w:val="24"/>
        </w:rPr>
        <w:t>练习的安排，要由浅入深，体现层次性。对不同的学生，要有不同的要求和练习，对优生、学困生都要体现有所指导。</w:t>
      </w:r>
    </w:p>
    <w:p w14:paraId="604D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（5）加强自身的学习，提高业务能力。联系生活实际，使学生体会数学来源于生活，应用于生活，从而认识到学习数学的重要性。</w:t>
      </w:r>
    </w:p>
    <w:p w14:paraId="42774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（6）踏踏实实做好教学常规工作，以自己认真负责的工作态度，满腔热情的工作作风，虚心向同事学习，同时争取家长的配合，共同做好对学生的培养。</w:t>
      </w:r>
    </w:p>
    <w:p w14:paraId="49D01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4、教学评价与检测</w:t>
      </w:r>
    </w:p>
    <w:p w14:paraId="794DBA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（1）通过学生每天的作业，对学生的掌握情况进行检测，对自己出现的难题进行分析和解决。</w:t>
      </w:r>
    </w:p>
    <w:p w14:paraId="0F4AE9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（2）每单元结束后利用单元过关题进行有效地单元检测和评价。每月未有针对性的对学生进行检验及评价，老师和学生进行及时反思和改正。</w:t>
      </w:r>
    </w:p>
    <w:p w14:paraId="4A0C13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（3）踏踏实实做好教学工作，加强自身的学习，提高业务能力。以自己认真负责的工作态度，满腔热情的工作作风，虚心向同事学习，同时争取家长的配合，共同做好对学生的培养。</w:t>
      </w:r>
    </w:p>
    <w:p w14:paraId="4EA68E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spacing w:val="132"/>
          <w:kern w:val="0"/>
          <w:sz w:val="24"/>
          <w:szCs w:val="24"/>
        </w:rPr>
      </w:pPr>
      <w:bookmarkStart w:id="1" w:name="_GoBack"/>
      <w:bookmarkEnd w:id="1"/>
    </w:p>
    <w:p w14:paraId="09AFC6BC">
      <w:pPr>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三、分工与合作</w:t>
      </w:r>
    </w:p>
    <w:p w14:paraId="6AD7B128">
      <w:pPr>
        <w:jc w:val="center"/>
        <w:rPr>
          <w:rFonts w:hint="eastAsia" w:ascii="宋体" w:hAnsi="宋体" w:eastAsia="宋体" w:cs="宋体"/>
          <w:b/>
          <w:spacing w:val="4"/>
          <w:kern w:val="0"/>
          <w:sz w:val="24"/>
          <w:szCs w:val="24"/>
          <w:lang w:val="en-US" w:eastAsia="zh-CN"/>
        </w:rPr>
      </w:pPr>
      <w:r>
        <w:rPr>
          <w:rFonts w:hint="eastAsia" w:ascii="宋体" w:hAnsi="宋体" w:eastAsia="宋体" w:cs="宋体"/>
          <w:b/>
          <w:sz w:val="24"/>
          <w:szCs w:val="24"/>
        </w:rPr>
        <w:t>表1：</w:t>
      </w:r>
      <w:r>
        <w:rPr>
          <w:rFonts w:hint="eastAsia" w:ascii="宋体" w:hAnsi="宋体" w:eastAsia="宋体" w:cs="宋体"/>
          <w:b/>
          <w:bCs/>
          <w:sz w:val="24"/>
          <w:szCs w:val="24"/>
        </w:rPr>
        <w:t xml:space="preserve"> </w:t>
      </w:r>
      <w:r>
        <w:rPr>
          <w:rFonts w:hint="eastAsia" w:ascii="宋体" w:hAnsi="宋体" w:eastAsia="宋体" w:cs="宋体"/>
          <w:b/>
          <w:bCs/>
          <w:sz w:val="24"/>
          <w:szCs w:val="24"/>
          <w:u w:val="none"/>
          <w:lang w:val="en-US" w:eastAsia="zh-CN"/>
        </w:rPr>
        <w:t>六年级数学</w:t>
      </w:r>
      <w:r>
        <w:rPr>
          <w:rFonts w:hint="eastAsia" w:ascii="宋体" w:hAnsi="宋体" w:eastAsia="宋体" w:cs="宋体"/>
          <w:b/>
          <w:bCs/>
          <w:sz w:val="24"/>
          <w:szCs w:val="24"/>
        </w:rPr>
        <w:t xml:space="preserve">学科备课组活动安排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46"/>
        <w:gridCol w:w="1704"/>
        <w:gridCol w:w="1703"/>
      </w:tblGrid>
      <w:tr w14:paraId="582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4686E9C4">
            <w:pPr>
              <w:jc w:val="center"/>
              <w:rPr>
                <w:rFonts w:hint="eastAsia" w:ascii="宋体" w:hAnsi="宋体" w:eastAsia="宋体" w:cs="宋体"/>
                <w:b/>
                <w:sz w:val="24"/>
                <w:szCs w:val="24"/>
              </w:rPr>
            </w:pPr>
            <w:r>
              <w:rPr>
                <w:rFonts w:hint="eastAsia" w:ascii="宋体" w:hAnsi="宋体" w:eastAsia="宋体" w:cs="宋体"/>
                <w:b/>
                <w:sz w:val="24"/>
                <w:szCs w:val="24"/>
              </w:rPr>
              <w:t>周次</w:t>
            </w:r>
          </w:p>
        </w:tc>
        <w:tc>
          <w:tcPr>
            <w:tcW w:w="1946" w:type="dxa"/>
            <w:noWrap w:val="0"/>
            <w:vAlign w:val="center"/>
          </w:tcPr>
          <w:p w14:paraId="5E7F787C">
            <w:pPr>
              <w:jc w:val="center"/>
              <w:rPr>
                <w:rFonts w:hint="eastAsia" w:ascii="宋体" w:hAnsi="宋体" w:eastAsia="宋体" w:cs="宋体"/>
                <w:b/>
                <w:sz w:val="24"/>
                <w:szCs w:val="24"/>
              </w:rPr>
            </w:pPr>
            <w:r>
              <w:rPr>
                <w:rFonts w:hint="eastAsia" w:ascii="宋体" w:hAnsi="宋体" w:eastAsia="宋体" w:cs="宋体"/>
                <w:b/>
                <w:sz w:val="24"/>
                <w:szCs w:val="24"/>
              </w:rPr>
              <w:t>活 动 内 容</w:t>
            </w:r>
          </w:p>
        </w:tc>
        <w:tc>
          <w:tcPr>
            <w:tcW w:w="1704" w:type="dxa"/>
            <w:noWrap w:val="0"/>
            <w:vAlign w:val="center"/>
          </w:tcPr>
          <w:p w14:paraId="160D3896">
            <w:pPr>
              <w:jc w:val="center"/>
              <w:rPr>
                <w:rFonts w:hint="eastAsia" w:ascii="宋体" w:hAnsi="宋体" w:eastAsia="宋体" w:cs="宋体"/>
                <w:b/>
                <w:sz w:val="24"/>
                <w:szCs w:val="24"/>
              </w:rPr>
            </w:pPr>
            <w:r>
              <w:rPr>
                <w:rFonts w:hint="eastAsia" w:ascii="宋体" w:hAnsi="宋体" w:eastAsia="宋体" w:cs="宋体"/>
                <w:b/>
                <w:sz w:val="24"/>
                <w:szCs w:val="24"/>
              </w:rPr>
              <w:t>中心发言人</w:t>
            </w:r>
          </w:p>
        </w:tc>
        <w:tc>
          <w:tcPr>
            <w:tcW w:w="1703" w:type="dxa"/>
            <w:noWrap w:val="0"/>
            <w:vAlign w:val="center"/>
          </w:tcPr>
          <w:p w14:paraId="06F15EDA">
            <w:pPr>
              <w:jc w:val="center"/>
              <w:rPr>
                <w:rFonts w:hint="eastAsia" w:ascii="宋体" w:hAnsi="宋体" w:eastAsia="宋体" w:cs="宋体"/>
                <w:b/>
                <w:sz w:val="24"/>
                <w:szCs w:val="24"/>
              </w:rPr>
            </w:pPr>
            <w:r>
              <w:rPr>
                <w:rFonts w:hint="eastAsia" w:ascii="宋体" w:hAnsi="宋体" w:eastAsia="宋体" w:cs="宋体"/>
                <w:b/>
                <w:sz w:val="24"/>
                <w:szCs w:val="24"/>
              </w:rPr>
              <w:t>活动地点</w:t>
            </w:r>
          </w:p>
        </w:tc>
      </w:tr>
      <w:tr w14:paraId="38C5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43C3EB41">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第</w:t>
            </w:r>
            <w:r>
              <w:rPr>
                <w:rFonts w:hint="eastAsia" w:ascii="宋体" w:hAnsi="宋体" w:eastAsia="宋体" w:cs="宋体"/>
                <w:b w:val="0"/>
                <w:bCs/>
                <w:sz w:val="24"/>
                <w:szCs w:val="24"/>
              </w:rPr>
              <w:t>1周</w:t>
            </w:r>
          </w:p>
        </w:tc>
        <w:tc>
          <w:tcPr>
            <w:tcW w:w="1946" w:type="dxa"/>
            <w:noWrap w:val="0"/>
            <w:vAlign w:val="center"/>
          </w:tcPr>
          <w:p w14:paraId="6CD807FD">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制订教学计划和分析第一单元教材</w:t>
            </w:r>
          </w:p>
        </w:tc>
        <w:tc>
          <w:tcPr>
            <w:tcW w:w="1704" w:type="dxa"/>
            <w:noWrap w:val="0"/>
            <w:vAlign w:val="center"/>
          </w:tcPr>
          <w:p w14:paraId="05978F00">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路焕</w:t>
            </w:r>
          </w:p>
        </w:tc>
        <w:tc>
          <w:tcPr>
            <w:tcW w:w="1703" w:type="dxa"/>
            <w:noWrap w:val="0"/>
            <w:vAlign w:val="center"/>
          </w:tcPr>
          <w:p w14:paraId="0AB9557E">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数学办公室</w:t>
            </w:r>
          </w:p>
        </w:tc>
      </w:tr>
      <w:tr w14:paraId="59AE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2D68881A">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第2</w:t>
            </w:r>
            <w:r>
              <w:rPr>
                <w:rFonts w:hint="eastAsia" w:ascii="宋体" w:hAnsi="宋体" w:eastAsia="宋体" w:cs="宋体"/>
                <w:b w:val="0"/>
                <w:bCs/>
                <w:sz w:val="24"/>
                <w:szCs w:val="24"/>
              </w:rPr>
              <w:t>周</w:t>
            </w:r>
          </w:p>
        </w:tc>
        <w:tc>
          <w:tcPr>
            <w:tcW w:w="1946" w:type="dxa"/>
            <w:noWrap w:val="0"/>
            <w:vAlign w:val="center"/>
          </w:tcPr>
          <w:p w14:paraId="7BB94392">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新课标学习</w:t>
            </w:r>
          </w:p>
        </w:tc>
        <w:tc>
          <w:tcPr>
            <w:tcW w:w="1704" w:type="dxa"/>
            <w:noWrap w:val="0"/>
            <w:vAlign w:val="center"/>
          </w:tcPr>
          <w:p w14:paraId="444760F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noWrap w:val="0"/>
            <w:vAlign w:val="center"/>
          </w:tcPr>
          <w:p w14:paraId="15BA6C8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458A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49176CE5">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第</w:t>
            </w:r>
            <w:r>
              <w:rPr>
                <w:rFonts w:hint="eastAsia" w:ascii="宋体" w:hAnsi="宋体" w:eastAsia="宋体" w:cs="宋体"/>
                <w:b w:val="0"/>
                <w:bCs/>
                <w:sz w:val="24"/>
                <w:szCs w:val="24"/>
              </w:rPr>
              <w:t>3周</w:t>
            </w:r>
          </w:p>
        </w:tc>
        <w:tc>
          <w:tcPr>
            <w:tcW w:w="1946" w:type="dxa"/>
            <w:noWrap w:val="0"/>
            <w:vAlign w:val="center"/>
          </w:tcPr>
          <w:p w14:paraId="37B8594D">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第一单元作业设计研讨</w:t>
            </w:r>
          </w:p>
        </w:tc>
        <w:tc>
          <w:tcPr>
            <w:tcW w:w="1704" w:type="dxa"/>
            <w:noWrap w:val="0"/>
            <w:vAlign w:val="center"/>
          </w:tcPr>
          <w:p w14:paraId="21DEEB7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noWrap w:val="0"/>
            <w:vAlign w:val="center"/>
          </w:tcPr>
          <w:p w14:paraId="797F3053">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14:paraId="2E72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131AF7B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第4周</w:t>
            </w:r>
          </w:p>
        </w:tc>
        <w:tc>
          <w:tcPr>
            <w:tcW w:w="1946" w:type="dxa"/>
            <w:shd w:val="clear" w:color="auto" w:fill="auto"/>
            <w:noWrap w:val="0"/>
            <w:vAlign w:val="center"/>
          </w:tcPr>
          <w:p w14:paraId="0CF260FF">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单元教材</w:t>
            </w:r>
          </w:p>
        </w:tc>
        <w:tc>
          <w:tcPr>
            <w:tcW w:w="1704" w:type="dxa"/>
            <w:shd w:val="clear" w:color="auto" w:fill="auto"/>
            <w:noWrap w:val="0"/>
            <w:vAlign w:val="center"/>
          </w:tcPr>
          <w:p w14:paraId="7DDCFCB0">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殷文娟</w:t>
            </w:r>
          </w:p>
        </w:tc>
        <w:tc>
          <w:tcPr>
            <w:tcW w:w="1703" w:type="dxa"/>
            <w:shd w:val="clear" w:color="auto" w:fill="auto"/>
            <w:noWrap w:val="0"/>
            <w:vAlign w:val="center"/>
          </w:tcPr>
          <w:p w14:paraId="09081A22">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0AD7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59198D2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第5周</w:t>
            </w:r>
          </w:p>
        </w:tc>
        <w:tc>
          <w:tcPr>
            <w:tcW w:w="1946" w:type="dxa"/>
            <w:noWrap w:val="0"/>
            <w:vAlign w:val="center"/>
          </w:tcPr>
          <w:p w14:paraId="4C347C4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国庆</w:t>
            </w:r>
          </w:p>
        </w:tc>
        <w:tc>
          <w:tcPr>
            <w:tcW w:w="1704" w:type="dxa"/>
            <w:noWrap w:val="0"/>
            <w:vAlign w:val="center"/>
          </w:tcPr>
          <w:p w14:paraId="481361CA">
            <w:pPr>
              <w:jc w:val="center"/>
              <w:rPr>
                <w:rFonts w:hint="eastAsia" w:ascii="宋体" w:hAnsi="宋体" w:eastAsia="宋体" w:cs="宋体"/>
                <w:b w:val="0"/>
                <w:bCs/>
                <w:sz w:val="24"/>
                <w:szCs w:val="24"/>
                <w:lang w:val="en-US" w:eastAsia="zh-CN"/>
              </w:rPr>
            </w:pPr>
          </w:p>
        </w:tc>
        <w:tc>
          <w:tcPr>
            <w:tcW w:w="1703" w:type="dxa"/>
            <w:noWrap w:val="0"/>
            <w:vAlign w:val="center"/>
          </w:tcPr>
          <w:p w14:paraId="6FA610C1">
            <w:pPr>
              <w:jc w:val="center"/>
              <w:rPr>
                <w:rFonts w:hint="eastAsia" w:ascii="宋体" w:hAnsi="宋体" w:eastAsia="宋体" w:cs="宋体"/>
                <w:b w:val="0"/>
                <w:bCs/>
                <w:sz w:val="24"/>
                <w:szCs w:val="24"/>
                <w:lang w:val="en-US" w:eastAsia="zh-CN"/>
              </w:rPr>
            </w:pPr>
          </w:p>
        </w:tc>
      </w:tr>
      <w:tr w14:paraId="35FD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73B25837">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第6周</w:t>
            </w:r>
          </w:p>
        </w:tc>
        <w:tc>
          <w:tcPr>
            <w:tcW w:w="1946" w:type="dxa"/>
            <w:noWrap w:val="0"/>
            <w:vAlign w:val="center"/>
          </w:tcPr>
          <w:p w14:paraId="6F0F2AB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noWrap w:val="0"/>
            <w:vAlign w:val="center"/>
          </w:tcPr>
          <w:p w14:paraId="7765852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noWrap w:val="0"/>
            <w:vAlign w:val="center"/>
          </w:tcPr>
          <w:p w14:paraId="29FED62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616A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7A5B8C63">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第7</w:t>
            </w:r>
            <w:r>
              <w:rPr>
                <w:rFonts w:hint="eastAsia" w:ascii="宋体" w:hAnsi="宋体" w:eastAsia="宋体" w:cs="宋体"/>
                <w:b w:val="0"/>
                <w:bCs/>
                <w:sz w:val="24"/>
                <w:szCs w:val="24"/>
              </w:rPr>
              <w:t>周</w:t>
            </w:r>
          </w:p>
        </w:tc>
        <w:tc>
          <w:tcPr>
            <w:tcW w:w="1946" w:type="dxa"/>
            <w:noWrap w:val="0"/>
            <w:vAlign w:val="center"/>
          </w:tcPr>
          <w:p w14:paraId="2999F48E">
            <w:pPr>
              <w:jc w:val="cente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第二单元作业设计研讨</w:t>
            </w:r>
          </w:p>
        </w:tc>
        <w:tc>
          <w:tcPr>
            <w:tcW w:w="1704" w:type="dxa"/>
            <w:shd w:val="clear" w:color="auto" w:fill="auto"/>
            <w:noWrap w:val="0"/>
            <w:vAlign w:val="center"/>
          </w:tcPr>
          <w:p w14:paraId="23D871B1">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汤建华</w:t>
            </w:r>
          </w:p>
        </w:tc>
        <w:tc>
          <w:tcPr>
            <w:tcW w:w="1703" w:type="dxa"/>
            <w:shd w:val="clear" w:color="auto" w:fill="auto"/>
            <w:noWrap w:val="0"/>
            <w:vAlign w:val="center"/>
          </w:tcPr>
          <w:p w14:paraId="22E9E887">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7789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1E75708F">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第8周</w:t>
            </w:r>
          </w:p>
        </w:tc>
        <w:tc>
          <w:tcPr>
            <w:tcW w:w="1946" w:type="dxa"/>
            <w:noWrap w:val="0"/>
            <w:vAlign w:val="center"/>
          </w:tcPr>
          <w:p w14:paraId="27CA9CE6">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rPr>
              <w:t>单元教材</w:t>
            </w:r>
          </w:p>
        </w:tc>
        <w:tc>
          <w:tcPr>
            <w:tcW w:w="1704" w:type="dxa"/>
            <w:noWrap w:val="0"/>
            <w:vAlign w:val="center"/>
          </w:tcPr>
          <w:p w14:paraId="39792A0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朱红星</w:t>
            </w:r>
          </w:p>
        </w:tc>
        <w:tc>
          <w:tcPr>
            <w:tcW w:w="1703" w:type="dxa"/>
            <w:noWrap w:val="0"/>
            <w:vAlign w:val="center"/>
          </w:tcPr>
          <w:p w14:paraId="021E153D">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14:paraId="2D62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42E49615">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第9</w:t>
            </w:r>
            <w:r>
              <w:rPr>
                <w:rFonts w:hint="eastAsia" w:ascii="宋体" w:hAnsi="宋体" w:eastAsia="宋体" w:cs="宋体"/>
                <w:b w:val="0"/>
                <w:bCs/>
                <w:sz w:val="24"/>
                <w:szCs w:val="24"/>
              </w:rPr>
              <w:t>周</w:t>
            </w:r>
          </w:p>
        </w:tc>
        <w:tc>
          <w:tcPr>
            <w:tcW w:w="1946" w:type="dxa"/>
            <w:noWrap w:val="0"/>
            <w:vAlign w:val="center"/>
          </w:tcPr>
          <w:p w14:paraId="30D7EF3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noWrap w:val="0"/>
            <w:vAlign w:val="center"/>
          </w:tcPr>
          <w:p w14:paraId="450E20F4">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殷文娟</w:t>
            </w:r>
          </w:p>
        </w:tc>
        <w:tc>
          <w:tcPr>
            <w:tcW w:w="1703" w:type="dxa"/>
            <w:noWrap w:val="0"/>
            <w:vAlign w:val="center"/>
          </w:tcPr>
          <w:p w14:paraId="5838C90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0BE8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28F762DB">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第10周</w:t>
            </w:r>
          </w:p>
        </w:tc>
        <w:tc>
          <w:tcPr>
            <w:tcW w:w="1946" w:type="dxa"/>
            <w:noWrap w:val="0"/>
            <w:vAlign w:val="center"/>
          </w:tcPr>
          <w:p w14:paraId="53CF76FA">
            <w:pPr>
              <w:jc w:val="cente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第三单元作业设计研讨</w:t>
            </w:r>
          </w:p>
        </w:tc>
        <w:tc>
          <w:tcPr>
            <w:tcW w:w="1704" w:type="dxa"/>
            <w:shd w:val="clear" w:color="auto" w:fill="auto"/>
            <w:noWrap w:val="0"/>
            <w:vAlign w:val="center"/>
          </w:tcPr>
          <w:p w14:paraId="15DBF883">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路焕</w:t>
            </w:r>
          </w:p>
        </w:tc>
        <w:tc>
          <w:tcPr>
            <w:tcW w:w="1703" w:type="dxa"/>
            <w:shd w:val="clear" w:color="auto" w:fill="auto"/>
            <w:noWrap w:val="0"/>
            <w:vAlign w:val="center"/>
          </w:tcPr>
          <w:p w14:paraId="3FE73934">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4822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069F3FB9">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第11</w:t>
            </w:r>
            <w:r>
              <w:rPr>
                <w:rFonts w:hint="eastAsia" w:ascii="宋体" w:hAnsi="宋体" w:eastAsia="宋体" w:cs="宋体"/>
                <w:b w:val="0"/>
                <w:bCs/>
                <w:sz w:val="24"/>
                <w:szCs w:val="24"/>
              </w:rPr>
              <w:t>周</w:t>
            </w:r>
          </w:p>
        </w:tc>
        <w:tc>
          <w:tcPr>
            <w:tcW w:w="1946" w:type="dxa"/>
            <w:noWrap w:val="0"/>
            <w:vAlign w:val="center"/>
          </w:tcPr>
          <w:p w14:paraId="39AFE452">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单元教材</w:t>
            </w:r>
          </w:p>
        </w:tc>
        <w:tc>
          <w:tcPr>
            <w:tcW w:w="1704" w:type="dxa"/>
            <w:noWrap w:val="0"/>
            <w:vAlign w:val="center"/>
          </w:tcPr>
          <w:p w14:paraId="0BDD5AA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汤建华</w:t>
            </w:r>
          </w:p>
        </w:tc>
        <w:tc>
          <w:tcPr>
            <w:tcW w:w="1703" w:type="dxa"/>
            <w:noWrap w:val="0"/>
            <w:vAlign w:val="center"/>
          </w:tcPr>
          <w:p w14:paraId="53AF4FBF">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14:paraId="3429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256EF49E">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第12周</w:t>
            </w:r>
          </w:p>
        </w:tc>
        <w:tc>
          <w:tcPr>
            <w:tcW w:w="1946" w:type="dxa"/>
            <w:noWrap w:val="0"/>
            <w:vAlign w:val="center"/>
          </w:tcPr>
          <w:p w14:paraId="19FF391E">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noWrap w:val="0"/>
            <w:vAlign w:val="center"/>
          </w:tcPr>
          <w:p w14:paraId="7C8B43AE">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朱红星</w:t>
            </w:r>
          </w:p>
        </w:tc>
        <w:tc>
          <w:tcPr>
            <w:tcW w:w="1703" w:type="dxa"/>
            <w:noWrap w:val="0"/>
            <w:vAlign w:val="center"/>
          </w:tcPr>
          <w:p w14:paraId="4BED1978">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30A7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0D763AE1">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第13</w:t>
            </w:r>
            <w:r>
              <w:rPr>
                <w:rFonts w:hint="eastAsia" w:ascii="宋体" w:hAnsi="宋体" w:eastAsia="宋体" w:cs="宋体"/>
                <w:b w:val="0"/>
                <w:bCs/>
                <w:sz w:val="24"/>
                <w:szCs w:val="24"/>
              </w:rPr>
              <w:t>周</w:t>
            </w:r>
          </w:p>
        </w:tc>
        <w:tc>
          <w:tcPr>
            <w:tcW w:w="1946" w:type="dxa"/>
            <w:noWrap w:val="0"/>
            <w:vAlign w:val="center"/>
          </w:tcPr>
          <w:p w14:paraId="557CA36F">
            <w:pPr>
              <w:jc w:val="cente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第四单元作业设计研讨</w:t>
            </w:r>
          </w:p>
        </w:tc>
        <w:tc>
          <w:tcPr>
            <w:tcW w:w="1704" w:type="dxa"/>
            <w:shd w:val="clear" w:color="auto" w:fill="auto"/>
            <w:noWrap w:val="0"/>
            <w:vAlign w:val="center"/>
          </w:tcPr>
          <w:p w14:paraId="22C8D4D3">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殷文娟</w:t>
            </w:r>
          </w:p>
        </w:tc>
        <w:tc>
          <w:tcPr>
            <w:tcW w:w="1703" w:type="dxa"/>
            <w:shd w:val="clear" w:color="auto" w:fill="auto"/>
            <w:noWrap w:val="0"/>
            <w:vAlign w:val="center"/>
          </w:tcPr>
          <w:p w14:paraId="4ED5B03E">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63BE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6EFF040E">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第14周</w:t>
            </w:r>
          </w:p>
        </w:tc>
        <w:tc>
          <w:tcPr>
            <w:tcW w:w="1946" w:type="dxa"/>
            <w:noWrap w:val="0"/>
            <w:vAlign w:val="center"/>
          </w:tcPr>
          <w:p w14:paraId="52026EFA">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期中反思</w:t>
            </w:r>
          </w:p>
        </w:tc>
        <w:tc>
          <w:tcPr>
            <w:tcW w:w="1704" w:type="dxa"/>
            <w:noWrap w:val="0"/>
            <w:vAlign w:val="center"/>
          </w:tcPr>
          <w:p w14:paraId="495F11B2">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路焕</w:t>
            </w:r>
          </w:p>
        </w:tc>
        <w:tc>
          <w:tcPr>
            <w:tcW w:w="1703" w:type="dxa"/>
            <w:noWrap w:val="0"/>
            <w:vAlign w:val="center"/>
          </w:tcPr>
          <w:p w14:paraId="6B8CA96D">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14:paraId="06B8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1CE2D11A">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第15</w:t>
            </w:r>
            <w:r>
              <w:rPr>
                <w:rFonts w:hint="eastAsia" w:ascii="宋体" w:hAnsi="宋体" w:eastAsia="宋体" w:cs="宋体"/>
                <w:b w:val="0"/>
                <w:bCs/>
                <w:sz w:val="24"/>
                <w:szCs w:val="24"/>
              </w:rPr>
              <w:t>周</w:t>
            </w:r>
          </w:p>
        </w:tc>
        <w:tc>
          <w:tcPr>
            <w:tcW w:w="1946" w:type="dxa"/>
            <w:noWrap w:val="0"/>
            <w:vAlign w:val="center"/>
          </w:tcPr>
          <w:p w14:paraId="34B53B99">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理论学习</w:t>
            </w:r>
          </w:p>
        </w:tc>
        <w:tc>
          <w:tcPr>
            <w:tcW w:w="1704" w:type="dxa"/>
            <w:noWrap w:val="0"/>
            <w:vAlign w:val="center"/>
          </w:tcPr>
          <w:p w14:paraId="2FEAA10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殷文娟</w:t>
            </w:r>
          </w:p>
        </w:tc>
        <w:tc>
          <w:tcPr>
            <w:tcW w:w="1703" w:type="dxa"/>
            <w:noWrap w:val="0"/>
            <w:vAlign w:val="center"/>
          </w:tcPr>
          <w:p w14:paraId="3A55341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6F44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4E554961">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第16周</w:t>
            </w:r>
          </w:p>
        </w:tc>
        <w:tc>
          <w:tcPr>
            <w:tcW w:w="1946" w:type="dxa"/>
            <w:noWrap w:val="0"/>
            <w:vAlign w:val="center"/>
          </w:tcPr>
          <w:p w14:paraId="35C1C30E">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五</w:t>
            </w:r>
            <w:r>
              <w:rPr>
                <w:rFonts w:hint="eastAsia" w:ascii="宋体" w:hAnsi="宋体" w:eastAsia="宋体" w:cs="宋体"/>
                <w:b w:val="0"/>
                <w:bCs/>
                <w:sz w:val="24"/>
                <w:szCs w:val="24"/>
              </w:rPr>
              <w:t>单元教材</w:t>
            </w:r>
          </w:p>
        </w:tc>
        <w:tc>
          <w:tcPr>
            <w:tcW w:w="1704" w:type="dxa"/>
            <w:shd w:val="clear" w:color="auto" w:fill="auto"/>
            <w:noWrap w:val="0"/>
            <w:vAlign w:val="center"/>
          </w:tcPr>
          <w:p w14:paraId="3E81DCF3">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朱红星</w:t>
            </w:r>
          </w:p>
        </w:tc>
        <w:tc>
          <w:tcPr>
            <w:tcW w:w="1703" w:type="dxa"/>
            <w:shd w:val="clear" w:color="auto" w:fill="auto"/>
            <w:noWrap w:val="0"/>
            <w:vAlign w:val="center"/>
          </w:tcPr>
          <w:p w14:paraId="49ED80AC">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0A9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1DC3C844">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第17</w:t>
            </w:r>
            <w:r>
              <w:rPr>
                <w:rFonts w:hint="eastAsia" w:ascii="宋体" w:hAnsi="宋体" w:eastAsia="宋体" w:cs="宋体"/>
                <w:b w:val="0"/>
                <w:bCs/>
                <w:sz w:val="24"/>
                <w:szCs w:val="24"/>
              </w:rPr>
              <w:t>周</w:t>
            </w:r>
          </w:p>
        </w:tc>
        <w:tc>
          <w:tcPr>
            <w:tcW w:w="1946" w:type="dxa"/>
            <w:noWrap w:val="0"/>
            <w:vAlign w:val="center"/>
          </w:tcPr>
          <w:p w14:paraId="57DA0C5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noWrap w:val="0"/>
            <w:vAlign w:val="center"/>
          </w:tcPr>
          <w:p w14:paraId="03F9493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noWrap w:val="0"/>
            <w:vAlign w:val="center"/>
          </w:tcPr>
          <w:p w14:paraId="5FE38CB3">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3529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3CD0774C">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第18周</w:t>
            </w:r>
          </w:p>
        </w:tc>
        <w:tc>
          <w:tcPr>
            <w:tcW w:w="1946" w:type="dxa"/>
            <w:noWrap w:val="0"/>
            <w:vAlign w:val="center"/>
          </w:tcPr>
          <w:p w14:paraId="5CF0F601">
            <w:pPr>
              <w:jc w:val="cente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第五单元作业设计研讨</w:t>
            </w:r>
          </w:p>
        </w:tc>
        <w:tc>
          <w:tcPr>
            <w:tcW w:w="1704" w:type="dxa"/>
            <w:shd w:val="clear" w:color="auto" w:fill="auto"/>
            <w:noWrap w:val="0"/>
            <w:vAlign w:val="center"/>
          </w:tcPr>
          <w:p w14:paraId="29AB846B">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殷文娟</w:t>
            </w:r>
          </w:p>
        </w:tc>
        <w:tc>
          <w:tcPr>
            <w:tcW w:w="1703" w:type="dxa"/>
            <w:shd w:val="clear" w:color="auto" w:fill="auto"/>
            <w:noWrap w:val="0"/>
            <w:vAlign w:val="center"/>
          </w:tcPr>
          <w:p w14:paraId="2B6C5941">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3F16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0472D466">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第19周</w:t>
            </w:r>
          </w:p>
        </w:tc>
        <w:tc>
          <w:tcPr>
            <w:tcW w:w="1946" w:type="dxa"/>
            <w:noWrap w:val="0"/>
            <w:vAlign w:val="center"/>
          </w:tcPr>
          <w:p w14:paraId="7C669D12">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六</w:t>
            </w:r>
            <w:r>
              <w:rPr>
                <w:rFonts w:hint="eastAsia" w:ascii="宋体" w:hAnsi="宋体" w:eastAsia="宋体" w:cs="宋体"/>
                <w:b w:val="0"/>
                <w:bCs/>
                <w:sz w:val="24"/>
                <w:szCs w:val="24"/>
              </w:rPr>
              <w:t>单元教材</w:t>
            </w:r>
          </w:p>
        </w:tc>
        <w:tc>
          <w:tcPr>
            <w:tcW w:w="1704" w:type="dxa"/>
            <w:noWrap w:val="0"/>
            <w:vAlign w:val="center"/>
          </w:tcPr>
          <w:p w14:paraId="2C3AEBA6">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朱红星</w:t>
            </w:r>
          </w:p>
        </w:tc>
        <w:tc>
          <w:tcPr>
            <w:tcW w:w="1703" w:type="dxa"/>
            <w:noWrap w:val="0"/>
            <w:vAlign w:val="center"/>
          </w:tcPr>
          <w:p w14:paraId="1C751F92">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14:paraId="7DFC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clear" w:color="auto" w:fill="auto"/>
            <w:noWrap w:val="0"/>
            <w:vAlign w:val="center"/>
          </w:tcPr>
          <w:p w14:paraId="6DEA86EB">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第20周</w:t>
            </w:r>
          </w:p>
        </w:tc>
        <w:tc>
          <w:tcPr>
            <w:tcW w:w="1946" w:type="dxa"/>
            <w:noWrap w:val="0"/>
            <w:vAlign w:val="center"/>
          </w:tcPr>
          <w:p w14:paraId="1D94ADD7">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noWrap w:val="0"/>
            <w:vAlign w:val="center"/>
          </w:tcPr>
          <w:p w14:paraId="44A7753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noWrap w:val="0"/>
            <w:vAlign w:val="center"/>
          </w:tcPr>
          <w:p w14:paraId="4FD9CBC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05C1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0088650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第21周</w:t>
            </w:r>
          </w:p>
        </w:tc>
        <w:tc>
          <w:tcPr>
            <w:tcW w:w="1946" w:type="dxa"/>
            <w:noWrap w:val="0"/>
            <w:vAlign w:val="center"/>
          </w:tcPr>
          <w:p w14:paraId="56D0326A">
            <w:pPr>
              <w:jc w:val="cente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第六单元作业设计研讨</w:t>
            </w:r>
          </w:p>
        </w:tc>
        <w:tc>
          <w:tcPr>
            <w:tcW w:w="1704" w:type="dxa"/>
            <w:noWrap w:val="0"/>
            <w:vAlign w:val="center"/>
          </w:tcPr>
          <w:p w14:paraId="4190CAE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朱红星</w:t>
            </w:r>
          </w:p>
        </w:tc>
        <w:tc>
          <w:tcPr>
            <w:tcW w:w="1703" w:type="dxa"/>
            <w:noWrap w:val="0"/>
            <w:vAlign w:val="center"/>
          </w:tcPr>
          <w:p w14:paraId="271305BD">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数学办公室</w:t>
            </w:r>
          </w:p>
        </w:tc>
      </w:tr>
      <w:tr w14:paraId="4649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7305CE4C">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第22周</w:t>
            </w:r>
          </w:p>
        </w:tc>
        <w:tc>
          <w:tcPr>
            <w:tcW w:w="1946" w:type="dxa"/>
            <w:noWrap w:val="0"/>
            <w:vAlign w:val="center"/>
          </w:tcPr>
          <w:p w14:paraId="4CFB6B16">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制定复习计划</w:t>
            </w:r>
          </w:p>
        </w:tc>
        <w:tc>
          <w:tcPr>
            <w:tcW w:w="1704" w:type="dxa"/>
            <w:noWrap w:val="0"/>
            <w:vAlign w:val="center"/>
          </w:tcPr>
          <w:p w14:paraId="25BBA9E2">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汤建华</w:t>
            </w:r>
          </w:p>
        </w:tc>
        <w:tc>
          <w:tcPr>
            <w:tcW w:w="1703" w:type="dxa"/>
            <w:noWrap w:val="0"/>
            <w:vAlign w:val="center"/>
          </w:tcPr>
          <w:p w14:paraId="10498524">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14:paraId="0A8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7FE3423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第23周</w:t>
            </w:r>
          </w:p>
        </w:tc>
        <w:tc>
          <w:tcPr>
            <w:tcW w:w="1946" w:type="dxa"/>
            <w:shd w:val="clear" w:color="auto" w:fill="auto"/>
            <w:noWrap w:val="0"/>
            <w:vAlign w:val="center"/>
          </w:tcPr>
          <w:p w14:paraId="2C0C2A54">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复习研讨1</w:t>
            </w:r>
          </w:p>
        </w:tc>
        <w:tc>
          <w:tcPr>
            <w:tcW w:w="1704" w:type="dxa"/>
            <w:shd w:val="clear" w:color="auto" w:fill="auto"/>
            <w:noWrap w:val="0"/>
            <w:vAlign w:val="center"/>
          </w:tcPr>
          <w:p w14:paraId="2F06C130">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殷文娟</w:t>
            </w:r>
          </w:p>
        </w:tc>
        <w:tc>
          <w:tcPr>
            <w:tcW w:w="1703" w:type="dxa"/>
            <w:shd w:val="clear" w:color="auto" w:fill="auto"/>
            <w:noWrap w:val="0"/>
            <w:vAlign w:val="center"/>
          </w:tcPr>
          <w:p w14:paraId="351B33CD">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数学办公室</w:t>
            </w:r>
          </w:p>
        </w:tc>
      </w:tr>
      <w:tr w14:paraId="6E13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noWrap w:val="0"/>
            <w:vAlign w:val="center"/>
          </w:tcPr>
          <w:p w14:paraId="6B535475">
            <w:pPr>
              <w:jc w:val="center"/>
              <w:rPr>
                <w:rFonts w:hint="eastAsia" w:ascii="宋体" w:hAnsi="宋体" w:eastAsia="宋体" w:cs="宋体"/>
                <w:b/>
                <w:sz w:val="24"/>
                <w:szCs w:val="24"/>
                <w:lang w:val="en-US" w:eastAsia="zh-CN"/>
              </w:rPr>
            </w:pPr>
          </w:p>
        </w:tc>
        <w:tc>
          <w:tcPr>
            <w:tcW w:w="1946" w:type="dxa"/>
            <w:noWrap w:val="0"/>
            <w:vAlign w:val="center"/>
          </w:tcPr>
          <w:p w14:paraId="2BBBAA6E">
            <w:pPr>
              <w:jc w:val="center"/>
              <w:rPr>
                <w:rFonts w:hint="eastAsia" w:ascii="宋体" w:hAnsi="宋体" w:eastAsia="宋体" w:cs="宋体"/>
                <w:b/>
                <w:kern w:val="2"/>
                <w:sz w:val="24"/>
                <w:szCs w:val="24"/>
                <w:lang w:val="en-US" w:eastAsia="zh-CN" w:bidi="ar-SA"/>
              </w:rPr>
            </w:pPr>
          </w:p>
        </w:tc>
        <w:tc>
          <w:tcPr>
            <w:tcW w:w="1704" w:type="dxa"/>
            <w:shd w:val="clear" w:color="auto" w:fill="auto"/>
            <w:noWrap w:val="0"/>
            <w:vAlign w:val="center"/>
          </w:tcPr>
          <w:p w14:paraId="1C897DEB">
            <w:pPr>
              <w:jc w:val="center"/>
              <w:rPr>
                <w:rFonts w:hint="eastAsia" w:ascii="宋体" w:hAnsi="宋体" w:eastAsia="宋体" w:cs="宋体"/>
                <w:b/>
                <w:sz w:val="24"/>
                <w:szCs w:val="24"/>
                <w:lang w:val="en-US" w:eastAsia="zh-CN"/>
              </w:rPr>
            </w:pPr>
          </w:p>
        </w:tc>
        <w:tc>
          <w:tcPr>
            <w:tcW w:w="1703" w:type="dxa"/>
            <w:shd w:val="clear" w:color="auto" w:fill="auto"/>
            <w:noWrap w:val="0"/>
            <w:vAlign w:val="center"/>
          </w:tcPr>
          <w:p w14:paraId="7B5B9DC5">
            <w:pPr>
              <w:jc w:val="center"/>
              <w:rPr>
                <w:rFonts w:hint="eastAsia" w:ascii="宋体" w:hAnsi="宋体" w:eastAsia="宋体" w:cs="宋体"/>
                <w:b/>
                <w:sz w:val="24"/>
                <w:szCs w:val="24"/>
                <w:lang w:val="en-US" w:eastAsia="zh-CN"/>
              </w:rPr>
            </w:pPr>
          </w:p>
        </w:tc>
      </w:tr>
    </w:tbl>
    <w:p w14:paraId="6346E610">
      <w:pPr>
        <w:rPr>
          <w:rFonts w:hint="eastAsia" w:ascii="宋体" w:hAnsi="宋体" w:eastAsia="宋体" w:cs="宋体"/>
          <w:sz w:val="24"/>
          <w:szCs w:val="24"/>
        </w:rPr>
      </w:pPr>
      <w:r>
        <w:rPr>
          <w:rFonts w:hint="eastAsia" w:ascii="宋体" w:hAnsi="宋体" w:eastAsia="宋体" w:cs="宋体"/>
          <w:sz w:val="24"/>
          <w:szCs w:val="24"/>
        </w:rPr>
        <w:br w:type="page"/>
      </w:r>
    </w:p>
    <w:p w14:paraId="02FCD4BE">
      <w:pPr>
        <w:jc w:val="center"/>
        <w:rPr>
          <w:rFonts w:hint="eastAsia" w:ascii="宋体" w:hAnsi="宋体" w:eastAsia="宋体" w:cs="宋体"/>
          <w:b/>
          <w:bCs/>
          <w:sz w:val="24"/>
          <w:szCs w:val="24"/>
          <w:lang w:val="en-US" w:eastAsia="zh-CN"/>
        </w:rPr>
      </w:pPr>
      <w:r>
        <w:rPr>
          <w:rFonts w:hint="eastAsia" w:ascii="宋体" w:hAnsi="宋体" w:eastAsia="宋体" w:cs="宋体"/>
          <w:b/>
          <w:sz w:val="24"/>
          <w:szCs w:val="24"/>
        </w:rPr>
        <w:t>表2</w:t>
      </w:r>
      <w:r>
        <w:rPr>
          <w:rFonts w:hint="eastAsia" w:ascii="宋体" w:hAnsi="宋体" w:eastAsia="宋体" w:cs="宋体"/>
          <w:b/>
          <w:sz w:val="24"/>
          <w:szCs w:val="24"/>
          <w:lang w:eastAsia="zh-CN"/>
        </w:rPr>
        <w:t>：</w:t>
      </w:r>
      <w:r>
        <w:rPr>
          <w:rFonts w:hint="eastAsia" w:ascii="宋体" w:hAnsi="宋体" w:eastAsia="宋体" w:cs="宋体"/>
          <w:b/>
          <w:bCs/>
          <w:sz w:val="24"/>
          <w:szCs w:val="24"/>
          <w:lang w:val="en-US" w:eastAsia="zh-CN"/>
        </w:rPr>
        <w:t>苏教版（六 ）年级上册数学教学进度安排表（2025.09）</w:t>
      </w:r>
    </w:p>
    <w:p w14:paraId="337429AA">
      <w:pPr>
        <w:ind w:firstLine="6505" w:firstLineChars="2700"/>
        <w:jc w:val="both"/>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val="en-US" w:eastAsia="zh-CN"/>
        </w:rPr>
        <w:t>制表人：</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路焕</w:t>
      </w:r>
      <w:r>
        <w:rPr>
          <w:rFonts w:hint="eastAsia" w:ascii="宋体" w:hAnsi="宋体" w:eastAsia="宋体" w:cs="宋体"/>
          <w:b/>
          <w:bCs/>
          <w:sz w:val="24"/>
          <w:szCs w:val="24"/>
          <w:u w:val="single"/>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830"/>
        <w:gridCol w:w="3315"/>
        <w:gridCol w:w="1140"/>
        <w:gridCol w:w="1302"/>
      </w:tblGrid>
      <w:tr w14:paraId="061D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BEBBAF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周次</w:t>
            </w:r>
          </w:p>
        </w:tc>
        <w:tc>
          <w:tcPr>
            <w:tcW w:w="1830" w:type="dxa"/>
          </w:tcPr>
          <w:p w14:paraId="5635085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w:t>
            </w:r>
          </w:p>
        </w:tc>
        <w:tc>
          <w:tcPr>
            <w:tcW w:w="3315" w:type="dxa"/>
          </w:tcPr>
          <w:p w14:paraId="33A4763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教学内容</w:t>
            </w:r>
          </w:p>
        </w:tc>
        <w:tc>
          <w:tcPr>
            <w:tcW w:w="1140" w:type="dxa"/>
          </w:tcPr>
          <w:p w14:paraId="404BF32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课时</w:t>
            </w:r>
          </w:p>
        </w:tc>
        <w:tc>
          <w:tcPr>
            <w:tcW w:w="1302" w:type="dxa"/>
          </w:tcPr>
          <w:p w14:paraId="2D85A6C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48E4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B6DAFC8">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w:t>
            </w:r>
          </w:p>
        </w:tc>
        <w:tc>
          <w:tcPr>
            <w:tcW w:w="1830" w:type="dxa"/>
            <w:vAlign w:val="center"/>
          </w:tcPr>
          <w:p w14:paraId="16C030CB">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r>
              <w:rPr>
                <w:rFonts w:hint="eastAsia" w:ascii="宋体" w:hAnsi="宋体" w:eastAsia="宋体" w:cs="宋体"/>
                <w:sz w:val="24"/>
                <w:szCs w:val="24"/>
                <w:lang w:val="en-US" w:eastAsia="zh-CN"/>
              </w:rPr>
              <w:t>1</w:t>
            </w:r>
            <w:r>
              <w:rPr>
                <w:rFonts w:hint="eastAsia" w:ascii="宋体" w:hAnsi="宋体" w:eastAsia="宋体" w:cs="宋体"/>
                <w:sz w:val="24"/>
                <w:szCs w:val="24"/>
              </w:rPr>
              <w:t>-9.</w:t>
            </w:r>
            <w:r>
              <w:rPr>
                <w:rFonts w:hint="eastAsia" w:ascii="宋体" w:hAnsi="宋体" w:eastAsia="宋体" w:cs="宋体"/>
                <w:sz w:val="24"/>
                <w:szCs w:val="24"/>
                <w:lang w:val="en-US" w:eastAsia="zh-CN"/>
              </w:rPr>
              <w:t>5</w:t>
            </w:r>
          </w:p>
        </w:tc>
        <w:tc>
          <w:tcPr>
            <w:tcW w:w="3315" w:type="dxa"/>
            <w:vAlign w:val="center"/>
          </w:tcPr>
          <w:p w14:paraId="566433EB">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第一单元：长方体和正方体</w:t>
            </w:r>
          </w:p>
        </w:tc>
        <w:tc>
          <w:tcPr>
            <w:tcW w:w="1140" w:type="dxa"/>
            <w:vAlign w:val="top"/>
          </w:tcPr>
          <w:p w14:paraId="38289BE9">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1E6C982D">
            <w:pPr>
              <w:jc w:val="center"/>
              <w:rPr>
                <w:rFonts w:hint="eastAsia" w:ascii="宋体" w:hAnsi="宋体" w:eastAsia="宋体" w:cs="宋体"/>
                <w:color w:val="FF0000"/>
                <w:sz w:val="24"/>
                <w:szCs w:val="24"/>
                <w:vertAlign w:val="baseline"/>
                <w:lang w:val="en-US" w:eastAsia="zh-CN"/>
              </w:rPr>
            </w:pPr>
          </w:p>
        </w:tc>
      </w:tr>
      <w:tr w14:paraId="177A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391CEFF2">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2</w:t>
            </w:r>
          </w:p>
        </w:tc>
        <w:tc>
          <w:tcPr>
            <w:tcW w:w="1830" w:type="dxa"/>
            <w:vAlign w:val="center"/>
          </w:tcPr>
          <w:p w14:paraId="4E189AF9">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r>
              <w:rPr>
                <w:rFonts w:hint="eastAsia" w:ascii="宋体" w:hAnsi="宋体" w:eastAsia="宋体" w:cs="宋体"/>
                <w:sz w:val="24"/>
                <w:szCs w:val="24"/>
                <w:lang w:val="en-US" w:eastAsia="zh-CN"/>
              </w:rPr>
              <w:t>8</w:t>
            </w:r>
            <w:r>
              <w:rPr>
                <w:rFonts w:hint="eastAsia" w:ascii="宋体" w:hAnsi="宋体" w:eastAsia="宋体" w:cs="宋体"/>
                <w:sz w:val="24"/>
                <w:szCs w:val="24"/>
              </w:rPr>
              <w:t>-9.</w:t>
            </w:r>
            <w:r>
              <w:rPr>
                <w:rFonts w:hint="eastAsia" w:ascii="宋体" w:hAnsi="宋体" w:eastAsia="宋体" w:cs="宋体"/>
                <w:sz w:val="24"/>
                <w:szCs w:val="24"/>
                <w:lang w:val="en-US" w:eastAsia="zh-CN"/>
              </w:rPr>
              <w:t>12</w:t>
            </w:r>
          </w:p>
        </w:tc>
        <w:tc>
          <w:tcPr>
            <w:tcW w:w="3315" w:type="dxa"/>
            <w:vAlign w:val="center"/>
          </w:tcPr>
          <w:p w14:paraId="01B38467">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第一单元：长方体和正方体</w:t>
            </w:r>
          </w:p>
        </w:tc>
        <w:tc>
          <w:tcPr>
            <w:tcW w:w="1140" w:type="dxa"/>
          </w:tcPr>
          <w:p w14:paraId="272DEEB9">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02" w:type="dxa"/>
          </w:tcPr>
          <w:p w14:paraId="53E494E1">
            <w:pPr>
              <w:rPr>
                <w:rFonts w:hint="eastAsia" w:ascii="宋体" w:hAnsi="宋体" w:eastAsia="宋体" w:cs="宋体"/>
                <w:sz w:val="24"/>
                <w:szCs w:val="24"/>
                <w:vertAlign w:val="baseline"/>
              </w:rPr>
            </w:pPr>
          </w:p>
        </w:tc>
      </w:tr>
      <w:tr w14:paraId="5F97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5E988D64">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3</w:t>
            </w:r>
          </w:p>
        </w:tc>
        <w:tc>
          <w:tcPr>
            <w:tcW w:w="1830" w:type="dxa"/>
            <w:vAlign w:val="center"/>
          </w:tcPr>
          <w:p w14:paraId="3EC1927E">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9.1</w:t>
            </w:r>
            <w:r>
              <w:rPr>
                <w:rFonts w:hint="eastAsia" w:ascii="宋体" w:hAnsi="宋体" w:eastAsia="宋体" w:cs="宋体"/>
                <w:sz w:val="24"/>
                <w:szCs w:val="24"/>
                <w:lang w:val="en-US" w:eastAsia="zh-CN"/>
              </w:rPr>
              <w:t>5</w:t>
            </w:r>
            <w:r>
              <w:rPr>
                <w:rFonts w:hint="eastAsia" w:ascii="宋体" w:hAnsi="宋体" w:eastAsia="宋体" w:cs="宋体"/>
                <w:sz w:val="24"/>
                <w:szCs w:val="24"/>
              </w:rPr>
              <w:t>-9.</w:t>
            </w:r>
            <w:r>
              <w:rPr>
                <w:rFonts w:hint="eastAsia" w:ascii="宋体" w:hAnsi="宋体" w:eastAsia="宋体" w:cs="宋体"/>
                <w:sz w:val="24"/>
                <w:szCs w:val="24"/>
                <w:lang w:val="en-US" w:eastAsia="zh-CN"/>
              </w:rPr>
              <w:t>19</w:t>
            </w:r>
          </w:p>
        </w:tc>
        <w:tc>
          <w:tcPr>
            <w:tcW w:w="3315" w:type="dxa"/>
            <w:vAlign w:val="center"/>
          </w:tcPr>
          <w:p w14:paraId="00C17EC3">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第一单元：长方体和正方体</w:t>
            </w:r>
          </w:p>
        </w:tc>
        <w:tc>
          <w:tcPr>
            <w:tcW w:w="1140" w:type="dxa"/>
          </w:tcPr>
          <w:p w14:paraId="51120241">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02" w:type="dxa"/>
          </w:tcPr>
          <w:p w14:paraId="0CBE9DBB">
            <w:pPr>
              <w:rPr>
                <w:rFonts w:hint="eastAsia" w:ascii="宋体" w:hAnsi="宋体" w:eastAsia="宋体" w:cs="宋体"/>
                <w:sz w:val="24"/>
                <w:szCs w:val="24"/>
                <w:vertAlign w:val="baseline"/>
              </w:rPr>
            </w:pPr>
          </w:p>
        </w:tc>
      </w:tr>
      <w:tr w14:paraId="3412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CF7F2CA">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4</w:t>
            </w:r>
          </w:p>
        </w:tc>
        <w:tc>
          <w:tcPr>
            <w:tcW w:w="1830" w:type="dxa"/>
            <w:vAlign w:val="center"/>
          </w:tcPr>
          <w:p w14:paraId="2EA6F5F2">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9.2</w:t>
            </w:r>
            <w:r>
              <w:rPr>
                <w:rFonts w:hint="eastAsia" w:ascii="宋体" w:hAnsi="宋体" w:eastAsia="宋体" w:cs="宋体"/>
                <w:sz w:val="24"/>
                <w:szCs w:val="24"/>
                <w:lang w:val="en-US" w:eastAsia="zh-CN"/>
              </w:rPr>
              <w:t>2</w:t>
            </w:r>
            <w:r>
              <w:rPr>
                <w:rFonts w:hint="eastAsia" w:ascii="宋体" w:hAnsi="宋体" w:eastAsia="宋体" w:cs="宋体"/>
                <w:sz w:val="24"/>
                <w:szCs w:val="24"/>
              </w:rPr>
              <w:t>-9.2</w:t>
            </w:r>
            <w:r>
              <w:rPr>
                <w:rFonts w:hint="eastAsia" w:ascii="宋体" w:hAnsi="宋体" w:eastAsia="宋体" w:cs="宋体"/>
                <w:sz w:val="24"/>
                <w:szCs w:val="24"/>
                <w:lang w:val="en-US" w:eastAsia="zh-CN"/>
              </w:rPr>
              <w:t>6</w:t>
            </w:r>
          </w:p>
        </w:tc>
        <w:tc>
          <w:tcPr>
            <w:tcW w:w="3315" w:type="dxa"/>
            <w:vAlign w:val="center"/>
          </w:tcPr>
          <w:p w14:paraId="28D54147">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第二单元：分数乘法</w:t>
            </w:r>
          </w:p>
        </w:tc>
        <w:tc>
          <w:tcPr>
            <w:tcW w:w="1140" w:type="dxa"/>
          </w:tcPr>
          <w:p w14:paraId="23D469E8">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02" w:type="dxa"/>
          </w:tcPr>
          <w:p w14:paraId="36D667DD">
            <w:pPr>
              <w:rPr>
                <w:rFonts w:hint="eastAsia" w:ascii="宋体" w:hAnsi="宋体" w:eastAsia="宋体" w:cs="宋体"/>
                <w:sz w:val="24"/>
                <w:szCs w:val="24"/>
                <w:vertAlign w:val="baseline"/>
              </w:rPr>
            </w:pPr>
          </w:p>
        </w:tc>
      </w:tr>
      <w:tr w14:paraId="747A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61D40758">
            <w:pPr>
              <w:adjustRightInd w:val="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w:t>
            </w:r>
          </w:p>
        </w:tc>
        <w:tc>
          <w:tcPr>
            <w:tcW w:w="1830" w:type="dxa"/>
            <w:vAlign w:val="center"/>
          </w:tcPr>
          <w:p w14:paraId="3A2EB006">
            <w:pPr>
              <w:adjustRightInd w:val="0"/>
              <w:jc w:val="center"/>
              <w:rPr>
                <w:rFonts w:hint="eastAsia" w:ascii="宋体" w:hAnsi="宋体" w:eastAsia="宋体" w:cs="宋体"/>
                <w:sz w:val="24"/>
                <w:szCs w:val="24"/>
                <w:lang w:val="en-US" w:eastAsia="zh-CN"/>
              </w:rPr>
            </w:pPr>
            <w:r>
              <w:rPr>
                <w:rFonts w:hint="eastAsia" w:ascii="宋体" w:hAnsi="宋体" w:eastAsia="宋体" w:cs="宋体"/>
                <w:sz w:val="24"/>
                <w:szCs w:val="24"/>
              </w:rPr>
              <w:t>9.2</w:t>
            </w:r>
            <w:r>
              <w:rPr>
                <w:rFonts w:hint="eastAsia" w:ascii="宋体" w:hAnsi="宋体" w:eastAsia="宋体" w:cs="宋体"/>
                <w:sz w:val="24"/>
                <w:szCs w:val="24"/>
                <w:lang w:val="en-US" w:eastAsia="zh-CN"/>
              </w:rPr>
              <w:t>8</w:t>
            </w:r>
            <w:r>
              <w:rPr>
                <w:rFonts w:hint="eastAsia" w:ascii="宋体" w:hAnsi="宋体" w:eastAsia="宋体" w:cs="宋体"/>
                <w:sz w:val="24"/>
                <w:szCs w:val="24"/>
              </w:rPr>
              <w:t>-9.</w:t>
            </w:r>
            <w:r>
              <w:rPr>
                <w:rFonts w:hint="eastAsia" w:ascii="宋体" w:hAnsi="宋体" w:eastAsia="宋体" w:cs="宋体"/>
                <w:sz w:val="24"/>
                <w:szCs w:val="24"/>
                <w:lang w:val="en-US" w:eastAsia="zh-CN"/>
              </w:rPr>
              <w:t>30</w:t>
            </w:r>
          </w:p>
        </w:tc>
        <w:tc>
          <w:tcPr>
            <w:tcW w:w="3315" w:type="dxa"/>
            <w:vAlign w:val="center"/>
          </w:tcPr>
          <w:p w14:paraId="0F1E1E6A">
            <w:pPr>
              <w:adjustRightInd w:val="0"/>
              <w:rPr>
                <w:rFonts w:hint="eastAsia" w:ascii="宋体" w:hAnsi="宋体" w:eastAsia="宋体" w:cs="宋体"/>
                <w:sz w:val="24"/>
                <w:szCs w:val="24"/>
              </w:rPr>
            </w:pPr>
            <w:r>
              <w:rPr>
                <w:rFonts w:hint="eastAsia" w:ascii="宋体" w:hAnsi="宋体" w:eastAsia="宋体" w:cs="宋体"/>
                <w:sz w:val="24"/>
                <w:szCs w:val="24"/>
              </w:rPr>
              <w:t>第二单元：分数乘法</w:t>
            </w:r>
          </w:p>
        </w:tc>
        <w:tc>
          <w:tcPr>
            <w:tcW w:w="1140" w:type="dxa"/>
          </w:tcPr>
          <w:p w14:paraId="13C9F584">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02" w:type="dxa"/>
          </w:tcPr>
          <w:p w14:paraId="285031B6">
            <w:pPr>
              <w:rPr>
                <w:rFonts w:hint="eastAsia" w:ascii="宋体" w:hAnsi="宋体" w:eastAsia="宋体" w:cs="宋体"/>
                <w:sz w:val="24"/>
                <w:szCs w:val="24"/>
                <w:vertAlign w:val="baseline"/>
              </w:rPr>
            </w:pPr>
          </w:p>
        </w:tc>
      </w:tr>
      <w:tr w14:paraId="4FB7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EC00BC2">
            <w:pPr>
              <w:adjustRightInd w:val="0"/>
              <w:jc w:val="center"/>
              <w:rPr>
                <w:rFonts w:hint="eastAsia" w:ascii="宋体" w:hAnsi="宋体" w:eastAsia="宋体" w:cs="宋体"/>
                <w:b/>
                <w:sz w:val="24"/>
                <w:szCs w:val="24"/>
                <w:lang w:val="en-US" w:eastAsia="zh-CN"/>
              </w:rPr>
            </w:pPr>
          </w:p>
        </w:tc>
        <w:tc>
          <w:tcPr>
            <w:tcW w:w="1830" w:type="dxa"/>
            <w:vAlign w:val="center"/>
          </w:tcPr>
          <w:p w14:paraId="7F28EDC9">
            <w:pPr>
              <w:adjustRightIn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10.1-10.7</w:t>
            </w:r>
          </w:p>
        </w:tc>
        <w:tc>
          <w:tcPr>
            <w:tcW w:w="3315" w:type="dxa"/>
            <w:vAlign w:val="center"/>
          </w:tcPr>
          <w:p w14:paraId="20D260C8">
            <w:pPr>
              <w:adjustRightIn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国庆放假</w:t>
            </w:r>
          </w:p>
        </w:tc>
        <w:tc>
          <w:tcPr>
            <w:tcW w:w="1140" w:type="dxa"/>
          </w:tcPr>
          <w:p w14:paraId="0983796D">
            <w:pPr>
              <w:rPr>
                <w:rFonts w:hint="eastAsia" w:ascii="宋体" w:hAnsi="宋体" w:eastAsia="宋体" w:cs="宋体"/>
                <w:sz w:val="24"/>
                <w:szCs w:val="24"/>
                <w:vertAlign w:val="baseline"/>
                <w:lang w:val="en-US" w:eastAsia="zh-CN"/>
              </w:rPr>
            </w:pPr>
          </w:p>
        </w:tc>
        <w:tc>
          <w:tcPr>
            <w:tcW w:w="1302" w:type="dxa"/>
          </w:tcPr>
          <w:p w14:paraId="0C98F4CD">
            <w:pPr>
              <w:rPr>
                <w:rFonts w:hint="eastAsia" w:ascii="宋体" w:hAnsi="宋体" w:eastAsia="宋体" w:cs="宋体"/>
                <w:sz w:val="24"/>
                <w:szCs w:val="24"/>
                <w:vertAlign w:val="baseline"/>
              </w:rPr>
            </w:pPr>
          </w:p>
        </w:tc>
      </w:tr>
      <w:tr w14:paraId="27D1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1943C361">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6</w:t>
            </w:r>
          </w:p>
        </w:tc>
        <w:tc>
          <w:tcPr>
            <w:tcW w:w="1830" w:type="dxa"/>
            <w:vAlign w:val="center"/>
          </w:tcPr>
          <w:p w14:paraId="7EF9F478">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r>
              <w:rPr>
                <w:rFonts w:hint="eastAsia" w:ascii="宋体" w:hAnsi="宋体" w:eastAsia="宋体" w:cs="宋体"/>
                <w:sz w:val="24"/>
                <w:szCs w:val="24"/>
                <w:lang w:val="en-US" w:eastAsia="zh-CN"/>
              </w:rPr>
              <w:t>9</w:t>
            </w:r>
            <w:r>
              <w:rPr>
                <w:rFonts w:hint="eastAsia" w:ascii="宋体" w:hAnsi="宋体" w:eastAsia="宋体" w:cs="宋体"/>
                <w:sz w:val="24"/>
                <w:szCs w:val="24"/>
              </w:rPr>
              <w:t>-10.1</w:t>
            </w:r>
            <w:r>
              <w:rPr>
                <w:rFonts w:hint="eastAsia" w:ascii="宋体" w:hAnsi="宋体" w:eastAsia="宋体" w:cs="宋体"/>
                <w:sz w:val="24"/>
                <w:szCs w:val="24"/>
                <w:lang w:val="en-US" w:eastAsia="zh-CN"/>
              </w:rPr>
              <w:t>1</w:t>
            </w:r>
          </w:p>
        </w:tc>
        <w:tc>
          <w:tcPr>
            <w:tcW w:w="3315" w:type="dxa"/>
            <w:vAlign w:val="center"/>
          </w:tcPr>
          <w:p w14:paraId="1B6C896A">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第二单元：分数乘法</w:t>
            </w:r>
          </w:p>
        </w:tc>
        <w:tc>
          <w:tcPr>
            <w:tcW w:w="1140" w:type="dxa"/>
            <w:vAlign w:val="top"/>
          </w:tcPr>
          <w:p w14:paraId="65096CD8">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302" w:type="dxa"/>
          </w:tcPr>
          <w:p w14:paraId="49FF7FEA">
            <w:pPr>
              <w:rPr>
                <w:rFonts w:hint="eastAsia" w:ascii="宋体" w:hAnsi="宋体" w:eastAsia="宋体" w:cs="宋体"/>
                <w:sz w:val="24"/>
                <w:szCs w:val="24"/>
                <w:vertAlign w:val="baseline"/>
              </w:rPr>
            </w:pPr>
          </w:p>
        </w:tc>
      </w:tr>
      <w:tr w14:paraId="5C99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4BEDA8C9">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7</w:t>
            </w:r>
          </w:p>
        </w:tc>
        <w:tc>
          <w:tcPr>
            <w:tcW w:w="1830" w:type="dxa"/>
            <w:vAlign w:val="center"/>
          </w:tcPr>
          <w:p w14:paraId="39155EFD">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10.1</w:t>
            </w:r>
            <w:r>
              <w:rPr>
                <w:rFonts w:hint="eastAsia" w:ascii="宋体" w:hAnsi="宋体" w:eastAsia="宋体" w:cs="宋体"/>
                <w:sz w:val="24"/>
                <w:szCs w:val="24"/>
                <w:lang w:val="en-US" w:eastAsia="zh-CN"/>
              </w:rPr>
              <w:t>3</w:t>
            </w:r>
            <w:r>
              <w:rPr>
                <w:rFonts w:hint="eastAsia" w:ascii="宋体" w:hAnsi="宋体" w:eastAsia="宋体" w:cs="宋体"/>
                <w:sz w:val="24"/>
                <w:szCs w:val="24"/>
              </w:rPr>
              <w:t>-10.</w:t>
            </w:r>
            <w:r>
              <w:rPr>
                <w:rFonts w:hint="eastAsia" w:ascii="宋体" w:hAnsi="宋体" w:eastAsia="宋体" w:cs="宋体"/>
                <w:sz w:val="24"/>
                <w:szCs w:val="24"/>
                <w:lang w:val="en-US" w:eastAsia="zh-CN"/>
              </w:rPr>
              <w:t>17</w:t>
            </w:r>
          </w:p>
        </w:tc>
        <w:tc>
          <w:tcPr>
            <w:tcW w:w="3315" w:type="dxa"/>
            <w:vAlign w:val="center"/>
          </w:tcPr>
          <w:p w14:paraId="0283AE22">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第二单元：分数</w:t>
            </w:r>
            <w:r>
              <w:rPr>
                <w:rFonts w:hint="eastAsia" w:ascii="宋体" w:hAnsi="宋体" w:eastAsia="宋体" w:cs="宋体"/>
                <w:sz w:val="24"/>
                <w:szCs w:val="24"/>
                <w:lang w:val="en-US" w:eastAsia="zh-CN"/>
              </w:rPr>
              <w:t>除</w:t>
            </w:r>
            <w:r>
              <w:rPr>
                <w:rFonts w:hint="eastAsia" w:ascii="宋体" w:hAnsi="宋体" w:eastAsia="宋体" w:cs="宋体"/>
                <w:sz w:val="24"/>
                <w:szCs w:val="24"/>
              </w:rPr>
              <w:t>法</w:t>
            </w:r>
          </w:p>
        </w:tc>
        <w:tc>
          <w:tcPr>
            <w:tcW w:w="1140" w:type="dxa"/>
            <w:vAlign w:val="top"/>
          </w:tcPr>
          <w:p w14:paraId="04A38D42">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1F52B36D">
            <w:pPr>
              <w:rPr>
                <w:rFonts w:hint="eastAsia" w:ascii="宋体" w:hAnsi="宋体" w:eastAsia="宋体" w:cs="宋体"/>
                <w:sz w:val="24"/>
                <w:szCs w:val="24"/>
                <w:vertAlign w:val="baseline"/>
              </w:rPr>
            </w:pPr>
          </w:p>
        </w:tc>
      </w:tr>
      <w:tr w14:paraId="6378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shd w:val="clear" w:color="auto" w:fill="auto"/>
            <w:vAlign w:val="center"/>
          </w:tcPr>
          <w:p w14:paraId="42DC124D">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8</w:t>
            </w:r>
          </w:p>
        </w:tc>
        <w:tc>
          <w:tcPr>
            <w:tcW w:w="1830" w:type="dxa"/>
            <w:vAlign w:val="center"/>
          </w:tcPr>
          <w:p w14:paraId="59C86B59">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10.2</w:t>
            </w:r>
            <w:r>
              <w:rPr>
                <w:rFonts w:hint="eastAsia" w:ascii="宋体" w:hAnsi="宋体" w:eastAsia="宋体" w:cs="宋体"/>
                <w:sz w:val="24"/>
                <w:szCs w:val="24"/>
                <w:lang w:val="en-US" w:eastAsia="zh-CN"/>
              </w:rPr>
              <w:t>0</w:t>
            </w:r>
            <w:r>
              <w:rPr>
                <w:rFonts w:hint="eastAsia" w:ascii="宋体" w:hAnsi="宋体" w:eastAsia="宋体" w:cs="宋体"/>
                <w:sz w:val="24"/>
                <w:szCs w:val="24"/>
              </w:rPr>
              <w:t>-10.2</w:t>
            </w:r>
            <w:r>
              <w:rPr>
                <w:rFonts w:hint="eastAsia" w:ascii="宋体" w:hAnsi="宋体" w:eastAsia="宋体" w:cs="宋体"/>
                <w:sz w:val="24"/>
                <w:szCs w:val="24"/>
                <w:lang w:val="en-US" w:eastAsia="zh-CN"/>
              </w:rPr>
              <w:t>4</w:t>
            </w:r>
          </w:p>
        </w:tc>
        <w:tc>
          <w:tcPr>
            <w:tcW w:w="3315" w:type="dxa"/>
            <w:vAlign w:val="center"/>
          </w:tcPr>
          <w:p w14:paraId="29A00D3C">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第三单元：分数除法</w:t>
            </w:r>
          </w:p>
        </w:tc>
        <w:tc>
          <w:tcPr>
            <w:tcW w:w="1140" w:type="dxa"/>
            <w:vAlign w:val="top"/>
          </w:tcPr>
          <w:p w14:paraId="138F328F">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68BCE67E">
            <w:pPr>
              <w:rPr>
                <w:rFonts w:hint="eastAsia" w:ascii="宋体" w:hAnsi="宋体" w:eastAsia="宋体" w:cs="宋体"/>
                <w:sz w:val="24"/>
                <w:szCs w:val="24"/>
                <w:vertAlign w:val="baseline"/>
              </w:rPr>
            </w:pPr>
          </w:p>
        </w:tc>
      </w:tr>
      <w:tr w14:paraId="6F2E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5" w:type="dxa"/>
            <w:shd w:val="clear" w:color="auto" w:fill="auto"/>
            <w:vAlign w:val="center"/>
          </w:tcPr>
          <w:p w14:paraId="08927975">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9</w:t>
            </w:r>
          </w:p>
        </w:tc>
        <w:tc>
          <w:tcPr>
            <w:tcW w:w="1830" w:type="dxa"/>
            <w:vAlign w:val="center"/>
          </w:tcPr>
          <w:p w14:paraId="5F08CFA2">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r>
              <w:rPr>
                <w:rFonts w:hint="eastAsia" w:ascii="宋体" w:hAnsi="宋体" w:eastAsia="宋体" w:cs="宋体"/>
                <w:sz w:val="24"/>
                <w:szCs w:val="24"/>
                <w:lang w:val="en-US" w:eastAsia="zh-CN"/>
              </w:rPr>
              <w:t>27</w:t>
            </w:r>
            <w:r>
              <w:rPr>
                <w:rFonts w:hint="eastAsia" w:ascii="宋体" w:hAnsi="宋体" w:eastAsia="宋体" w:cs="宋体"/>
                <w:sz w:val="24"/>
                <w:szCs w:val="24"/>
              </w:rPr>
              <w:t>-</w:t>
            </w:r>
            <w:r>
              <w:rPr>
                <w:rFonts w:hint="eastAsia" w:ascii="宋体" w:hAnsi="宋体" w:eastAsia="宋体" w:cs="宋体"/>
                <w:sz w:val="24"/>
                <w:szCs w:val="24"/>
                <w:lang w:val="en-US" w:eastAsia="zh-CN"/>
              </w:rPr>
              <w:t>10.31</w:t>
            </w:r>
          </w:p>
        </w:tc>
        <w:tc>
          <w:tcPr>
            <w:tcW w:w="3315" w:type="dxa"/>
            <w:vAlign w:val="center"/>
          </w:tcPr>
          <w:p w14:paraId="0B6ECD07">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第三单元：分数除法</w:t>
            </w:r>
          </w:p>
        </w:tc>
        <w:tc>
          <w:tcPr>
            <w:tcW w:w="1140" w:type="dxa"/>
            <w:vAlign w:val="top"/>
          </w:tcPr>
          <w:p w14:paraId="7FDFBB9C">
            <w:p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w:t>
            </w:r>
          </w:p>
        </w:tc>
        <w:tc>
          <w:tcPr>
            <w:tcW w:w="1302" w:type="dxa"/>
          </w:tcPr>
          <w:p w14:paraId="442142D9">
            <w:pPr>
              <w:rPr>
                <w:rFonts w:hint="eastAsia" w:ascii="宋体" w:hAnsi="宋体" w:eastAsia="宋体" w:cs="宋体"/>
                <w:sz w:val="24"/>
                <w:szCs w:val="24"/>
                <w:vertAlign w:val="baseline"/>
              </w:rPr>
            </w:pPr>
          </w:p>
        </w:tc>
      </w:tr>
      <w:tr w14:paraId="392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56B319E1">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10</w:t>
            </w:r>
          </w:p>
        </w:tc>
        <w:tc>
          <w:tcPr>
            <w:tcW w:w="1830" w:type="dxa"/>
            <w:vAlign w:val="center"/>
          </w:tcPr>
          <w:p w14:paraId="3B053F4F">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-11.</w:t>
            </w:r>
            <w:r>
              <w:rPr>
                <w:rFonts w:hint="eastAsia" w:ascii="宋体" w:hAnsi="宋体" w:eastAsia="宋体" w:cs="宋体"/>
                <w:sz w:val="24"/>
                <w:szCs w:val="24"/>
                <w:lang w:val="en-US" w:eastAsia="zh-CN"/>
              </w:rPr>
              <w:t>7</w:t>
            </w:r>
          </w:p>
        </w:tc>
        <w:tc>
          <w:tcPr>
            <w:tcW w:w="3315" w:type="dxa"/>
            <w:vAlign w:val="center"/>
          </w:tcPr>
          <w:p w14:paraId="421D21A1">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第三单元：分数除法（认识比）</w:t>
            </w:r>
          </w:p>
        </w:tc>
        <w:tc>
          <w:tcPr>
            <w:tcW w:w="1140" w:type="dxa"/>
            <w:vAlign w:val="top"/>
          </w:tcPr>
          <w:p w14:paraId="27DFD731">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129EC9EE">
            <w:pPr>
              <w:rPr>
                <w:rFonts w:hint="eastAsia" w:ascii="宋体" w:hAnsi="宋体" w:eastAsia="宋体" w:cs="宋体"/>
                <w:sz w:val="24"/>
                <w:szCs w:val="24"/>
                <w:vertAlign w:val="baseline"/>
              </w:rPr>
            </w:pPr>
          </w:p>
        </w:tc>
      </w:tr>
      <w:tr w14:paraId="4970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0CAA101A">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11</w:t>
            </w:r>
          </w:p>
        </w:tc>
        <w:tc>
          <w:tcPr>
            <w:tcW w:w="1830" w:type="dxa"/>
            <w:vAlign w:val="center"/>
          </w:tcPr>
          <w:p w14:paraId="21508BE4">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11.1</w:t>
            </w:r>
            <w:r>
              <w:rPr>
                <w:rFonts w:hint="eastAsia" w:ascii="宋体" w:hAnsi="宋体" w:eastAsia="宋体" w:cs="宋体"/>
                <w:sz w:val="24"/>
                <w:szCs w:val="24"/>
                <w:lang w:val="en-US" w:eastAsia="zh-CN"/>
              </w:rPr>
              <w:t>0</w:t>
            </w:r>
            <w:r>
              <w:rPr>
                <w:rFonts w:hint="eastAsia" w:ascii="宋体" w:hAnsi="宋体" w:eastAsia="宋体" w:cs="宋体"/>
                <w:sz w:val="24"/>
                <w:szCs w:val="24"/>
              </w:rPr>
              <w:t>-11.1</w:t>
            </w:r>
            <w:r>
              <w:rPr>
                <w:rFonts w:hint="eastAsia" w:ascii="宋体" w:hAnsi="宋体" w:eastAsia="宋体" w:cs="宋体"/>
                <w:sz w:val="24"/>
                <w:szCs w:val="24"/>
                <w:lang w:val="en-US" w:eastAsia="zh-CN"/>
              </w:rPr>
              <w:t>4</w:t>
            </w:r>
          </w:p>
        </w:tc>
        <w:tc>
          <w:tcPr>
            <w:tcW w:w="3315" w:type="dxa"/>
            <w:vAlign w:val="center"/>
          </w:tcPr>
          <w:p w14:paraId="6C1AE0C5">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第三单元：分数除法（认识比）</w:t>
            </w:r>
          </w:p>
        </w:tc>
        <w:tc>
          <w:tcPr>
            <w:tcW w:w="1140" w:type="dxa"/>
            <w:vAlign w:val="top"/>
          </w:tcPr>
          <w:p w14:paraId="22220389">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33090E9B">
            <w:pPr>
              <w:rPr>
                <w:rFonts w:hint="eastAsia" w:ascii="宋体" w:hAnsi="宋体" w:eastAsia="宋体" w:cs="宋体"/>
                <w:sz w:val="24"/>
                <w:szCs w:val="24"/>
                <w:vertAlign w:val="baseline"/>
              </w:rPr>
            </w:pPr>
          </w:p>
        </w:tc>
      </w:tr>
      <w:tr w14:paraId="1EC2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16A374F6">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12</w:t>
            </w:r>
          </w:p>
        </w:tc>
        <w:tc>
          <w:tcPr>
            <w:tcW w:w="1830" w:type="dxa"/>
            <w:vAlign w:val="center"/>
          </w:tcPr>
          <w:p w14:paraId="3FF1F403">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r>
              <w:rPr>
                <w:rFonts w:hint="eastAsia" w:ascii="宋体" w:hAnsi="宋体" w:eastAsia="宋体" w:cs="宋体"/>
                <w:sz w:val="24"/>
                <w:szCs w:val="24"/>
                <w:lang w:val="en-US" w:eastAsia="zh-CN"/>
              </w:rPr>
              <w:t>17</w:t>
            </w:r>
            <w:r>
              <w:rPr>
                <w:rFonts w:hint="eastAsia" w:ascii="宋体" w:hAnsi="宋体" w:eastAsia="宋体" w:cs="宋体"/>
                <w:sz w:val="24"/>
                <w:szCs w:val="24"/>
              </w:rPr>
              <w:t>-11.2</w:t>
            </w:r>
            <w:r>
              <w:rPr>
                <w:rFonts w:hint="eastAsia" w:ascii="宋体" w:hAnsi="宋体" w:eastAsia="宋体" w:cs="宋体"/>
                <w:sz w:val="24"/>
                <w:szCs w:val="24"/>
                <w:lang w:val="en-US" w:eastAsia="zh-CN"/>
              </w:rPr>
              <w:t>1</w:t>
            </w:r>
          </w:p>
        </w:tc>
        <w:tc>
          <w:tcPr>
            <w:tcW w:w="3315" w:type="dxa"/>
            <w:vAlign w:val="center"/>
          </w:tcPr>
          <w:p w14:paraId="6800D5DB">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期中复习测试</w:t>
            </w:r>
          </w:p>
        </w:tc>
        <w:tc>
          <w:tcPr>
            <w:tcW w:w="1140" w:type="dxa"/>
            <w:vAlign w:val="top"/>
          </w:tcPr>
          <w:p w14:paraId="2BF7BEC8">
            <w:pPr>
              <w:rPr>
                <w:rFonts w:hint="eastAsia" w:ascii="宋体" w:hAnsi="宋体" w:eastAsia="宋体" w:cs="宋体"/>
                <w:kern w:val="2"/>
                <w:sz w:val="24"/>
                <w:szCs w:val="24"/>
                <w:vertAlign w:val="baseline"/>
                <w:lang w:val="en-US" w:eastAsia="zh-CN" w:bidi="ar-SA"/>
              </w:rPr>
            </w:pPr>
          </w:p>
        </w:tc>
        <w:tc>
          <w:tcPr>
            <w:tcW w:w="1302" w:type="dxa"/>
          </w:tcPr>
          <w:p w14:paraId="39A35CC6">
            <w:pPr>
              <w:rPr>
                <w:rFonts w:hint="eastAsia" w:ascii="宋体" w:hAnsi="宋体" w:eastAsia="宋体" w:cs="宋体"/>
                <w:sz w:val="24"/>
                <w:szCs w:val="24"/>
                <w:vertAlign w:val="baseline"/>
              </w:rPr>
            </w:pPr>
          </w:p>
        </w:tc>
      </w:tr>
      <w:tr w14:paraId="00B0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663707F3">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13</w:t>
            </w:r>
          </w:p>
        </w:tc>
        <w:tc>
          <w:tcPr>
            <w:tcW w:w="1830" w:type="dxa"/>
            <w:vAlign w:val="center"/>
          </w:tcPr>
          <w:p w14:paraId="082DC7F1">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11.28</w:t>
            </w:r>
          </w:p>
        </w:tc>
        <w:tc>
          <w:tcPr>
            <w:tcW w:w="3315" w:type="dxa"/>
            <w:vAlign w:val="center"/>
          </w:tcPr>
          <w:p w14:paraId="3E6468E0">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第四单元：解决问题的策略</w:t>
            </w:r>
          </w:p>
        </w:tc>
        <w:tc>
          <w:tcPr>
            <w:tcW w:w="1140" w:type="dxa"/>
            <w:vAlign w:val="top"/>
          </w:tcPr>
          <w:p w14:paraId="0ED95684">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55BECF11">
            <w:pPr>
              <w:rPr>
                <w:rFonts w:hint="eastAsia" w:ascii="宋体" w:hAnsi="宋体" w:eastAsia="宋体" w:cs="宋体"/>
                <w:sz w:val="24"/>
                <w:szCs w:val="24"/>
                <w:vertAlign w:val="baseline"/>
              </w:rPr>
            </w:pPr>
          </w:p>
        </w:tc>
      </w:tr>
      <w:tr w14:paraId="7144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7148C32A">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14</w:t>
            </w:r>
          </w:p>
        </w:tc>
        <w:tc>
          <w:tcPr>
            <w:tcW w:w="1830" w:type="dxa"/>
            <w:vAlign w:val="center"/>
          </w:tcPr>
          <w:p w14:paraId="376F83A3">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w:t>
            </w:r>
            <w:r>
              <w:rPr>
                <w:rFonts w:hint="eastAsia" w:ascii="宋体" w:hAnsi="宋体" w:eastAsia="宋体" w:cs="宋体"/>
                <w:sz w:val="24"/>
                <w:szCs w:val="24"/>
                <w:lang w:val="en-US" w:eastAsia="zh-CN"/>
              </w:rPr>
              <w:t>1</w:t>
            </w:r>
            <w:r>
              <w:rPr>
                <w:rFonts w:hint="eastAsia" w:ascii="宋体" w:hAnsi="宋体" w:eastAsia="宋体" w:cs="宋体"/>
                <w:sz w:val="24"/>
                <w:szCs w:val="24"/>
              </w:rPr>
              <w:t>-12.</w:t>
            </w:r>
            <w:r>
              <w:rPr>
                <w:rFonts w:hint="eastAsia" w:ascii="宋体" w:hAnsi="宋体" w:eastAsia="宋体" w:cs="宋体"/>
                <w:sz w:val="24"/>
                <w:szCs w:val="24"/>
                <w:lang w:val="en-US" w:eastAsia="zh-CN"/>
              </w:rPr>
              <w:t>5</w:t>
            </w:r>
          </w:p>
        </w:tc>
        <w:tc>
          <w:tcPr>
            <w:tcW w:w="3315" w:type="dxa"/>
            <w:vAlign w:val="center"/>
          </w:tcPr>
          <w:p w14:paraId="54DB1DC4">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第四单元：解决问题的策略</w:t>
            </w:r>
          </w:p>
        </w:tc>
        <w:tc>
          <w:tcPr>
            <w:tcW w:w="1140" w:type="dxa"/>
            <w:vAlign w:val="top"/>
          </w:tcPr>
          <w:p w14:paraId="186EDB41">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2BB1D50B">
            <w:pPr>
              <w:rPr>
                <w:rFonts w:hint="eastAsia" w:ascii="宋体" w:hAnsi="宋体" w:eastAsia="宋体" w:cs="宋体"/>
                <w:sz w:val="24"/>
                <w:szCs w:val="24"/>
                <w:vertAlign w:val="baseline"/>
              </w:rPr>
            </w:pPr>
          </w:p>
        </w:tc>
      </w:tr>
      <w:tr w14:paraId="02C4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5" w:type="dxa"/>
            <w:shd w:val="clear" w:color="auto" w:fill="auto"/>
            <w:vAlign w:val="center"/>
          </w:tcPr>
          <w:p w14:paraId="26601A16">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15</w:t>
            </w:r>
          </w:p>
        </w:tc>
        <w:tc>
          <w:tcPr>
            <w:tcW w:w="1830" w:type="dxa"/>
            <w:vAlign w:val="center"/>
          </w:tcPr>
          <w:p w14:paraId="1D88F9FD">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w:t>
            </w:r>
            <w:r>
              <w:rPr>
                <w:rFonts w:hint="eastAsia" w:ascii="宋体" w:hAnsi="宋体" w:eastAsia="宋体" w:cs="宋体"/>
                <w:sz w:val="24"/>
                <w:szCs w:val="24"/>
                <w:lang w:val="en-US" w:eastAsia="zh-CN"/>
              </w:rPr>
              <w:t>8</w:t>
            </w:r>
            <w:r>
              <w:rPr>
                <w:rFonts w:hint="eastAsia" w:ascii="宋体" w:hAnsi="宋体" w:eastAsia="宋体" w:cs="宋体"/>
                <w:sz w:val="24"/>
                <w:szCs w:val="24"/>
              </w:rPr>
              <w:t>-12.1</w:t>
            </w:r>
            <w:r>
              <w:rPr>
                <w:rFonts w:hint="eastAsia" w:ascii="宋体" w:hAnsi="宋体" w:eastAsia="宋体" w:cs="宋体"/>
                <w:sz w:val="24"/>
                <w:szCs w:val="24"/>
                <w:lang w:val="en-US" w:eastAsia="zh-CN"/>
              </w:rPr>
              <w:t>2</w:t>
            </w:r>
          </w:p>
        </w:tc>
        <w:tc>
          <w:tcPr>
            <w:tcW w:w="3315" w:type="dxa"/>
            <w:vAlign w:val="center"/>
          </w:tcPr>
          <w:p w14:paraId="43A889EF">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第五单元：分数四则混合运算</w:t>
            </w:r>
          </w:p>
        </w:tc>
        <w:tc>
          <w:tcPr>
            <w:tcW w:w="1140" w:type="dxa"/>
            <w:vAlign w:val="top"/>
          </w:tcPr>
          <w:p w14:paraId="0B059C1C">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5208EDB4">
            <w:pPr>
              <w:rPr>
                <w:rFonts w:hint="eastAsia" w:ascii="宋体" w:hAnsi="宋体" w:eastAsia="宋体" w:cs="宋体"/>
                <w:sz w:val="24"/>
                <w:szCs w:val="24"/>
                <w:vertAlign w:val="baseline"/>
              </w:rPr>
            </w:pPr>
          </w:p>
        </w:tc>
      </w:tr>
      <w:tr w14:paraId="56F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601B54CB">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16</w:t>
            </w:r>
          </w:p>
        </w:tc>
        <w:tc>
          <w:tcPr>
            <w:tcW w:w="1830" w:type="dxa"/>
            <w:vAlign w:val="top"/>
          </w:tcPr>
          <w:p w14:paraId="1BEF37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12.1</w:t>
            </w:r>
            <w:r>
              <w:rPr>
                <w:rFonts w:hint="eastAsia" w:ascii="宋体" w:hAnsi="宋体" w:eastAsia="宋体" w:cs="宋体"/>
                <w:sz w:val="24"/>
                <w:szCs w:val="24"/>
                <w:lang w:val="en-US" w:eastAsia="zh-CN"/>
              </w:rPr>
              <w:t>5</w:t>
            </w:r>
            <w:r>
              <w:rPr>
                <w:rFonts w:hint="eastAsia" w:ascii="宋体" w:hAnsi="宋体" w:eastAsia="宋体" w:cs="宋体"/>
                <w:sz w:val="24"/>
                <w:szCs w:val="24"/>
              </w:rPr>
              <w:t>-12.</w:t>
            </w:r>
            <w:r>
              <w:rPr>
                <w:rFonts w:hint="eastAsia" w:ascii="宋体" w:hAnsi="宋体" w:eastAsia="宋体" w:cs="宋体"/>
                <w:sz w:val="24"/>
                <w:szCs w:val="24"/>
                <w:lang w:val="en-US" w:eastAsia="zh-CN"/>
              </w:rPr>
              <w:t>19</w:t>
            </w:r>
          </w:p>
        </w:tc>
        <w:tc>
          <w:tcPr>
            <w:tcW w:w="3315" w:type="dxa"/>
            <w:vAlign w:val="center"/>
          </w:tcPr>
          <w:p w14:paraId="270A928D">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第五单元：分数四则混合运算</w:t>
            </w:r>
          </w:p>
        </w:tc>
        <w:tc>
          <w:tcPr>
            <w:tcW w:w="1140" w:type="dxa"/>
            <w:vAlign w:val="top"/>
          </w:tcPr>
          <w:p w14:paraId="5B297365">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018A65E3">
            <w:pPr>
              <w:rPr>
                <w:rFonts w:hint="eastAsia" w:ascii="宋体" w:hAnsi="宋体" w:eastAsia="宋体" w:cs="宋体"/>
                <w:sz w:val="24"/>
                <w:szCs w:val="24"/>
                <w:vertAlign w:val="baseline"/>
              </w:rPr>
            </w:pPr>
          </w:p>
        </w:tc>
      </w:tr>
      <w:tr w14:paraId="739B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2E1B2FF7">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17</w:t>
            </w:r>
          </w:p>
        </w:tc>
        <w:tc>
          <w:tcPr>
            <w:tcW w:w="1830" w:type="dxa"/>
            <w:vAlign w:val="top"/>
          </w:tcPr>
          <w:p w14:paraId="341E7C4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12.2</w:t>
            </w:r>
            <w:r>
              <w:rPr>
                <w:rFonts w:hint="eastAsia" w:ascii="宋体" w:hAnsi="宋体" w:eastAsia="宋体" w:cs="宋体"/>
                <w:sz w:val="24"/>
                <w:szCs w:val="24"/>
                <w:lang w:val="en-US" w:eastAsia="zh-CN"/>
              </w:rPr>
              <w:t>2</w:t>
            </w:r>
            <w:r>
              <w:rPr>
                <w:rFonts w:hint="eastAsia" w:ascii="宋体" w:hAnsi="宋体" w:eastAsia="宋体" w:cs="宋体"/>
                <w:sz w:val="24"/>
                <w:szCs w:val="24"/>
              </w:rPr>
              <w:t>-12.2</w:t>
            </w:r>
            <w:r>
              <w:rPr>
                <w:rFonts w:hint="eastAsia" w:ascii="宋体" w:hAnsi="宋体" w:eastAsia="宋体" w:cs="宋体"/>
                <w:sz w:val="24"/>
                <w:szCs w:val="24"/>
                <w:lang w:val="en-US" w:eastAsia="zh-CN"/>
              </w:rPr>
              <w:t>6</w:t>
            </w:r>
          </w:p>
        </w:tc>
        <w:tc>
          <w:tcPr>
            <w:tcW w:w="3315" w:type="dxa"/>
            <w:vAlign w:val="center"/>
          </w:tcPr>
          <w:p w14:paraId="1B7A2B99">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第六单元：百分数</w:t>
            </w:r>
          </w:p>
        </w:tc>
        <w:tc>
          <w:tcPr>
            <w:tcW w:w="1140" w:type="dxa"/>
            <w:vAlign w:val="top"/>
          </w:tcPr>
          <w:p w14:paraId="0E5140D8">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4C7D1FED">
            <w:pPr>
              <w:rPr>
                <w:rFonts w:hint="eastAsia" w:ascii="宋体" w:hAnsi="宋体" w:eastAsia="宋体" w:cs="宋体"/>
                <w:sz w:val="24"/>
                <w:szCs w:val="24"/>
                <w:vertAlign w:val="baseline"/>
              </w:rPr>
            </w:pPr>
          </w:p>
        </w:tc>
      </w:tr>
      <w:tr w14:paraId="36FF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shd w:val="clear" w:color="auto" w:fill="auto"/>
            <w:vAlign w:val="center"/>
          </w:tcPr>
          <w:p w14:paraId="1D330CE6">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18</w:t>
            </w:r>
          </w:p>
        </w:tc>
        <w:tc>
          <w:tcPr>
            <w:tcW w:w="1830" w:type="dxa"/>
            <w:vAlign w:val="top"/>
          </w:tcPr>
          <w:p w14:paraId="6407041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12.29</w:t>
            </w:r>
            <w:r>
              <w:rPr>
                <w:rFonts w:hint="eastAsia" w:ascii="宋体" w:hAnsi="宋体" w:eastAsia="宋体" w:cs="宋体"/>
                <w:sz w:val="24"/>
                <w:szCs w:val="24"/>
              </w:rPr>
              <w:t>-</w:t>
            </w:r>
            <w:r>
              <w:rPr>
                <w:rFonts w:hint="eastAsia" w:ascii="宋体" w:hAnsi="宋体" w:eastAsia="宋体" w:cs="宋体"/>
                <w:sz w:val="24"/>
                <w:szCs w:val="24"/>
                <w:lang w:val="en-US" w:eastAsia="zh-CN"/>
              </w:rPr>
              <w:t>1.2</w:t>
            </w:r>
          </w:p>
        </w:tc>
        <w:tc>
          <w:tcPr>
            <w:tcW w:w="3315" w:type="dxa"/>
            <w:vAlign w:val="center"/>
          </w:tcPr>
          <w:p w14:paraId="1E19B959">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第六单元：百分数</w:t>
            </w:r>
          </w:p>
        </w:tc>
        <w:tc>
          <w:tcPr>
            <w:tcW w:w="1140" w:type="dxa"/>
            <w:vAlign w:val="top"/>
          </w:tcPr>
          <w:p w14:paraId="5EFC23F4">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1EF8CA31">
            <w:pPr>
              <w:rPr>
                <w:rFonts w:hint="eastAsia" w:ascii="宋体" w:hAnsi="宋体" w:eastAsia="宋体" w:cs="宋体"/>
                <w:sz w:val="24"/>
                <w:szCs w:val="24"/>
                <w:vertAlign w:val="baseline"/>
              </w:rPr>
            </w:pPr>
          </w:p>
        </w:tc>
      </w:tr>
      <w:tr w14:paraId="598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BB1E172">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19</w:t>
            </w:r>
          </w:p>
        </w:tc>
        <w:tc>
          <w:tcPr>
            <w:tcW w:w="0" w:type="auto"/>
            <w:vAlign w:val="top"/>
          </w:tcPr>
          <w:p w14:paraId="37659BB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0" w:type="auto"/>
            <w:vAlign w:val="center"/>
          </w:tcPr>
          <w:p w14:paraId="213AE2FD">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第六单元：百分数</w:t>
            </w:r>
          </w:p>
        </w:tc>
        <w:tc>
          <w:tcPr>
            <w:tcW w:w="1140" w:type="dxa"/>
            <w:vAlign w:val="top"/>
          </w:tcPr>
          <w:p w14:paraId="0FD01248">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699B1547">
            <w:pPr>
              <w:rPr>
                <w:rFonts w:hint="eastAsia" w:ascii="宋体" w:hAnsi="宋体" w:eastAsia="宋体" w:cs="宋体"/>
                <w:sz w:val="24"/>
                <w:szCs w:val="24"/>
                <w:vertAlign w:val="baseline"/>
              </w:rPr>
            </w:pPr>
          </w:p>
        </w:tc>
      </w:tr>
      <w:tr w14:paraId="7E3B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66FC03B">
            <w:pPr>
              <w:adjustRightInd w:val="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20</w:t>
            </w:r>
          </w:p>
        </w:tc>
        <w:tc>
          <w:tcPr>
            <w:tcW w:w="0" w:type="auto"/>
            <w:vAlign w:val="top"/>
          </w:tcPr>
          <w:p w14:paraId="412BF61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12</w:t>
            </w:r>
            <w:r>
              <w:rPr>
                <w:rFonts w:hint="eastAsia" w:ascii="宋体" w:hAnsi="宋体" w:eastAsia="宋体" w:cs="宋体"/>
                <w:sz w:val="24"/>
                <w:szCs w:val="24"/>
              </w:rPr>
              <w:t>-1.1</w:t>
            </w:r>
            <w:r>
              <w:rPr>
                <w:rFonts w:hint="eastAsia" w:ascii="宋体" w:hAnsi="宋体" w:eastAsia="宋体" w:cs="宋体"/>
                <w:sz w:val="24"/>
                <w:szCs w:val="24"/>
                <w:lang w:val="en-US" w:eastAsia="zh-CN"/>
              </w:rPr>
              <w:t>6</w:t>
            </w:r>
          </w:p>
        </w:tc>
        <w:tc>
          <w:tcPr>
            <w:tcW w:w="0" w:type="auto"/>
            <w:shd w:val="clear" w:color="auto" w:fill="auto"/>
            <w:vAlign w:val="center"/>
          </w:tcPr>
          <w:p w14:paraId="53AE54CE">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第七单元：整理和复习</w:t>
            </w:r>
          </w:p>
        </w:tc>
        <w:tc>
          <w:tcPr>
            <w:tcW w:w="1140" w:type="dxa"/>
            <w:vAlign w:val="top"/>
          </w:tcPr>
          <w:p w14:paraId="07986CE3">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302" w:type="dxa"/>
          </w:tcPr>
          <w:p w14:paraId="7CAF679B">
            <w:pPr>
              <w:rPr>
                <w:rFonts w:hint="eastAsia" w:ascii="宋体" w:hAnsi="宋体" w:eastAsia="宋体" w:cs="宋体"/>
                <w:sz w:val="24"/>
                <w:szCs w:val="24"/>
                <w:vertAlign w:val="baseline"/>
              </w:rPr>
            </w:pPr>
          </w:p>
        </w:tc>
      </w:tr>
      <w:tr w14:paraId="1B8A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362762">
            <w:pPr>
              <w:adjustRightInd w:val="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21</w:t>
            </w:r>
          </w:p>
        </w:tc>
        <w:tc>
          <w:tcPr>
            <w:tcW w:w="0" w:type="auto"/>
            <w:vAlign w:val="top"/>
          </w:tcPr>
          <w:p w14:paraId="10D5063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1.19-1.23</w:t>
            </w:r>
          </w:p>
        </w:tc>
        <w:tc>
          <w:tcPr>
            <w:tcW w:w="0" w:type="auto"/>
            <w:shd w:val="clear" w:color="auto" w:fill="auto"/>
            <w:vAlign w:val="center"/>
          </w:tcPr>
          <w:p w14:paraId="05F13E2E">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第七单元：整理和复习</w:t>
            </w:r>
          </w:p>
        </w:tc>
        <w:tc>
          <w:tcPr>
            <w:tcW w:w="1140" w:type="dxa"/>
          </w:tcPr>
          <w:p w14:paraId="6776FD98">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02" w:type="dxa"/>
          </w:tcPr>
          <w:p w14:paraId="0EF7CCB3">
            <w:pPr>
              <w:rPr>
                <w:rFonts w:hint="eastAsia" w:ascii="宋体" w:hAnsi="宋体" w:eastAsia="宋体" w:cs="宋体"/>
                <w:sz w:val="24"/>
                <w:szCs w:val="24"/>
                <w:vertAlign w:val="baseline"/>
              </w:rPr>
            </w:pPr>
          </w:p>
        </w:tc>
      </w:tr>
      <w:tr w14:paraId="1BF8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D5A763">
            <w:pPr>
              <w:adjustRightInd w:val="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22</w:t>
            </w:r>
          </w:p>
        </w:tc>
        <w:tc>
          <w:tcPr>
            <w:tcW w:w="0" w:type="auto"/>
            <w:vAlign w:val="top"/>
          </w:tcPr>
          <w:p w14:paraId="545FC65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1.26-1.30</w:t>
            </w:r>
          </w:p>
        </w:tc>
        <w:tc>
          <w:tcPr>
            <w:tcW w:w="0" w:type="auto"/>
            <w:vAlign w:val="center"/>
          </w:tcPr>
          <w:p w14:paraId="768B8E4E">
            <w:pPr>
              <w:adjustRightIn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期末复习</w:t>
            </w:r>
          </w:p>
        </w:tc>
        <w:tc>
          <w:tcPr>
            <w:tcW w:w="1140" w:type="dxa"/>
          </w:tcPr>
          <w:p w14:paraId="09E8A8FE">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02" w:type="dxa"/>
          </w:tcPr>
          <w:p w14:paraId="5A245A91">
            <w:pPr>
              <w:rPr>
                <w:rFonts w:hint="eastAsia" w:ascii="宋体" w:hAnsi="宋体" w:eastAsia="宋体" w:cs="宋体"/>
                <w:sz w:val="24"/>
                <w:szCs w:val="24"/>
                <w:vertAlign w:val="baseline"/>
              </w:rPr>
            </w:pPr>
          </w:p>
        </w:tc>
      </w:tr>
    </w:tbl>
    <w:p w14:paraId="02FF3B11">
      <w:pPr>
        <w:rPr>
          <w:rFonts w:hint="eastAsia" w:ascii="宋体" w:hAnsi="宋体" w:eastAsia="宋体" w:cs="宋体"/>
          <w:sz w:val="24"/>
          <w:szCs w:val="24"/>
        </w:rPr>
      </w:pPr>
    </w:p>
    <w:p w14:paraId="79963DFA">
      <w:pPr>
        <w:adjustRightInd w:val="0"/>
        <w:rPr>
          <w:rFonts w:hint="eastAsia" w:ascii="宋体" w:hAnsi="宋体" w:eastAsia="宋体" w:cs="宋体"/>
          <w:sz w:val="24"/>
          <w:szCs w:val="24"/>
        </w:rPr>
      </w:pPr>
    </w:p>
    <w:p w14:paraId="1FBD2610">
      <w:pPr>
        <w:rPr>
          <w:rFonts w:hint="eastAsia" w:ascii="宋体" w:hAnsi="宋体" w:eastAsia="宋体" w:cs="宋体"/>
          <w:sz w:val="24"/>
          <w:szCs w:val="24"/>
        </w:rPr>
      </w:pPr>
    </w:p>
    <w:p w14:paraId="2B312BD0">
      <w:pPr>
        <w:rPr>
          <w:rFonts w:hint="eastAsia" w:ascii="宋体" w:hAnsi="宋体" w:eastAsia="宋体" w:cs="宋体"/>
          <w:sz w:val="24"/>
          <w:szCs w:val="24"/>
        </w:rPr>
      </w:pPr>
    </w:p>
    <w:p w14:paraId="105A7AF6">
      <w:pPr>
        <w:rPr>
          <w:rFonts w:hint="eastAsia" w:ascii="宋体" w:hAnsi="宋体" w:eastAsia="宋体" w:cs="宋体"/>
          <w:sz w:val="24"/>
          <w:szCs w:val="24"/>
        </w:rPr>
      </w:pPr>
    </w:p>
    <w:p w14:paraId="2066678D">
      <w:pPr>
        <w:rPr>
          <w:rFonts w:hint="eastAsia" w:ascii="宋体" w:hAnsi="宋体" w:eastAsia="宋体" w:cs="宋体"/>
          <w:sz w:val="24"/>
          <w:szCs w:val="24"/>
        </w:rPr>
      </w:pPr>
    </w:p>
    <w:p w14:paraId="6C34A091">
      <w:pPr>
        <w:rPr>
          <w:rFonts w:hint="eastAsia" w:ascii="宋体" w:hAnsi="宋体" w:eastAsia="宋体" w:cs="宋体"/>
          <w:sz w:val="24"/>
          <w:szCs w:val="24"/>
        </w:rPr>
      </w:pPr>
    </w:p>
    <w:p w14:paraId="5A85AC90">
      <w:pPr>
        <w:rPr>
          <w:rFonts w:hint="eastAsia" w:ascii="宋体" w:hAnsi="宋体" w:eastAsia="宋体" w:cs="宋体"/>
          <w:sz w:val="24"/>
          <w:szCs w:val="24"/>
        </w:rPr>
      </w:pPr>
    </w:p>
    <w:p w14:paraId="20D0BF91">
      <w:pPr>
        <w:rPr>
          <w:rFonts w:hint="eastAsia" w:ascii="宋体" w:hAnsi="宋体" w:eastAsia="宋体" w:cs="宋体"/>
          <w:sz w:val="24"/>
          <w:szCs w:val="24"/>
        </w:rPr>
      </w:pPr>
    </w:p>
    <w:p w14:paraId="1FC92A8B">
      <w:pPr>
        <w:rPr>
          <w:rFonts w:hint="eastAsia" w:ascii="宋体" w:hAnsi="宋体" w:eastAsia="宋体" w:cs="宋体"/>
          <w:sz w:val="24"/>
          <w:szCs w:val="24"/>
        </w:rPr>
      </w:pPr>
    </w:p>
    <w:p w14:paraId="43E37995">
      <w:pPr>
        <w:rPr>
          <w:rFonts w:hint="eastAsia" w:ascii="宋体" w:hAnsi="宋体" w:eastAsia="宋体" w:cs="宋体"/>
          <w:sz w:val="24"/>
          <w:szCs w:val="24"/>
        </w:rPr>
      </w:pPr>
    </w:p>
    <w:p w14:paraId="6CE229E3">
      <w:pPr>
        <w:rPr>
          <w:rFonts w:hint="eastAsia" w:ascii="宋体" w:hAnsi="宋体" w:eastAsia="宋体" w:cs="宋体"/>
          <w:sz w:val="24"/>
          <w:szCs w:val="24"/>
        </w:rPr>
      </w:pPr>
    </w:p>
    <w:p w14:paraId="499956E3">
      <w:pPr>
        <w:rPr>
          <w:rFonts w:hint="eastAsia" w:ascii="宋体" w:hAnsi="宋体" w:eastAsia="宋体" w:cs="宋体"/>
          <w:sz w:val="24"/>
          <w:szCs w:val="24"/>
        </w:rPr>
      </w:pPr>
    </w:p>
    <w:p w14:paraId="2E4EC3CB">
      <w:pPr>
        <w:rPr>
          <w:rFonts w:hint="eastAsia" w:ascii="宋体" w:hAnsi="宋体" w:eastAsia="宋体" w:cs="宋体"/>
          <w:sz w:val="24"/>
          <w:szCs w:val="24"/>
        </w:rPr>
      </w:pPr>
    </w:p>
    <w:p w14:paraId="3691E405">
      <w:pPr>
        <w:rPr>
          <w:rFonts w:hint="eastAsia" w:ascii="宋体" w:hAnsi="宋体" w:eastAsia="宋体" w:cs="宋体"/>
          <w:sz w:val="24"/>
          <w:szCs w:val="24"/>
        </w:rPr>
      </w:pPr>
    </w:p>
    <w:p w14:paraId="359E67E8">
      <w:pPr>
        <w:rPr>
          <w:rFonts w:hint="eastAsia" w:ascii="宋体" w:hAnsi="宋体" w:eastAsia="宋体" w:cs="宋体"/>
          <w:sz w:val="24"/>
          <w:szCs w:val="24"/>
        </w:rPr>
      </w:pPr>
    </w:p>
    <w:p w14:paraId="115125FE">
      <w:pPr>
        <w:rPr>
          <w:rFonts w:hint="eastAsia" w:ascii="宋体" w:hAnsi="宋体" w:eastAsia="宋体" w:cs="宋体"/>
          <w:sz w:val="24"/>
          <w:szCs w:val="24"/>
        </w:rPr>
      </w:pPr>
    </w:p>
    <w:p w14:paraId="413132EF">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表3：单元作业设计安排表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14:paraId="32A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15B492D">
            <w:pPr>
              <w:jc w:val="center"/>
              <w:rPr>
                <w:rFonts w:hint="eastAsia" w:ascii="宋体" w:hAnsi="宋体" w:eastAsia="宋体" w:cs="宋体"/>
                <w:b/>
                <w:color w:val="000000"/>
                <w:sz w:val="24"/>
                <w:szCs w:val="24"/>
              </w:rPr>
            </w:pPr>
            <w:bookmarkStart w:id="0" w:name="_Hlk159104572"/>
            <w:r>
              <w:rPr>
                <w:rFonts w:hint="eastAsia" w:ascii="宋体" w:hAnsi="宋体" w:eastAsia="宋体" w:cs="宋体"/>
                <w:b/>
                <w:color w:val="000000"/>
                <w:sz w:val="24"/>
                <w:szCs w:val="24"/>
              </w:rPr>
              <w:t>周次</w:t>
            </w:r>
          </w:p>
        </w:tc>
        <w:tc>
          <w:tcPr>
            <w:tcW w:w="2556" w:type="dxa"/>
            <w:noWrap w:val="0"/>
            <w:vAlign w:val="top"/>
          </w:tcPr>
          <w:p w14:paraId="1E7DB6F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练习内容</w:t>
            </w:r>
          </w:p>
        </w:tc>
        <w:tc>
          <w:tcPr>
            <w:tcW w:w="1704" w:type="dxa"/>
            <w:noWrap w:val="0"/>
            <w:vAlign w:val="top"/>
          </w:tcPr>
          <w:p w14:paraId="315C04DA">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命制人</w:t>
            </w:r>
          </w:p>
        </w:tc>
        <w:tc>
          <w:tcPr>
            <w:tcW w:w="1705" w:type="dxa"/>
            <w:noWrap w:val="0"/>
            <w:vAlign w:val="top"/>
          </w:tcPr>
          <w:p w14:paraId="5A687132">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审核人</w:t>
            </w:r>
          </w:p>
        </w:tc>
      </w:tr>
      <w:tr w14:paraId="5FD2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noWrap w:val="0"/>
            <w:vAlign w:val="top"/>
          </w:tcPr>
          <w:p w14:paraId="7235F952">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p>
        </w:tc>
        <w:tc>
          <w:tcPr>
            <w:tcW w:w="2556" w:type="dxa"/>
            <w:noWrap w:val="0"/>
            <w:vAlign w:val="top"/>
          </w:tcPr>
          <w:p w14:paraId="761DBAA1">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长方体和正方体</w:t>
            </w:r>
          </w:p>
        </w:tc>
        <w:tc>
          <w:tcPr>
            <w:tcW w:w="1704" w:type="dxa"/>
            <w:noWrap w:val="0"/>
            <w:vAlign w:val="top"/>
          </w:tcPr>
          <w:p w14:paraId="6C773A98">
            <w:pPr>
              <w:jc w:val="center"/>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路焕</w:t>
            </w:r>
          </w:p>
        </w:tc>
        <w:tc>
          <w:tcPr>
            <w:tcW w:w="1705" w:type="dxa"/>
            <w:noWrap w:val="0"/>
            <w:vAlign w:val="top"/>
          </w:tcPr>
          <w:p w14:paraId="4E2C1A5F">
            <w:pPr>
              <w:jc w:val="center"/>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殷文娟</w:t>
            </w:r>
          </w:p>
        </w:tc>
      </w:tr>
      <w:tr w14:paraId="113C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AE98EDA">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p>
        </w:tc>
        <w:tc>
          <w:tcPr>
            <w:tcW w:w="2556" w:type="dxa"/>
            <w:noWrap w:val="0"/>
            <w:vAlign w:val="top"/>
          </w:tcPr>
          <w:p w14:paraId="59D4B592">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长方体和正方体</w:t>
            </w:r>
          </w:p>
        </w:tc>
        <w:tc>
          <w:tcPr>
            <w:tcW w:w="1704" w:type="dxa"/>
            <w:noWrap w:val="0"/>
            <w:vAlign w:val="top"/>
          </w:tcPr>
          <w:p w14:paraId="0BBF2DB7">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朱红星</w:t>
            </w:r>
          </w:p>
        </w:tc>
        <w:tc>
          <w:tcPr>
            <w:tcW w:w="1705" w:type="dxa"/>
            <w:noWrap w:val="0"/>
            <w:vAlign w:val="top"/>
          </w:tcPr>
          <w:p w14:paraId="3D12E936">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汤建华</w:t>
            </w:r>
          </w:p>
        </w:tc>
      </w:tr>
      <w:tr w14:paraId="699C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20FE317">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p>
        </w:tc>
        <w:tc>
          <w:tcPr>
            <w:tcW w:w="2556" w:type="dxa"/>
            <w:noWrap w:val="0"/>
            <w:vAlign w:val="top"/>
          </w:tcPr>
          <w:p w14:paraId="40E6BCA7">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长方体和正方体</w:t>
            </w:r>
          </w:p>
        </w:tc>
        <w:tc>
          <w:tcPr>
            <w:tcW w:w="1704" w:type="dxa"/>
            <w:noWrap w:val="0"/>
            <w:vAlign w:val="top"/>
          </w:tcPr>
          <w:p w14:paraId="6858AF4D">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殷文娟</w:t>
            </w:r>
          </w:p>
        </w:tc>
        <w:tc>
          <w:tcPr>
            <w:tcW w:w="1705" w:type="dxa"/>
            <w:noWrap w:val="0"/>
            <w:vAlign w:val="top"/>
          </w:tcPr>
          <w:p w14:paraId="59C718A3">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朱红星</w:t>
            </w:r>
          </w:p>
        </w:tc>
      </w:tr>
      <w:tr w14:paraId="55E2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FB9D7F5">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p>
        </w:tc>
        <w:tc>
          <w:tcPr>
            <w:tcW w:w="2556" w:type="dxa"/>
            <w:noWrap w:val="0"/>
            <w:vAlign w:val="top"/>
          </w:tcPr>
          <w:p w14:paraId="21B87470">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长方体和正方体</w:t>
            </w:r>
          </w:p>
        </w:tc>
        <w:tc>
          <w:tcPr>
            <w:tcW w:w="1704" w:type="dxa"/>
            <w:shd w:val="clear" w:color="auto" w:fill="auto"/>
            <w:noWrap w:val="0"/>
            <w:vAlign w:val="top"/>
          </w:tcPr>
          <w:p w14:paraId="23C08CD2">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汤建华</w:t>
            </w:r>
          </w:p>
        </w:tc>
        <w:tc>
          <w:tcPr>
            <w:tcW w:w="1705" w:type="dxa"/>
            <w:shd w:val="clear" w:color="auto" w:fill="auto"/>
            <w:noWrap w:val="0"/>
            <w:vAlign w:val="top"/>
          </w:tcPr>
          <w:p w14:paraId="1FB3B8DB">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殷文娟</w:t>
            </w:r>
          </w:p>
        </w:tc>
      </w:tr>
      <w:tr w14:paraId="07E3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C1CA4CC">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w:t>
            </w:r>
          </w:p>
        </w:tc>
        <w:tc>
          <w:tcPr>
            <w:tcW w:w="2556" w:type="dxa"/>
            <w:noWrap w:val="0"/>
            <w:vAlign w:val="top"/>
          </w:tcPr>
          <w:p w14:paraId="320B6028">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分数乘法</w:t>
            </w:r>
          </w:p>
        </w:tc>
        <w:tc>
          <w:tcPr>
            <w:tcW w:w="1704" w:type="dxa"/>
            <w:noWrap w:val="0"/>
            <w:vAlign w:val="top"/>
          </w:tcPr>
          <w:p w14:paraId="4E151DBE">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路焕</w:t>
            </w:r>
          </w:p>
        </w:tc>
        <w:tc>
          <w:tcPr>
            <w:tcW w:w="1705" w:type="dxa"/>
            <w:noWrap w:val="0"/>
            <w:vAlign w:val="top"/>
          </w:tcPr>
          <w:p w14:paraId="464ABDA0">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汤建华</w:t>
            </w:r>
          </w:p>
        </w:tc>
      </w:tr>
      <w:tr w14:paraId="6500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4155C1D">
            <w:pPr>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w:t>
            </w:r>
          </w:p>
        </w:tc>
        <w:tc>
          <w:tcPr>
            <w:tcW w:w="2556" w:type="dxa"/>
            <w:noWrap w:val="0"/>
            <w:vAlign w:val="top"/>
          </w:tcPr>
          <w:p w14:paraId="11C63B86">
            <w:pPr>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分数乘法</w:t>
            </w:r>
          </w:p>
        </w:tc>
        <w:tc>
          <w:tcPr>
            <w:tcW w:w="1704" w:type="dxa"/>
            <w:shd w:val="clear" w:color="auto" w:fill="auto"/>
            <w:noWrap w:val="0"/>
            <w:vAlign w:val="top"/>
          </w:tcPr>
          <w:p w14:paraId="1E9B73E4">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殷文娟</w:t>
            </w:r>
          </w:p>
        </w:tc>
        <w:tc>
          <w:tcPr>
            <w:tcW w:w="1705" w:type="dxa"/>
            <w:shd w:val="clear" w:color="auto" w:fill="auto"/>
            <w:noWrap w:val="0"/>
            <w:vAlign w:val="top"/>
          </w:tcPr>
          <w:p w14:paraId="038E64BB">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朱红星</w:t>
            </w:r>
          </w:p>
        </w:tc>
      </w:tr>
      <w:tr w14:paraId="24B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862AD72">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2556" w:type="dxa"/>
            <w:noWrap w:val="0"/>
            <w:vAlign w:val="top"/>
          </w:tcPr>
          <w:p w14:paraId="17D8776F">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分数除法</w:t>
            </w:r>
          </w:p>
        </w:tc>
        <w:tc>
          <w:tcPr>
            <w:tcW w:w="1704" w:type="dxa"/>
            <w:noWrap w:val="0"/>
            <w:vAlign w:val="top"/>
          </w:tcPr>
          <w:p w14:paraId="675B0E3B">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路焕</w:t>
            </w:r>
          </w:p>
        </w:tc>
        <w:tc>
          <w:tcPr>
            <w:tcW w:w="1705" w:type="dxa"/>
            <w:noWrap w:val="0"/>
            <w:vAlign w:val="top"/>
          </w:tcPr>
          <w:p w14:paraId="5E357FDB">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殷文娟</w:t>
            </w:r>
          </w:p>
        </w:tc>
      </w:tr>
      <w:tr w14:paraId="56AF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01A708B">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p>
        </w:tc>
        <w:tc>
          <w:tcPr>
            <w:tcW w:w="2556" w:type="dxa"/>
            <w:noWrap w:val="0"/>
            <w:vAlign w:val="top"/>
          </w:tcPr>
          <w:p w14:paraId="58B8E632">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分数除法</w:t>
            </w:r>
          </w:p>
        </w:tc>
        <w:tc>
          <w:tcPr>
            <w:tcW w:w="1704" w:type="dxa"/>
            <w:shd w:val="clear" w:color="auto" w:fill="auto"/>
            <w:noWrap w:val="0"/>
            <w:vAlign w:val="top"/>
          </w:tcPr>
          <w:p w14:paraId="5DD28456">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朱红星</w:t>
            </w:r>
          </w:p>
        </w:tc>
        <w:tc>
          <w:tcPr>
            <w:tcW w:w="1705" w:type="dxa"/>
            <w:shd w:val="clear" w:color="auto" w:fill="auto"/>
            <w:noWrap w:val="0"/>
            <w:vAlign w:val="top"/>
          </w:tcPr>
          <w:p w14:paraId="3FB9F2AD">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汤建华</w:t>
            </w:r>
          </w:p>
        </w:tc>
      </w:tr>
      <w:tr w14:paraId="507C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C7EF550">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w:t>
            </w:r>
          </w:p>
        </w:tc>
        <w:tc>
          <w:tcPr>
            <w:tcW w:w="2556" w:type="dxa"/>
            <w:noWrap w:val="0"/>
            <w:vAlign w:val="top"/>
          </w:tcPr>
          <w:p w14:paraId="2AE4A15B">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解决问题的策略</w:t>
            </w:r>
          </w:p>
        </w:tc>
        <w:tc>
          <w:tcPr>
            <w:tcW w:w="1704" w:type="dxa"/>
            <w:noWrap w:val="0"/>
            <w:vAlign w:val="top"/>
          </w:tcPr>
          <w:p w14:paraId="1A91D93B">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汤建华</w:t>
            </w:r>
          </w:p>
        </w:tc>
        <w:tc>
          <w:tcPr>
            <w:tcW w:w="1705" w:type="dxa"/>
            <w:noWrap w:val="0"/>
            <w:vAlign w:val="top"/>
          </w:tcPr>
          <w:p w14:paraId="097A06DD">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殷文娟</w:t>
            </w:r>
          </w:p>
        </w:tc>
      </w:tr>
      <w:tr w14:paraId="4507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BB4BF45">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13</w:t>
            </w:r>
          </w:p>
        </w:tc>
        <w:tc>
          <w:tcPr>
            <w:tcW w:w="2556" w:type="dxa"/>
            <w:noWrap w:val="0"/>
            <w:vAlign w:val="top"/>
          </w:tcPr>
          <w:p w14:paraId="0D5BE5D1">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解决问题的策略</w:t>
            </w:r>
          </w:p>
        </w:tc>
        <w:tc>
          <w:tcPr>
            <w:tcW w:w="1704" w:type="dxa"/>
            <w:shd w:val="clear" w:color="auto" w:fill="auto"/>
            <w:noWrap w:val="0"/>
            <w:vAlign w:val="top"/>
          </w:tcPr>
          <w:p w14:paraId="574D975C">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汤建华</w:t>
            </w:r>
          </w:p>
        </w:tc>
        <w:tc>
          <w:tcPr>
            <w:tcW w:w="1705" w:type="dxa"/>
            <w:shd w:val="clear" w:color="auto" w:fill="auto"/>
            <w:noWrap w:val="0"/>
            <w:vAlign w:val="top"/>
          </w:tcPr>
          <w:p w14:paraId="419DDEBD">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朱红星</w:t>
            </w:r>
          </w:p>
        </w:tc>
      </w:tr>
      <w:tr w14:paraId="10BB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B29902C">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w:t>
            </w:r>
          </w:p>
        </w:tc>
        <w:tc>
          <w:tcPr>
            <w:tcW w:w="2556" w:type="dxa"/>
            <w:noWrap w:val="0"/>
            <w:vAlign w:val="top"/>
          </w:tcPr>
          <w:p w14:paraId="616A94EF">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分数四则运算</w:t>
            </w:r>
          </w:p>
        </w:tc>
        <w:tc>
          <w:tcPr>
            <w:tcW w:w="1704" w:type="dxa"/>
            <w:shd w:val="clear" w:color="auto" w:fill="auto"/>
            <w:noWrap w:val="0"/>
            <w:vAlign w:val="top"/>
          </w:tcPr>
          <w:p w14:paraId="438848B7">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路焕</w:t>
            </w:r>
          </w:p>
        </w:tc>
        <w:tc>
          <w:tcPr>
            <w:tcW w:w="1705" w:type="dxa"/>
            <w:shd w:val="clear" w:color="auto" w:fill="auto"/>
            <w:noWrap w:val="0"/>
            <w:vAlign w:val="top"/>
          </w:tcPr>
          <w:p w14:paraId="6DB611D4">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汤建华</w:t>
            </w:r>
          </w:p>
        </w:tc>
      </w:tr>
      <w:tr w14:paraId="5EA3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2EBD280">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w:t>
            </w:r>
          </w:p>
        </w:tc>
        <w:tc>
          <w:tcPr>
            <w:tcW w:w="2556" w:type="dxa"/>
            <w:noWrap w:val="0"/>
            <w:vAlign w:val="top"/>
          </w:tcPr>
          <w:p w14:paraId="62BDC57A">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分数四则运算</w:t>
            </w:r>
          </w:p>
        </w:tc>
        <w:tc>
          <w:tcPr>
            <w:tcW w:w="1704" w:type="dxa"/>
            <w:noWrap w:val="0"/>
            <w:vAlign w:val="top"/>
          </w:tcPr>
          <w:p w14:paraId="568AB97D">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殷文娟</w:t>
            </w:r>
          </w:p>
        </w:tc>
        <w:tc>
          <w:tcPr>
            <w:tcW w:w="1705" w:type="dxa"/>
            <w:noWrap w:val="0"/>
            <w:vAlign w:val="top"/>
          </w:tcPr>
          <w:p w14:paraId="6C18D22D">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汤建华</w:t>
            </w:r>
          </w:p>
        </w:tc>
      </w:tr>
      <w:tr w14:paraId="565B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800B686">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17</w:t>
            </w:r>
          </w:p>
        </w:tc>
        <w:tc>
          <w:tcPr>
            <w:tcW w:w="2556" w:type="dxa"/>
            <w:noWrap w:val="0"/>
            <w:vAlign w:val="top"/>
          </w:tcPr>
          <w:p w14:paraId="27B5E808">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百分数</w:t>
            </w:r>
          </w:p>
        </w:tc>
        <w:tc>
          <w:tcPr>
            <w:tcW w:w="1704" w:type="dxa"/>
            <w:shd w:val="clear" w:color="auto" w:fill="auto"/>
            <w:noWrap w:val="0"/>
            <w:vAlign w:val="top"/>
          </w:tcPr>
          <w:p w14:paraId="289F552C">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路焕</w:t>
            </w:r>
          </w:p>
        </w:tc>
        <w:tc>
          <w:tcPr>
            <w:tcW w:w="1705" w:type="dxa"/>
            <w:shd w:val="clear" w:color="auto" w:fill="auto"/>
            <w:noWrap w:val="0"/>
            <w:vAlign w:val="top"/>
          </w:tcPr>
          <w:p w14:paraId="796F5296">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殷文娟</w:t>
            </w:r>
          </w:p>
        </w:tc>
      </w:tr>
      <w:tr w14:paraId="64D4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52" w:type="dxa"/>
            <w:noWrap w:val="0"/>
            <w:vAlign w:val="top"/>
          </w:tcPr>
          <w:p w14:paraId="2D8D18A4">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18</w:t>
            </w:r>
          </w:p>
        </w:tc>
        <w:tc>
          <w:tcPr>
            <w:tcW w:w="2556" w:type="dxa"/>
            <w:noWrap w:val="0"/>
            <w:vAlign w:val="top"/>
          </w:tcPr>
          <w:p w14:paraId="67CE164C">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百分数</w:t>
            </w:r>
          </w:p>
        </w:tc>
        <w:tc>
          <w:tcPr>
            <w:tcW w:w="1704" w:type="dxa"/>
            <w:noWrap w:val="0"/>
            <w:vAlign w:val="top"/>
          </w:tcPr>
          <w:p w14:paraId="2EE922A7">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汤建华</w:t>
            </w:r>
          </w:p>
        </w:tc>
        <w:tc>
          <w:tcPr>
            <w:tcW w:w="1705" w:type="dxa"/>
            <w:noWrap w:val="0"/>
            <w:vAlign w:val="top"/>
          </w:tcPr>
          <w:p w14:paraId="269D4CF3">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朱红星</w:t>
            </w:r>
          </w:p>
        </w:tc>
      </w:tr>
      <w:tr w14:paraId="0B0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97E7974">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19</w:t>
            </w:r>
          </w:p>
        </w:tc>
        <w:tc>
          <w:tcPr>
            <w:tcW w:w="2556" w:type="dxa"/>
            <w:noWrap w:val="0"/>
            <w:vAlign w:val="top"/>
          </w:tcPr>
          <w:p w14:paraId="7E238B01">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百分数</w:t>
            </w:r>
          </w:p>
        </w:tc>
        <w:tc>
          <w:tcPr>
            <w:tcW w:w="1704" w:type="dxa"/>
            <w:shd w:val="clear" w:color="auto" w:fill="auto"/>
            <w:noWrap w:val="0"/>
            <w:vAlign w:val="top"/>
          </w:tcPr>
          <w:p w14:paraId="4143A703">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殷文娟</w:t>
            </w:r>
          </w:p>
        </w:tc>
        <w:tc>
          <w:tcPr>
            <w:tcW w:w="1705" w:type="dxa"/>
            <w:shd w:val="clear" w:color="auto" w:fill="auto"/>
            <w:noWrap w:val="0"/>
            <w:vAlign w:val="top"/>
          </w:tcPr>
          <w:p w14:paraId="6D6BB108">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汤建华</w:t>
            </w:r>
          </w:p>
        </w:tc>
      </w:tr>
      <w:tr w14:paraId="09BD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CBABD23">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20</w:t>
            </w:r>
          </w:p>
        </w:tc>
        <w:tc>
          <w:tcPr>
            <w:tcW w:w="2556" w:type="dxa"/>
            <w:noWrap w:val="0"/>
            <w:vAlign w:val="top"/>
          </w:tcPr>
          <w:p w14:paraId="609FA2D7">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期末复习专题1</w:t>
            </w:r>
          </w:p>
        </w:tc>
        <w:tc>
          <w:tcPr>
            <w:tcW w:w="1704" w:type="dxa"/>
            <w:shd w:val="clear" w:color="auto" w:fill="auto"/>
            <w:noWrap w:val="0"/>
            <w:vAlign w:val="top"/>
          </w:tcPr>
          <w:p w14:paraId="4F20D190">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路焕</w:t>
            </w:r>
          </w:p>
        </w:tc>
        <w:tc>
          <w:tcPr>
            <w:tcW w:w="1705" w:type="dxa"/>
            <w:shd w:val="clear" w:color="auto" w:fill="auto"/>
            <w:noWrap w:val="0"/>
            <w:vAlign w:val="top"/>
          </w:tcPr>
          <w:p w14:paraId="24D1EFCB">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汤建华</w:t>
            </w:r>
          </w:p>
        </w:tc>
      </w:tr>
      <w:tr w14:paraId="369B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5FB63D6">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21</w:t>
            </w:r>
          </w:p>
        </w:tc>
        <w:tc>
          <w:tcPr>
            <w:tcW w:w="2556" w:type="dxa"/>
            <w:noWrap w:val="0"/>
            <w:vAlign w:val="top"/>
          </w:tcPr>
          <w:p w14:paraId="362206A1">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期末复习专题2</w:t>
            </w:r>
          </w:p>
        </w:tc>
        <w:tc>
          <w:tcPr>
            <w:tcW w:w="1704" w:type="dxa"/>
            <w:shd w:val="clear" w:color="auto" w:fill="auto"/>
            <w:noWrap w:val="0"/>
            <w:vAlign w:val="top"/>
          </w:tcPr>
          <w:p w14:paraId="56BF26C3">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朱红星</w:t>
            </w:r>
          </w:p>
        </w:tc>
        <w:tc>
          <w:tcPr>
            <w:tcW w:w="1705" w:type="dxa"/>
            <w:shd w:val="clear" w:color="auto" w:fill="auto"/>
            <w:noWrap w:val="0"/>
            <w:vAlign w:val="top"/>
          </w:tcPr>
          <w:p w14:paraId="1199B9F2">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sz w:val="24"/>
                <w:szCs w:val="24"/>
                <w:lang w:val="en-US" w:eastAsia="zh-CN"/>
              </w:rPr>
              <w:t>殷文娟</w:t>
            </w:r>
          </w:p>
        </w:tc>
      </w:tr>
      <w:tr w14:paraId="4919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E2D90F3">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22</w:t>
            </w:r>
          </w:p>
        </w:tc>
        <w:tc>
          <w:tcPr>
            <w:tcW w:w="2556" w:type="dxa"/>
            <w:noWrap w:val="0"/>
            <w:vAlign w:val="top"/>
          </w:tcPr>
          <w:p w14:paraId="787CA470">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期末复习专题3</w:t>
            </w:r>
          </w:p>
        </w:tc>
        <w:tc>
          <w:tcPr>
            <w:tcW w:w="1704" w:type="dxa"/>
            <w:shd w:val="clear" w:color="auto" w:fill="auto"/>
            <w:noWrap w:val="0"/>
            <w:vAlign w:val="top"/>
          </w:tcPr>
          <w:p w14:paraId="3320AEC5">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殷文娟</w:t>
            </w:r>
          </w:p>
        </w:tc>
        <w:tc>
          <w:tcPr>
            <w:tcW w:w="1705" w:type="dxa"/>
            <w:shd w:val="clear" w:color="auto" w:fill="auto"/>
            <w:noWrap w:val="0"/>
            <w:vAlign w:val="top"/>
          </w:tcPr>
          <w:p w14:paraId="0E77AF91">
            <w:pPr>
              <w:jc w:val="cente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朱红星</w:t>
            </w:r>
          </w:p>
        </w:tc>
      </w:tr>
      <w:tr w14:paraId="4467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6CF5616">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23</w:t>
            </w:r>
          </w:p>
        </w:tc>
        <w:tc>
          <w:tcPr>
            <w:tcW w:w="2556" w:type="dxa"/>
            <w:noWrap w:val="0"/>
            <w:vAlign w:val="top"/>
          </w:tcPr>
          <w:p w14:paraId="11FFF62E">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期末复习专题4</w:t>
            </w:r>
          </w:p>
        </w:tc>
        <w:tc>
          <w:tcPr>
            <w:tcW w:w="1704" w:type="dxa"/>
            <w:shd w:val="clear" w:color="auto" w:fill="auto"/>
            <w:noWrap w:val="0"/>
            <w:vAlign w:val="top"/>
          </w:tcPr>
          <w:p w14:paraId="1FFAC26D">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汤建华</w:t>
            </w:r>
          </w:p>
        </w:tc>
        <w:tc>
          <w:tcPr>
            <w:tcW w:w="1705" w:type="dxa"/>
            <w:shd w:val="clear" w:color="auto" w:fill="auto"/>
            <w:noWrap w:val="0"/>
            <w:vAlign w:val="top"/>
          </w:tcPr>
          <w:p w14:paraId="53CB2E07">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殷文娟</w:t>
            </w:r>
          </w:p>
        </w:tc>
      </w:tr>
      <w:bookmarkEnd w:id="0"/>
    </w:tbl>
    <w:p w14:paraId="69AE44B3">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68FB5"/>
    <w:multiLevelType w:val="singleLevel"/>
    <w:tmpl w:val="8DD68F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mI4ZDUyMmE1OWQyNTJhOTlhMTE4OGU0MTFhZjUifQ=="/>
  </w:docVars>
  <w:rsids>
    <w:rsidRoot w:val="57587F0C"/>
    <w:rsid w:val="055B2550"/>
    <w:rsid w:val="074B3ACF"/>
    <w:rsid w:val="07DB009F"/>
    <w:rsid w:val="154B11F8"/>
    <w:rsid w:val="1A7B12E8"/>
    <w:rsid w:val="1B0A7AAC"/>
    <w:rsid w:val="1BE7599C"/>
    <w:rsid w:val="1DA37CFF"/>
    <w:rsid w:val="34A41A12"/>
    <w:rsid w:val="372902D5"/>
    <w:rsid w:val="45C83899"/>
    <w:rsid w:val="57587F0C"/>
    <w:rsid w:val="58501BBD"/>
    <w:rsid w:val="59A10231"/>
    <w:rsid w:val="5B880937"/>
    <w:rsid w:val="678E2418"/>
    <w:rsid w:val="69D272B6"/>
    <w:rsid w:val="6D55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http://192.168.0.3/Article/UploadFiles/201110/20111017103724708.jpg" TargetMode="External"/><Relationship Id="rId5" Type="http://schemas.openxmlformats.org/officeDocument/2006/relationships/image" Target="media/image1.jpeg"/><Relationship Id="rId4" Type="http://schemas.openxmlformats.org/officeDocument/2006/relationships/hyperlink" Target="http://192.168.0.3/Article/UploadFiles/201110/20111017103724708.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3136</Words>
  <Characters>3407</Characters>
  <Lines>0</Lines>
  <Paragraphs>0</Paragraphs>
  <TotalTime>547</TotalTime>
  <ScaleCrop>false</ScaleCrop>
  <LinksUpToDate>false</LinksUpToDate>
  <CharactersWithSpaces>3432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2024-09-03T14:39:00Z</dcterms:created>
  <dc:creator>小涣</dc:creator>
  <cp:lastModifiedBy>小涣</cp:lastModifiedBy>
  <dcterms:modified xsi:type="dcterms:W3CDTF">2025-08-30T15:09:11Z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B22F80146BF743DB8ACCB6ABEFCC4B2C_11</vt:lpwstr>
  </property>
  <property fmtid="{D5CDD505-2E9C-101B-9397-08002B2CF9AE}" pid="4" name="KSOTemplateDocerSaveRecord">
    <vt:lpwstr>eyJoZGlkIjoiODAyYmI4ZDUyMmE1OWQyNTJhOTlhMTE4OGU0MTFhZjUiLCJ1c2VySWQiOiI0MTgwNjk5MzcifQ==</vt:lpwstr>
  </property>
</Properties>
</file>