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7A27C">
      <w:pPr>
        <w:widowControl/>
        <w:adjustRightInd w:val="0"/>
        <w:snapToGrid w:val="0"/>
        <w:spacing w:line="360" w:lineRule="auto"/>
        <w:ind w:firstLine="602" w:firstLineChars="200"/>
        <w:jc w:val="center"/>
        <w:rPr>
          <w:rFonts w:hint="eastAsia" w:ascii="宋体" w:hAnsi="宋体" w:cs="Lucida Sans Unicode"/>
          <w:b/>
          <w:kern w:val="0"/>
          <w:sz w:val="30"/>
          <w:szCs w:val="30"/>
        </w:rPr>
      </w:pPr>
      <w:r>
        <w:rPr>
          <w:rFonts w:hint="eastAsia" w:ascii="宋体" w:hAnsi="宋体" w:cs="Lucida Sans Unicode"/>
          <w:b/>
          <w:kern w:val="0"/>
          <w:sz w:val="30"/>
          <w:szCs w:val="30"/>
        </w:rPr>
        <w:t>明确职责目标，用心做好后勤服务工作</w:t>
      </w:r>
    </w:p>
    <w:p w14:paraId="436A880D">
      <w:pPr>
        <w:widowControl/>
        <w:adjustRightInd w:val="0"/>
        <w:snapToGrid w:val="0"/>
        <w:spacing w:line="360" w:lineRule="auto"/>
        <w:ind w:firstLine="480" w:firstLineChars="200"/>
        <w:jc w:val="center"/>
        <w:rPr>
          <w:rFonts w:hint="default" w:ascii="宋体" w:hAnsi="宋体" w:cs="Lucida Sans Unicode"/>
          <w:b/>
          <w:kern w:val="0"/>
          <w:sz w:val="30"/>
          <w:szCs w:val="30"/>
          <w:lang w:val="en-US"/>
        </w:rPr>
      </w:pPr>
      <w:r>
        <w:rPr>
          <w:rFonts w:hint="eastAsia" w:ascii="微软雅黑" w:hAnsi="微软雅黑" w:eastAsia="微软雅黑" w:cs="Times New Roman"/>
          <w:kern w:val="2"/>
          <w:sz w:val="24"/>
          <w:szCs w:val="24"/>
          <w:lang w:val="en-US" w:eastAsia="zh-CN" w:bidi="ar-SA"/>
        </w:rPr>
        <w:t>---新北区孟河中心小学2025</w:t>
      </w:r>
      <w:r>
        <w:rPr>
          <w:rFonts w:ascii="微软雅黑" w:hAnsi="微软雅黑" w:eastAsia="微软雅黑" w:cs="Times New Roman"/>
          <w:kern w:val="2"/>
          <w:sz w:val="24"/>
          <w:szCs w:val="24"/>
          <w:lang w:val="en-US" w:eastAsia="zh-CN" w:bidi="ar-SA"/>
        </w:rPr>
        <w:t>—</w:t>
      </w:r>
      <w:r>
        <w:rPr>
          <w:rFonts w:hint="eastAsia" w:ascii="微软雅黑" w:hAnsi="微软雅黑" w:eastAsia="微软雅黑" w:cs="Times New Roman"/>
          <w:kern w:val="2"/>
          <w:sz w:val="24"/>
          <w:szCs w:val="24"/>
          <w:lang w:val="en-US" w:eastAsia="zh-CN" w:bidi="ar-SA"/>
        </w:rPr>
        <w:t>2026学年度第一学期总务处工作计划</w:t>
      </w:r>
    </w:p>
    <w:p w14:paraId="65EDCA96"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新的学期，为了更好地为学校的教育教学工作服务，学校后勤部门特制定以下学期工作计划。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9"/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一、指导思想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以学校总体工作部署为指针，以提供优质服务为宗旨，以提高后勤保障能力为目标，坚持服务育人理念，不断优化后勤管理，为学校的发展和师生的生活提供坚实的后勤保障。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9"/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二、工作目标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1.提高后勤服务质量，确保师生对后勤工作的满意。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2.加强校园设施设备的维护与管理，确保设施设备完好。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3.优化校园环境，保持校园整洁美观。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4.严格执行财务管理制度，合理使用经费，确保经费使用效益最大化。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9"/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三、工作措施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（一）后勤服务方面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1.加强后勤人员的培训，提高服务意识和业务水平。定期组织后勤人员学习相关政策法规和业务知识，开展服务技能竞赛等活动，不断提升后勤服务质量。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2.建立健全后勤服务反馈机制。定期收集师生对后勤服务的意见和建议，及时整改存在的问题，不断改进服务方式和方法。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（二）设施设备管理方面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1.制定详细的设施设备维护计划。定期对教学楼、办公楼、实验楼等场所的设施设备进行检查、维护和保养，确保设施设备正常运行。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2.加强对特种设备的管理。建立特种设备档案，定期进行检测和维护，确保特种设备安全运行。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3.及时维修损坏的设施设备。对师生反映的设施设备损坏问题，要及时安排人员进行维修，确保不影响教学和生活秩序。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（三）校园环境方面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1.加强校园卫生管理。合理安排保洁人员，加大校园清扫力度，保持校园环境整洁。定期对校园进行消毒，预防传染病的发生。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2.做好校园绿化工作。定期对校园内的花草树木进行修剪、浇水、施肥等养护工作，营造优美的校园环境。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3.加强校园安全管理。定期检查校园内的消防设施、电器设备等，消除安全隐患。加强对校园周边环境的治理，确保校园安全。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（四）财务管理方面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1.严格执行财务管理制度。认真做好经费预算、核算和决算工作，合理安排经费支出，确保经费使用效益最大化。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2.加强对物资采购的管理。严格按照采购程序进行物资采购，确保采购物资的质量和价格合理。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3.做好固定资产管理工作。建立健全固定资产台账，定期对固定资产进行清查和盘点，确保固定资产安全完整。</w:t>
      </w:r>
    </w:p>
    <w:p w14:paraId="3C09A1A0">
      <w:pPr>
        <w:adjustRightInd w:val="0"/>
        <w:snapToGrid w:val="0"/>
        <w:spacing w:line="360" w:lineRule="auto"/>
        <w:rPr>
          <w:rStyle w:val="9"/>
          <w:rFonts w:ascii="微软雅黑" w:hAnsi="微软雅黑" w:eastAsia="微软雅黑" w:cstheme="minorBidi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四、具体工作：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5483"/>
        <w:gridCol w:w="1426"/>
      </w:tblGrid>
      <w:tr w14:paraId="7EF80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 w14:paraId="543EF63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</w:rPr>
              <w:t>时间</w:t>
            </w:r>
          </w:p>
        </w:tc>
        <w:tc>
          <w:tcPr>
            <w:tcW w:w="5483" w:type="dxa"/>
          </w:tcPr>
          <w:p w14:paraId="33727E4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</w:rPr>
              <w:t>任务</w:t>
            </w:r>
          </w:p>
        </w:tc>
        <w:tc>
          <w:tcPr>
            <w:tcW w:w="1426" w:type="dxa"/>
          </w:tcPr>
          <w:p w14:paraId="055E06C9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</w:rPr>
              <w:t>备注</w:t>
            </w:r>
          </w:p>
        </w:tc>
      </w:tr>
      <w:tr w14:paraId="21CF6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 w14:paraId="186AE8D4"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八月底</w:t>
            </w:r>
          </w:p>
        </w:tc>
        <w:tc>
          <w:tcPr>
            <w:tcW w:w="5483" w:type="dxa"/>
            <w:vAlign w:val="top"/>
          </w:tcPr>
          <w:p w14:paraId="789349BC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1、制订新学期后勤工作计划。</w:t>
            </w:r>
          </w:p>
          <w:p w14:paraId="16823B00"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2、调剂好教材等资料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。</w:t>
            </w:r>
          </w:p>
          <w:p w14:paraId="743328F2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3、分发书本，学生作业本。</w:t>
            </w:r>
          </w:p>
          <w:p w14:paraId="4A9FC691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4、做好开学前校舍、消防设施、电器设备、体育器材的安全检查工作。</w:t>
            </w:r>
          </w:p>
          <w:p w14:paraId="21DE0CE1">
            <w:pPr>
              <w:pStyle w:val="2"/>
              <w:spacing w:before="0" w:beforeAutospacing="0" w:after="0" w:afterAutospacing="0" w:line="360" w:lineRule="auto"/>
              <w:jc w:val="both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5、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绿化维护、校园卫生。</w:t>
            </w:r>
          </w:p>
          <w:p w14:paraId="7F915153">
            <w:pPr>
              <w:pStyle w:val="2"/>
              <w:spacing w:before="0" w:beforeAutospacing="0" w:after="0" w:afterAutospacing="0" w:line="360" w:lineRule="auto"/>
              <w:ind w:right="-329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6、召开后勤工作会议，落实学校安全工作措施。</w:t>
            </w:r>
          </w:p>
          <w:p w14:paraId="0076D7F4">
            <w:pPr>
              <w:pStyle w:val="2"/>
              <w:spacing w:before="0" w:beforeAutospacing="0" w:after="0" w:afterAutospacing="0" w:line="360" w:lineRule="auto"/>
              <w:ind w:right="-329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7、召开住宿教师会议，确保宿舍安全、整洁、有序。</w:t>
            </w:r>
          </w:p>
          <w:p w14:paraId="0A92DD81">
            <w:pPr>
              <w:pStyle w:val="2"/>
              <w:spacing w:before="0" w:beforeAutospacing="0" w:after="0" w:afterAutospacing="0" w:line="360" w:lineRule="auto"/>
              <w:ind w:right="-329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8、期初室内物品清查，维修人员及时维修，确保正常开学。</w:t>
            </w:r>
          </w:p>
          <w:p w14:paraId="0141103F">
            <w:pPr>
              <w:pStyle w:val="2"/>
              <w:spacing w:before="0" w:beforeAutospacing="0" w:after="0" w:afterAutospacing="0" w:line="360" w:lineRule="auto"/>
              <w:ind w:right="-329" w:rightChars="0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9、开学准备氛围渲染，物品发放，饮水机维护保养。</w:t>
            </w:r>
          </w:p>
        </w:tc>
        <w:tc>
          <w:tcPr>
            <w:tcW w:w="1426" w:type="dxa"/>
          </w:tcPr>
          <w:p w14:paraId="705C5B08"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</w:p>
        </w:tc>
      </w:tr>
      <w:tr w14:paraId="3992C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 w14:paraId="0AE9EE60"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九月</w:t>
            </w:r>
          </w:p>
        </w:tc>
        <w:tc>
          <w:tcPr>
            <w:tcW w:w="5483" w:type="dxa"/>
            <w:vAlign w:val="top"/>
          </w:tcPr>
          <w:p w14:paraId="3D3F76BA">
            <w:pPr>
              <w:pStyle w:val="2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做好学校常规后勤保障工作。</w:t>
            </w:r>
          </w:p>
          <w:p w14:paraId="0FFF5136">
            <w:pPr>
              <w:pStyle w:val="2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层层签订安全责任书。</w:t>
            </w:r>
          </w:p>
          <w:p w14:paraId="6CDCE63B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3、学校安全工作检查。</w:t>
            </w:r>
          </w:p>
          <w:p w14:paraId="3231C53C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4、安全知识讲座及紧急疏散演练。</w:t>
            </w:r>
          </w:p>
          <w:p w14:paraId="3FA9AB87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5、植物的修剪补种维护工作</w:t>
            </w:r>
          </w:p>
          <w:p w14:paraId="4CC1A7A3">
            <w:pPr>
              <w:adjustRightInd w:val="0"/>
              <w:snapToGrid w:val="0"/>
              <w:spacing w:line="360" w:lineRule="exact"/>
              <w:jc w:val="left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6、安全课题组成立展开研究</w:t>
            </w:r>
          </w:p>
          <w:p w14:paraId="79B613C4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</w:rPr>
              <w:t>7、完善平安校园网站资料，安全教育过程留痕。</w:t>
            </w:r>
          </w:p>
          <w:p w14:paraId="6438CDEF"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8、国庆休假值班安排</w:t>
            </w:r>
          </w:p>
        </w:tc>
        <w:tc>
          <w:tcPr>
            <w:tcW w:w="1426" w:type="dxa"/>
          </w:tcPr>
          <w:p w14:paraId="19687ADC"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</w:p>
        </w:tc>
      </w:tr>
      <w:tr w14:paraId="246CD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 w14:paraId="4FFA012D"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十月</w:t>
            </w:r>
          </w:p>
        </w:tc>
        <w:tc>
          <w:tcPr>
            <w:tcW w:w="5483" w:type="dxa"/>
            <w:vAlign w:val="top"/>
          </w:tcPr>
          <w:p w14:paraId="1BDEE079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1、安全知识讲座及食品安全演练。</w:t>
            </w:r>
          </w:p>
          <w:p w14:paraId="38B31BFA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2、组织后勤人员业务学习。</w:t>
            </w:r>
          </w:p>
          <w:p w14:paraId="7CC083BB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4、学校常规后勤保障。</w:t>
            </w:r>
          </w:p>
          <w:p w14:paraId="5AEE5035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5、教辅材料结算工作。</w:t>
            </w:r>
          </w:p>
          <w:p w14:paraId="0CA144C3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6、做好全校卫生工作大检查。</w:t>
            </w:r>
          </w:p>
          <w:p w14:paraId="7902C653">
            <w:pPr>
              <w:pStyle w:val="2"/>
              <w:spacing w:before="0" w:beforeAutospacing="0" w:after="0" w:afterAutospacing="0" w:line="360" w:lineRule="auto"/>
              <w:jc w:val="both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7、消防安全检查。</w:t>
            </w:r>
            <w:bookmarkStart w:id="0" w:name="_GoBack"/>
            <w:bookmarkEnd w:id="0"/>
          </w:p>
        </w:tc>
        <w:tc>
          <w:tcPr>
            <w:tcW w:w="1426" w:type="dxa"/>
          </w:tcPr>
          <w:p w14:paraId="542B375A"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</w:p>
        </w:tc>
      </w:tr>
      <w:tr w14:paraId="056FF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 w14:paraId="24D8FE0F"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十一月</w:t>
            </w:r>
          </w:p>
        </w:tc>
        <w:tc>
          <w:tcPr>
            <w:tcW w:w="5483" w:type="dxa"/>
            <w:vAlign w:val="top"/>
          </w:tcPr>
          <w:p w14:paraId="55EEB52C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jc w:val="left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消防安全月系列活动（119应急疏散演练等）</w:t>
            </w:r>
          </w:p>
          <w:p w14:paraId="32EBFF4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jc w:val="left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每月一次的全校安全检查</w:t>
            </w:r>
          </w:p>
          <w:p w14:paraId="16053CEC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jc w:val="left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食堂工作人员会议</w:t>
            </w:r>
          </w:p>
          <w:p w14:paraId="71F7A4D2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、做好各种活动后勤保障工作。</w:t>
            </w:r>
          </w:p>
          <w:p w14:paraId="343AD55E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5、学校常规后勤检查，校园周边环境自查。</w:t>
            </w:r>
          </w:p>
          <w:p w14:paraId="32C378C4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6、食堂安全专项检查。</w:t>
            </w:r>
          </w:p>
          <w:p w14:paraId="6ACA3053">
            <w:pPr>
              <w:adjustRightInd w:val="0"/>
              <w:snapToGrid w:val="0"/>
              <w:spacing w:line="360" w:lineRule="exact"/>
              <w:jc w:val="left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7、扎实开展安全课题研究</w:t>
            </w:r>
          </w:p>
        </w:tc>
        <w:tc>
          <w:tcPr>
            <w:tcW w:w="1426" w:type="dxa"/>
          </w:tcPr>
          <w:p w14:paraId="13C54C60"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</w:p>
        </w:tc>
      </w:tr>
      <w:tr w14:paraId="4EE6A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 w14:paraId="27DA8C09"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十二月</w:t>
            </w:r>
          </w:p>
        </w:tc>
        <w:tc>
          <w:tcPr>
            <w:tcW w:w="5483" w:type="dxa"/>
            <w:vAlign w:val="top"/>
          </w:tcPr>
          <w:p w14:paraId="1E7AA154">
            <w:pPr>
              <w:spacing w:line="400" w:lineRule="exact"/>
              <w:jc w:val="left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1、交通安全课题研究</w:t>
            </w:r>
          </w:p>
          <w:p w14:paraId="70717646">
            <w:pPr>
              <w:spacing w:line="400" w:lineRule="exact"/>
              <w:jc w:val="left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2、每月一次安全检查</w:t>
            </w:r>
          </w:p>
          <w:p w14:paraId="3EC3BC26">
            <w:pPr>
              <w:pStyle w:val="2"/>
              <w:spacing w:before="0" w:beforeAutospacing="0" w:after="0" w:afterAutospacing="0" w:line="36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</w:rPr>
              <w:t>3、食堂师生满意度测评、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组织后勤人员学习。</w:t>
            </w:r>
          </w:p>
          <w:p w14:paraId="32E337F9">
            <w:pPr>
              <w:spacing w:line="400" w:lineRule="exact"/>
              <w:jc w:val="left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4、食堂安全月检查。</w:t>
            </w:r>
          </w:p>
          <w:p w14:paraId="11C5E870">
            <w:pPr>
              <w:spacing w:line="400" w:lineRule="exact"/>
              <w:jc w:val="left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5、元旦值班安排</w:t>
            </w:r>
          </w:p>
        </w:tc>
        <w:tc>
          <w:tcPr>
            <w:tcW w:w="1426" w:type="dxa"/>
          </w:tcPr>
          <w:p w14:paraId="0E8B580F"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</w:p>
        </w:tc>
      </w:tr>
      <w:tr w14:paraId="48507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 w14:paraId="16AE1421">
            <w:pPr>
              <w:adjustRightInd w:val="0"/>
              <w:snapToGrid w:val="0"/>
              <w:spacing w:line="360" w:lineRule="exact"/>
              <w:jc w:val="center"/>
              <w:rPr>
                <w:rFonts w:hint="default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一月</w:t>
            </w:r>
          </w:p>
        </w:tc>
        <w:tc>
          <w:tcPr>
            <w:tcW w:w="5483" w:type="dxa"/>
            <w:vAlign w:val="top"/>
          </w:tcPr>
          <w:p w14:paraId="73333809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 xml:space="preserve">1、清理校产教具。 </w:t>
            </w:r>
          </w:p>
          <w:p w14:paraId="0230E7DD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2、做好“一费制”结算工作。</w:t>
            </w:r>
          </w:p>
          <w:p w14:paraId="19EAF4FD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3、安全大检查。</w:t>
            </w:r>
          </w:p>
          <w:p w14:paraId="40B1EE8B">
            <w:pPr>
              <w:spacing w:line="400" w:lineRule="exact"/>
              <w:jc w:val="left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4、食堂安全月检查</w:t>
            </w:r>
          </w:p>
        </w:tc>
        <w:tc>
          <w:tcPr>
            <w:tcW w:w="1426" w:type="dxa"/>
          </w:tcPr>
          <w:p w14:paraId="7E5D33BC"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</w:p>
        </w:tc>
      </w:tr>
      <w:tr w14:paraId="51BA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 w14:paraId="4A355AF4">
            <w:pPr>
              <w:adjustRightInd w:val="0"/>
              <w:snapToGrid w:val="0"/>
              <w:spacing w:line="360" w:lineRule="exact"/>
              <w:jc w:val="center"/>
              <w:rPr>
                <w:rFonts w:hint="default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二月</w:t>
            </w:r>
          </w:p>
        </w:tc>
        <w:tc>
          <w:tcPr>
            <w:tcW w:w="5483" w:type="dxa"/>
            <w:vAlign w:val="top"/>
          </w:tcPr>
          <w:p w14:paraId="420334CD">
            <w:pPr>
              <w:adjustRightInd w:val="0"/>
              <w:snapToGrid w:val="0"/>
              <w:spacing w:line="360" w:lineRule="exact"/>
              <w:jc w:val="left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1、做好寒假维修计划</w:t>
            </w:r>
          </w:p>
          <w:p w14:paraId="5AC07395">
            <w:pPr>
              <w:adjustRightInd w:val="0"/>
              <w:snapToGrid w:val="0"/>
              <w:spacing w:line="360" w:lineRule="exact"/>
              <w:jc w:val="left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2、每月一次安全检查</w:t>
            </w:r>
          </w:p>
          <w:p w14:paraId="7B26E1D8">
            <w:pPr>
              <w:adjustRightInd w:val="0"/>
              <w:snapToGrid w:val="0"/>
              <w:spacing w:line="360" w:lineRule="exact"/>
              <w:jc w:val="left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3、做好寒假教师值班表。</w:t>
            </w:r>
          </w:p>
          <w:p w14:paraId="3C6D6A8F">
            <w:pPr>
              <w:adjustRightInd w:val="0"/>
              <w:snapToGrid w:val="0"/>
              <w:spacing w:line="360" w:lineRule="exact"/>
              <w:jc w:val="left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4、寒假安全教育</w:t>
            </w:r>
          </w:p>
          <w:p w14:paraId="63A48E4C">
            <w:pPr>
              <w:pStyle w:val="2"/>
              <w:spacing w:before="0" w:beforeAutospacing="0" w:after="0" w:afterAutospacing="0" w:line="360" w:lineRule="auto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5、协助课程处做好期末表彰工作。</w:t>
            </w:r>
          </w:p>
          <w:p w14:paraId="3530123E">
            <w:pPr>
              <w:spacing w:line="400" w:lineRule="exact"/>
              <w:jc w:val="left"/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6、学校后勤、安全工作总结。</w:t>
            </w:r>
          </w:p>
        </w:tc>
        <w:tc>
          <w:tcPr>
            <w:tcW w:w="1426" w:type="dxa"/>
          </w:tcPr>
          <w:p w14:paraId="3B5FCA42"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2090F99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360" w:firstLineChars="150"/>
        <w:textAlignment w:val="auto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在新的学期里，学校后勤部门将以更加饱满的热情和更加扎实的工作作风，为学校的发展和师生的生活提供优质的后勤保障。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E828C1"/>
    <w:multiLevelType w:val="singleLevel"/>
    <w:tmpl w:val="42E828C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925ECDA"/>
    <w:multiLevelType w:val="singleLevel"/>
    <w:tmpl w:val="6925EC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BjZWUyMWQ4YTlmNTFlNjM1MDQ4M2FiYjgzZGJkMjAifQ=="/>
  </w:docVars>
  <w:rsids>
    <w:rsidRoot w:val="00E822D5"/>
    <w:rsid w:val="00236306"/>
    <w:rsid w:val="00E822D5"/>
    <w:rsid w:val="01F05A82"/>
    <w:rsid w:val="08A91FD4"/>
    <w:rsid w:val="0A8F242E"/>
    <w:rsid w:val="13B53CFC"/>
    <w:rsid w:val="18585BC1"/>
    <w:rsid w:val="1B5A6741"/>
    <w:rsid w:val="1DFE24E5"/>
    <w:rsid w:val="24164527"/>
    <w:rsid w:val="24A52CC3"/>
    <w:rsid w:val="263222D7"/>
    <w:rsid w:val="279A3894"/>
    <w:rsid w:val="29917186"/>
    <w:rsid w:val="2D2F7E73"/>
    <w:rsid w:val="2EFD2F69"/>
    <w:rsid w:val="35274DEC"/>
    <w:rsid w:val="352C0556"/>
    <w:rsid w:val="37E02FDC"/>
    <w:rsid w:val="388D2DA7"/>
    <w:rsid w:val="3D6A3C59"/>
    <w:rsid w:val="3DF04F71"/>
    <w:rsid w:val="408529B0"/>
    <w:rsid w:val="4253662D"/>
    <w:rsid w:val="440A1978"/>
    <w:rsid w:val="4C2869EC"/>
    <w:rsid w:val="4E927847"/>
    <w:rsid w:val="51413951"/>
    <w:rsid w:val="531D5445"/>
    <w:rsid w:val="56BD217A"/>
    <w:rsid w:val="57483019"/>
    <w:rsid w:val="57B5605D"/>
    <w:rsid w:val="587543DB"/>
    <w:rsid w:val="58AC65BC"/>
    <w:rsid w:val="5D221501"/>
    <w:rsid w:val="61A60ADB"/>
    <w:rsid w:val="63B5102A"/>
    <w:rsid w:val="68B34710"/>
    <w:rsid w:val="6AAD1293"/>
    <w:rsid w:val="6CDC3833"/>
    <w:rsid w:val="6D7E3EF9"/>
    <w:rsid w:val="6E33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2086</Words>
  <Characters>2111</Characters>
  <Lines>16</Lines>
  <Paragraphs>4</Paragraphs>
  <TotalTime>32</TotalTime>
  <ScaleCrop>false</ScaleCrop>
  <LinksUpToDate>false</LinksUpToDate>
  <CharactersWithSpaces>2116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2023-01-08T01:41:00Z</dcterms:created>
  <dc:creator>Windows 用户</dc:creator>
  <cp:lastModifiedBy>景佳梅</cp:lastModifiedBy>
  <dcterms:modified xsi:type="dcterms:W3CDTF">2025-08-30T06:50:13Z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9B0CCC03F8804E73A8EA695BA0623CD9_12</vt:lpwstr>
  </property>
  <property fmtid="{D5CDD505-2E9C-101B-9397-08002B2CF9AE}" pid="4" name="KSOTemplateDocerSaveRecord">
    <vt:lpwstr>eyJoZGlkIjoiMTRhY2ZlOGQ5NmZkNzQyNWQxZjVlY2Q5ZWQ4YzBhZGMiLCJ1c2VySWQiOiI1ODAxODgzNDUifQ==</vt:lpwstr>
  </property>
</Properties>
</file>