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B624">
      <w:p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常州市北环小学2025年秋学期学校工作计划</w:t>
      </w:r>
    </w:p>
    <w:p w14:paraId="53708437"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一、指导思想</w:t>
      </w:r>
    </w:p>
    <w:p w14:paraId="32C9871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学期，学校以国家教育方针政策为根本遵循，以习近平新时代中国特色社会主义思想为指引，全面落实习近平总书记关于教育的重要论述，坚持党对教育事业的全面领导，以党的政治建设为统领，扎实推进思想、组织、作风、纪律建设。​</w:t>
      </w:r>
    </w:p>
    <w:p w14:paraId="5CFD54E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紧扣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</w:t>
      </w:r>
      <w:r>
        <w:rPr>
          <w:rFonts w:hint="eastAsia" w:ascii="宋体" w:hAnsi="宋体" w:eastAsia="宋体" w:cs="宋体"/>
          <w:sz w:val="28"/>
          <w:szCs w:val="28"/>
        </w:rPr>
        <w:t>区教育部门工作要求，围绕 “立德树人” 根本任务，秉持 “以学生发展为本、以教师成长为重、以教学质量为核” 的理念，统筹各部门工作，深化教育教学改革，强化后勤保障，优化德育体系，推动教科研创新，构建 “家校社” 协同育人格局，全面提升学校教育教学质量与育人水平，助力学生全面、个性、可持续发展，打造有特色、有温度、有品质的教育品牌。</w:t>
      </w:r>
    </w:p>
    <w:p w14:paraId="161FD2FE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二、工作目标</w:t>
      </w:r>
    </w:p>
    <w:p w14:paraId="4007DA3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队伍建设目标：加强师德师风建设，培养 “四有” 好教师；完善教师梯队培养体系，提升教师专业素养与教科研能力，推动青年教师快速成长，力争在市区 “五级梯队” 评选中实现突破。</w:t>
      </w:r>
    </w:p>
    <w:p w14:paraId="19D8C9D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教学质量目标：实现教学常规管理精细化、规范化，确保教学环节落实率 100%；各年级、各学科教学质量稳中有进，学生学业水平合格率、优秀率显著提升，落实 “减负增效” 要求。</w:t>
      </w:r>
    </w:p>
    <w:p w14:paraId="0B188D3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学生发展目标：强化思想引领，厚植爱国情怀；通过多元活动培养学生综合素养，关注心理健康与养成教育，促进学生德、智、体、美、劳全面发展。</w:t>
      </w:r>
    </w:p>
    <w:p w14:paraId="480F115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保障服务目标：健全后勤保障机制，确保校园安全稳定；规范财务管理与校产管理，优化校园环境；加强行政协调，提升各部门协作效率，保障学校各项工作有序开展。</w:t>
      </w:r>
    </w:p>
    <w:p w14:paraId="125654F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三、主要工作与措施</w:t>
      </w:r>
    </w:p>
    <w:p w14:paraId="324806C7">
      <w:pPr>
        <w:ind w:firstLine="562" w:firstLineChars="200"/>
        <w:rPr>
          <w:rFonts w:hint="eastAsia" w:ascii="新宋体" w:hAnsi="新宋体" w:eastAsia="新宋体" w:cs="新宋体"/>
          <w:b/>
          <w:bCs/>
          <w:i/>
          <w:i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</w:rPr>
        <w:t>（</w:t>
      </w: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  <w:lang w:val="en-US" w:eastAsia="zh-CN"/>
        </w:rPr>
        <w:t>一</w:t>
      </w: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</w:rPr>
        <w:t>）</w:t>
      </w: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  <w:lang w:val="en-US" w:eastAsia="zh-CN"/>
        </w:rPr>
        <w:t>党建引领，</w:t>
      </w:r>
    </w:p>
    <w:p w14:paraId="711A27DC">
      <w:pPr>
        <w:ind w:firstLine="562" w:firstLineChars="200"/>
        <w:rPr>
          <w:rFonts w:hint="eastAsia" w:ascii="新宋体" w:hAnsi="新宋体" w:eastAsia="新宋体" w:cs="新宋体"/>
          <w:b/>
          <w:bCs/>
          <w:i/>
          <w:i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  <w:lang w:val="en-US" w:eastAsia="zh-CN"/>
        </w:rPr>
        <w:t>党建引领，强基固本筑堡垒，凝心聚力促发展</w:t>
      </w:r>
    </w:p>
    <w:p w14:paraId="7A973FBD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强化思想引领：通过系统学习，使全体党员深刻领悟党的创新理论，增强 “四个意识”、坚定 “四个自信”、做到 “两个维护”，提升政治素养与理论水平，确保在思想、政治、行动上同党中央高度一致。​</w:t>
      </w:r>
    </w:p>
    <w:p w14:paraId="4A2E02A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夯实组织建设：完善党组织架构，规范组织生活，加强党员教育管理，提高党员队伍整体素质，增强党支部的凝聚力、战斗力与创造力，打造政治过硬、业务精湛的党员队伍。​</w:t>
      </w:r>
    </w:p>
    <w:p w14:paraId="01F7F17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改进工作作风：大力弘扬党的优良作风，密切联系师生，切实解决师生关心的热点、难点问题，树立党员干部良好形象，营造风清气正的校园政治生态。推进 “广结同心，玉兰花开” 学生成长关爱行动；落实 “三会一课” 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中央八项规定精神专题</w:t>
      </w:r>
      <w:r>
        <w:rPr>
          <w:rFonts w:hint="eastAsia" w:ascii="宋体" w:hAnsi="宋体" w:eastAsia="宋体" w:cs="宋体"/>
          <w:sz w:val="28"/>
          <w:szCs w:val="28"/>
        </w:rPr>
        <w:t>学习教育；深化书记项目《景仁先锋行系列之 —— 与 “仁行号” 故事列车的双向奔赴 》，树立党建标兵。​</w:t>
      </w:r>
    </w:p>
    <w:p w14:paraId="0FDD66B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深化廉政建设：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真组织学习</w:t>
      </w:r>
      <w:r>
        <w:rPr>
          <w:rFonts w:hint="eastAsia" w:ascii="宋体" w:hAnsi="宋体" w:eastAsia="宋体" w:cs="宋体"/>
          <w:sz w:val="28"/>
          <w:szCs w:val="28"/>
        </w:rPr>
        <w:t>加强党风廉政教育，健全廉政风险防控机制，确保党员干部廉洁从政、廉洁从教，杜绝违纪违法现象。​</w:t>
      </w:r>
    </w:p>
    <w:p w14:paraId="34A3302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推动融合发展：促进党建工作与教育教学深度融合，以党建引领教育教学质量提升，助力学生全面发展与教师专业成长。​</w:t>
      </w:r>
    </w:p>
    <w:p w14:paraId="37A19113">
      <w:pPr>
        <w:ind w:firstLine="562" w:firstLineChars="200"/>
        <w:rPr>
          <w:rFonts w:hint="eastAsia" w:ascii="新宋体" w:hAnsi="新宋体" w:eastAsia="新宋体" w:cs="新宋体"/>
          <w:b/>
          <w:bCs/>
          <w:i/>
          <w:i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</w:rPr>
        <w:t>（</w:t>
      </w: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  <w:lang w:val="en-US" w:eastAsia="zh-CN"/>
        </w:rPr>
        <w:t>二</w:t>
      </w: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</w:rPr>
        <w:t>）教师发展：强化队伍建设，提升专业能力</w:t>
      </w:r>
    </w:p>
    <w:p w14:paraId="67AE2C3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师德师风建设：将师德师风置于首位，组织教师学习《常州市中小学教师八要十不师德自律规定》，开展自查自省；通过 “寻找身边的师德先锋”“爱生演讲” 等活动，引导教师践行师德；建立 “家长 - 教师 - 学校 - 社会 - 学生” 五位一体监督体系，畅通家校沟通渠道。</w:t>
      </w:r>
    </w:p>
    <w:p w14:paraId="007C2F8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教师专业成长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6E3482E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梯队培养：构建 “五年内新秀成长教师团队 - 青年骨干教师团队 - 经验性教师团队” 三级梯队，以校本培训为抓手，依托 “慧学课堂”，通过教师讲坛、校际交流、外出培训等活动，促进教师阶梯式发展。</w:t>
      </w:r>
    </w:p>
    <w:p w14:paraId="2223FCD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数字化转型：推进 “知网研学” 平台应用，开发人工智能教学 APP，开展 AI 赋能教学管理培训，提升教师数字化教学设计与实施能力；建立数字化转型评估反馈机制，定期评估教师数字画像、教学质量等，优化转型策略。</w:t>
      </w:r>
    </w:p>
    <w:p w14:paraId="7B00795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教科研提升：以课题、项目、基地为抓手，推进省规划课题 “火车文化主题” 申报，指导 3 项区级课题结题；依托区级教科研基地，结合 “双新” 政策开展校级展示活动；引导教师常态化撰写论文，组织参加各级征文评比，力争发表、获奖突破。</w:t>
      </w:r>
    </w:p>
    <w:p w14:paraId="7FDD012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“青蓝工程” 推进：为青年教师一对一配备导师，开展师徒结对；鼓励青年教师加入市、区级名师工作室，借助优质资源拓宽视野，助力专业成长。</w:t>
      </w:r>
    </w:p>
    <w:p w14:paraId="5E29C909">
      <w:pPr>
        <w:ind w:firstLine="562" w:firstLineChars="200"/>
        <w:rPr>
          <w:rFonts w:hint="eastAsia" w:ascii="新宋体" w:hAnsi="新宋体" w:eastAsia="新宋体" w:cs="新宋体"/>
          <w:b/>
          <w:bCs/>
          <w:i/>
          <w:i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</w:rPr>
        <w:t>（</w:t>
      </w: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  <w:lang w:val="en-US" w:eastAsia="zh-CN"/>
        </w:rPr>
        <w:t>三</w:t>
      </w: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</w:rPr>
        <w:t>）教学管理：深化常规落实，提升课堂效能</w:t>
      </w:r>
    </w:p>
    <w:p w14:paraId="6AB8232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强化教学常规：严格执行 “教学五认真”，推行集体备课与个人复备结合、推门听课与公开课展示结合的制度；实行作业公示制，严控作业总量，鼓励面批与个性化评语；建立学困生档案，利用课后服务开展针对性辅导，同时为学有余力学生提供拓展指导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规范教辅征订，</w:t>
      </w:r>
      <w:r>
        <w:rPr>
          <w:rFonts w:hint="eastAsia" w:ascii="宋体" w:hAnsi="宋体" w:eastAsia="宋体" w:cs="宋体"/>
          <w:sz w:val="28"/>
          <w:szCs w:val="28"/>
        </w:rPr>
        <w:t>严格落实“一教一辅”</w:t>
      </w:r>
      <w:r>
        <w:rPr>
          <w:rFonts w:ascii="宋体" w:hAnsi="宋体" w:eastAsia="宋体"/>
          <w:sz w:val="24"/>
        </w:rPr>
        <w:t>要求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规范考试流程，做好班级、年级、教研组三级质量分析。</w:t>
      </w:r>
    </w:p>
    <w:p w14:paraId="3107D71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深化教研活动：各教研组定时间、定地点、定主题开展每周教研，聚焦新课标研读、教材深挖、作业设计等真问题；组织 “青年教师展示课”“优质课竞赛”“基本功研讨” 等活动，以赛促研；搭建学习平台，邀请专家讲座、购买专业书籍，组织教师参加各级培训与学术交流。</w:t>
      </w:r>
    </w:p>
    <w:p w14:paraId="3F7E039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推进课堂改革：倡导 “以学生为中心” 的启发式、互动式教学，鼓励小组合作学习；推动信息技术与教学深度融合，运用智慧黑板、在线平台创新教学方式；打造校级精品课例，建立优质教学资源库，提升课堂教学效率。</w:t>
      </w:r>
    </w:p>
    <w:p w14:paraId="3879A9F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丰富学生活动：优化课后服务，提供作业辅导、兴趣社团、体育运动等多样化内容；举办语文读书月、数学思维竞赛、英语口语大赛、科技节、艺术节等活动；开足体育、美育、劳动教育课程，确保学生每天 1 小时校园体育活动，定期开展健康体检与心理健康教育。</w:t>
      </w:r>
    </w:p>
    <w:p w14:paraId="3A96DCBB">
      <w:pPr>
        <w:ind w:firstLine="562" w:firstLineChars="200"/>
        <w:rPr>
          <w:rFonts w:hint="eastAsia" w:ascii="新宋体" w:hAnsi="新宋体" w:eastAsia="新宋体" w:cs="新宋体"/>
          <w:b/>
          <w:bCs/>
          <w:i/>
          <w:i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</w:rPr>
        <w:t>（</w:t>
      </w: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  <w:lang w:val="en-US" w:eastAsia="zh-CN"/>
        </w:rPr>
        <w:t>四</w:t>
      </w: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</w:rPr>
        <w:t>）德育工作：筑牢思想根基，培育时代新人</w:t>
      </w:r>
    </w:p>
    <w:p w14:paraId="2361760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思想引领与组织建设：以国庆、建队日为契机，开展 “七十六载逢盛世 同心共筑谱华章”“喜迎建队日 争做好队员” 等主题活动；成立 “红领巾讲师团”，通过红色故事宣讲、党的理论解读，厚植爱国情怀；规范少代会制度，9 月选举新一届大队委，推行 “大队委每周例会、中队委每月汇报” 机制；深化 “分批入队”，通过 “队前教育 8 课”“争章闯关”，确保新队员 “思想上入队”。</w:t>
      </w:r>
    </w:p>
    <w:p w14:paraId="42F5FCC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素养培育与活动开展：开展 “小手拉大手” 绿色环保教育，组织垃圾分类主题班会、演讲比赛；依托《传统文化》课程，开展诵读、绘画、书写活动，结合传统节日开展体验实践；拓宽劳动教育渠道，确立 “劳动月”“劳动周”，举办主题班会、研学、美食节等活动；每年 12 月依托 “国家宪法日” 开展法治宣讲、手抄报等活动，实现法治教育常态化。</w:t>
      </w:r>
    </w:p>
    <w:p w14:paraId="4C3608C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心理健康与养成教育：建立 “学校 - 家庭 - 社会” 协同心理教育体系，完善干预机制；每月开展辅导员心理辅导培训，加强校园欺凌预防；以 “每周做好一件事” 为抓手，规范学生仪容仪表、时间意识、文明行为，通过班级量化考核促进学生自律；开展 “真善美” 教育，培养学生儒雅形象与阳光气质。</w:t>
      </w:r>
    </w:p>
    <w:p w14:paraId="5EF45E8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家校社协同：完善家委会制度，召开家委会例会；通过家访、家长会、家教讲座指导家庭教育；联合社区民警、非遗传承人开展活动，拓展育人维度，形成教育合力。</w:t>
      </w:r>
    </w:p>
    <w:p w14:paraId="3F452B26">
      <w:pPr>
        <w:ind w:firstLine="562" w:firstLineChars="200"/>
        <w:rPr>
          <w:rFonts w:hint="eastAsia" w:ascii="新宋体" w:hAnsi="新宋体" w:eastAsia="新宋体" w:cs="新宋体"/>
          <w:b/>
          <w:bCs/>
          <w:i/>
          <w:i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</w:rPr>
        <w:t>（</w:t>
      </w: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b/>
          <w:bCs/>
          <w:i/>
          <w:iCs/>
          <w:sz w:val="28"/>
          <w:szCs w:val="28"/>
        </w:rPr>
        <w:t>）后勤保障：夯实服务基础，守护校园安全</w:t>
      </w:r>
    </w:p>
    <w:p w14:paraId="53259C0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规保障与校产管理：开学初确保教学用品、课桌椅、设备及时到位，完成水电、门窗等设施检查维修；定期巡查校园设备安全，做好报修记录与快速维修；开展固定资产盘查，落实期初登记、期末核对，确保账物相符；完善校产管理制度，推进规范化管理。</w:t>
      </w:r>
    </w:p>
    <w:p w14:paraId="0F9AEFC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校园环境优化：加强卫生管理，做好全日保洁与卫生死角清理；抓好校园绿化养护，适时除草、施肥、补种，保证花草存活率；完善校园环境布置，提升宣传力度，展现区窗口学校风采。</w:t>
      </w:r>
    </w:p>
    <w:p w14:paraId="0F814B58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财务与食堂管理：严格执行收费政策，公开收费项目与标准，杜绝违规收费；及时完成报销、绩效工资发放，规范票据审核与政府采购流程；按 “五常管理法” 监管食堂，严控食材进货渠道，要求工作人员持健康证上岗，定期消毒操作与用餐场所，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加强校园餐管理</w:t>
      </w:r>
      <w:r>
        <w:rPr>
          <w:rFonts w:hint="eastAsia" w:ascii="宋体" w:hAnsi="宋体" w:eastAsia="宋体" w:cs="宋体"/>
          <w:sz w:val="28"/>
          <w:szCs w:val="28"/>
        </w:rPr>
        <w:t>落实陪餐制度，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随时接受</w:t>
      </w:r>
      <w:r>
        <w:rPr>
          <w:rFonts w:hint="eastAsia" w:ascii="宋体" w:hAnsi="宋体" w:eastAsia="宋体" w:cs="宋体"/>
          <w:sz w:val="28"/>
          <w:szCs w:val="28"/>
        </w:rPr>
        <w:t>膳食委员会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成员的监督，</w:t>
      </w:r>
      <w:r>
        <w:rPr>
          <w:rFonts w:hint="eastAsia" w:ascii="宋体" w:hAnsi="宋体" w:eastAsia="宋体" w:cs="宋体"/>
          <w:sz w:val="28"/>
          <w:szCs w:val="28"/>
        </w:rPr>
        <w:t>杜绝食品安全事故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690CE2A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安工程推进：定期开展校舍、消防设施、活动设施检查，开学前全面摸排隐患并整改；每月排查安全隐患，做好记录与处理，无法解决的及时上报；制定安全预警方案与应急预案，组织消防、防震、应急疏散等演练，强化师生安全意识与应急能力。</w:t>
      </w:r>
    </w:p>
    <w:p w14:paraId="1599EA20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五、保障措施</w:t>
      </w:r>
    </w:p>
    <w:p w14:paraId="0494332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组织保障：各部门成立工作领导小组，明确分工、责任到人，加强部门协作，确保各项工作落地。</w:t>
      </w:r>
    </w:p>
    <w:p w14:paraId="40AF864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制度保障：完善教学管理、师德考核、安全管理等制度，做到有章可循、赏罚分明。</w:t>
      </w:r>
    </w:p>
    <w:p w14:paraId="4935EAD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资源保障：后勤部门优先保障教学设施、活动经费需求；行政协调中心统筹校内外资源，为教师发展、学生活动提供支持。</w:t>
      </w:r>
    </w:p>
    <w:p w14:paraId="4F415AB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本学期，学校将凝聚各部门力量，以务实创新的作风、精益求精的态度，落实各项工作，推动学校教育事业再上新台阶，为培养时代新人奠定坚实基础。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5FC1"/>
    <w:rsid w:val="012E07FF"/>
    <w:rsid w:val="04B14F1D"/>
    <w:rsid w:val="07A6110C"/>
    <w:rsid w:val="0D055F05"/>
    <w:rsid w:val="11512D4E"/>
    <w:rsid w:val="11C759C3"/>
    <w:rsid w:val="14210AE6"/>
    <w:rsid w:val="18297794"/>
    <w:rsid w:val="1B2248AD"/>
    <w:rsid w:val="20421A6C"/>
    <w:rsid w:val="2480290A"/>
    <w:rsid w:val="2EDA35E3"/>
    <w:rsid w:val="35EB3E83"/>
    <w:rsid w:val="37166CDE"/>
    <w:rsid w:val="38AD6E1B"/>
    <w:rsid w:val="3D3E5ADC"/>
    <w:rsid w:val="3D8B21D4"/>
    <w:rsid w:val="3E2A34A4"/>
    <w:rsid w:val="40AA0ACB"/>
    <w:rsid w:val="45984F2B"/>
    <w:rsid w:val="4F2C4E99"/>
    <w:rsid w:val="581517D8"/>
    <w:rsid w:val="58CF15B4"/>
    <w:rsid w:val="63C27B3E"/>
    <w:rsid w:val="6B211595"/>
    <w:rsid w:val="6ED865F4"/>
    <w:rsid w:val="6F266FD1"/>
    <w:rsid w:val="77AE203F"/>
    <w:rsid w:val="7E3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3279</Words>
  <Characters>3289</Characters>
  <Lines>0</Lines>
  <Paragraphs>0</Paragraphs>
  <TotalTime>8</TotalTime>
  <ScaleCrop>false</ScaleCrop>
  <LinksUpToDate>false</LinksUpToDate>
  <CharactersWithSpaces>3384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2025-08-31T06:21:00Z</dcterms:created>
  <dc:creator>Administrator</dc:creator>
  <cp:lastModifiedBy>生在海边</cp:lastModifiedBy>
  <dcterms:modified xsi:type="dcterms:W3CDTF">2025-09-01T02:20:33Z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eyJoZGlkIjoiYWIzOTdlY2ZhNmIxMWYwODAxMzMyNGUyN2UzN2JkZTMiLCJ1c2VySWQiOiI2MDA5Mzc2OTgifQ==</vt:lpwstr>
  </property>
  <property fmtid="{D5CDD505-2E9C-101B-9397-08002B2CF9AE}" pid="4" name="ICV">
    <vt:lpwstr>F79D344D952645B4B1932E93055888E4_12</vt:lpwstr>
  </property>
</Properties>
</file>