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9.1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毛宁、张柯怡、许映霞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bCs w:val="0"/>
                <w:sz w:val="28"/>
                <w:szCs w:val="28"/>
                <w:lang w:val="en-US" w:eastAsia="zh-CN"/>
              </w:rPr>
              <w:t>字母教学集体研讨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42D4458B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What?</w:t>
            </w:r>
          </w:p>
          <w:p w14:paraId="736C63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字母本身：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字母名、字母形、字母写，让学生感知、了解并正确认读字母。</w:t>
            </w:r>
          </w:p>
          <w:p w14:paraId="3B49402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关联儿歌：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精选含目标字母的简短儿歌，以跟读、诵读为核心,建立字母与单词之间的关联。</w:t>
            </w:r>
          </w:p>
          <w:p w14:paraId="77CCDF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课堂用语：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渗透简单指令语（如 “Listen carefully”“Eyes on me”）和交际语（如“Hello”“Good morning”“Thank you”），让学生感受到英语课堂的氛围。</w:t>
            </w:r>
          </w:p>
          <w:p w14:paraId="23F78D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Why?</w:t>
            </w:r>
          </w:p>
          <w:p w14:paraId="3ECEBE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字母是英语学习的基础，名、形、写结合的学习能帮助学生建立“见形能读、闻声能辨、下笔能写”的字母认知闭环，为后续单词拼读、书写奠定基础。儿歌和课堂用语的融入，既能巩固字母认知，又能活跃课堂气氛，让学生在轻松氛围中感知英语课、英语学习的乐趣，培养初步的语言运用意识。</w:t>
            </w:r>
          </w:p>
          <w:p w14:paraId="409C2D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How?</w:t>
            </w:r>
          </w:p>
          <w:p w14:paraId="4D6F90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载体：三上教材中的 “Letters in focus” 版块、26个字母儿歌片段、Pinkfong字母操动画、象形字母卡片、描红练习纸等。</w:t>
            </w:r>
          </w:p>
          <w:p w14:paraId="2AE7546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形式：以 “名、形、写联动” 为主线，通过字母儿歌、字母操、字母描红、趣味练习等多元方法，从“唱、做、认、写”四个环节循序渐进实施，针对易混淆字母（如 b/d, p/q，g/j）,在后续教材字母版块中进一步进行强化巩固。</w:t>
            </w:r>
          </w:p>
          <w:p w14:paraId="7BBC93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  <w:p w14:paraId="4BE080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  <w:p w14:paraId="298872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1B4CE2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A1B17C0"/>
    <w:rsid w:val="0D906017"/>
    <w:rsid w:val="2F541E78"/>
    <w:rsid w:val="3AA36ADA"/>
    <w:rsid w:val="406128AA"/>
    <w:rsid w:val="40AC0356"/>
    <w:rsid w:val="48912799"/>
    <w:rsid w:val="4A9A5F86"/>
    <w:rsid w:val="4C0F3FD0"/>
    <w:rsid w:val="5B5D0157"/>
    <w:rsid w:val="68B176F8"/>
    <w:rsid w:val="7C604AB0"/>
    <w:rsid w:val="7CB14238"/>
    <w:rsid w:val="7E8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1757</Words>
  <Characters>2026</Characters>
  <Lines>0</Lines>
  <Paragraphs>0</Paragraphs>
  <TotalTime>36</TotalTime>
  <ScaleCrop>false</ScaleCrop>
  <LinksUpToDate>false</LinksUpToDate>
  <CharactersWithSpaces>2182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2025-08-30T01:55:32Z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DCAF74E121B54AA0A575A6A44A9C04A2_13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