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CD604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主题一：</w:t>
      </w:r>
      <w:r>
        <w:rPr>
          <w:rFonts w:hint="eastAsia" w:ascii="黑体" w:eastAsia="黑体"/>
          <w:sz w:val="32"/>
          <w:szCs w:val="32"/>
          <w:lang w:val="en-US" w:eastAsia="zh-CN"/>
        </w:rPr>
        <w:t>开开心心</w:t>
      </w:r>
      <w:r>
        <w:rPr>
          <w:rFonts w:hint="eastAsia" w:ascii="黑体" w:eastAsia="黑体"/>
          <w:sz w:val="32"/>
          <w:szCs w:val="32"/>
          <w:lang w:val="en-US" w:eastAsia="zh-Hans"/>
        </w:rPr>
        <w:t>上</w:t>
      </w:r>
      <w:r>
        <w:rPr>
          <w:rFonts w:hint="eastAsia" w:ascii="黑体" w:eastAsia="黑体"/>
          <w:sz w:val="32"/>
          <w:szCs w:val="32"/>
        </w:rPr>
        <w:t>幼儿园</w:t>
      </w:r>
    </w:p>
    <w:p w14:paraId="58885F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jc w:val="center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（时间：202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年9月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sz w:val="21"/>
          <w:szCs w:val="21"/>
        </w:rPr>
        <w:t>日——202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年9月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19</w:t>
      </w:r>
      <w:r>
        <w:rPr>
          <w:rFonts w:hint="eastAsia" w:ascii="宋体" w:hAnsi="宋体" w:eastAsia="宋体" w:cs="宋体"/>
          <w:sz w:val="21"/>
          <w:szCs w:val="21"/>
        </w:rPr>
        <w:t>日）</w:t>
      </w:r>
    </w:p>
    <w:p w14:paraId="5A275CB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主题思路：</w:t>
      </w:r>
    </w:p>
    <w:p w14:paraId="77C5C37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jc w:val="both"/>
        <w:textAlignment w:val="auto"/>
        <w:rPr>
          <w:rFonts w:hint="eastAsia" w:ascii="宋体" w:hAnsi="宋体" w:eastAsia="宋体" w:cs="宋体"/>
          <w:b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lang w:val="en-US" w:eastAsia="zh-CN"/>
        </w:rPr>
        <w:t xml:space="preserve">    1.主题来源</w:t>
      </w:r>
    </w:p>
    <w:p w14:paraId="2F07F8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孩子要上幼儿园了，他们将初次离开亲人的怀抱，迈出这艰难而又自豪的第一步，开始适应集体的生活，这对孩子来说无异于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Hans"/>
        </w:rPr>
        <w:t>一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场人生的挑战</w:t>
      </w:r>
      <w:r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为了缓解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孩子的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“分离焦虑”，尽快适应幼儿园的集体生活，我们以“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开开心心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上幼儿园”为主题开展相关活动，以便帮助孩子尽早适应幼儿园的生活，熟悉老师和结交新朋友，并喜欢上幼儿园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逐步养成良好的生活习惯和学习习惯，体验幼儿园活动的乐趣。</w:t>
      </w:r>
    </w:p>
    <w:p w14:paraId="5C2B186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  <w:lang w:val="en-US" w:eastAsia="zh-CN"/>
        </w:rPr>
        <w:t>2.幼儿经验</w:t>
      </w:r>
    </w:p>
    <w:p w14:paraId="3A2D8F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幼儿应学会独立进餐、如厕、午睡，熟悉幼儿园一日生活的规则，前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期我们了解到我班有5个孩子上过托班，能够适应幼儿园的生活；但大部分孩子从未上过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Hans"/>
        </w:rPr>
        <w:t>早教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Hans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因此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Hans"/>
        </w:rPr>
        <w:t>家长比较担心幼儿不适应幼儿园的生活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。通过家访和前期的适应班，已经有15名幼儿与班级老师建立了友好的玩伴关系，13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  <w:t>名孩子知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道“我要上幼儿园了，我要学会上厕所，我要自己独立吃饭了”，10名幼儿知道我会有自己的小床睡午觉，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大部分孩子愿意亲近老师，但还有5人来园时会哭闹，有3人会到处乱跑。大部分幼儿</w:t>
      </w:r>
      <w:r>
        <w:rPr>
          <w:rFonts w:hint="eastAsia" w:ascii="宋体" w:hAnsi="宋体" w:eastAsia="宋体" w:cs="宋体"/>
          <w:bCs/>
          <w:color w:val="auto"/>
          <w:szCs w:val="21"/>
        </w:rPr>
        <w:t>自理能力欠佳，</w:t>
      </w:r>
      <w:r>
        <w:rPr>
          <w:rFonts w:hint="eastAsia" w:ascii="宋体" w:hAnsi="宋体" w:eastAsia="宋体" w:cs="宋体"/>
          <w:bCs/>
          <w:color w:val="auto"/>
          <w:szCs w:val="21"/>
          <w:lang w:eastAsia="zh-CN"/>
        </w:rPr>
        <w:t>小部分幼儿</w:t>
      </w:r>
      <w:r>
        <w:rPr>
          <w:rFonts w:hint="eastAsia" w:ascii="宋体" w:hAnsi="宋体" w:eastAsia="宋体" w:cs="宋体"/>
          <w:bCs/>
          <w:color w:val="auto"/>
          <w:szCs w:val="21"/>
        </w:rPr>
        <w:t>规则意识比较薄弱</w:t>
      </w:r>
      <w:r>
        <w:rPr>
          <w:rFonts w:hint="eastAsia" w:ascii="宋体" w:hAnsi="宋体" w:eastAsia="宋体" w:cs="宋体"/>
          <w:bCs/>
          <w:color w:val="auto"/>
          <w:szCs w:val="21"/>
          <w:lang w:eastAsia="zh-CN"/>
        </w:rPr>
        <w:t>，</w:t>
      </w:r>
      <w:r>
        <w:rPr>
          <w:rFonts w:hint="eastAsia" w:ascii="宋体" w:hAnsi="宋体" w:eastAsia="宋体" w:cs="宋体"/>
          <w:bCs/>
          <w:color w:val="auto"/>
          <w:szCs w:val="21"/>
          <w:lang w:val="en-US" w:eastAsia="zh-CN"/>
        </w:rPr>
        <w:t>之后会逐渐加强幼儿规则意识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。</w:t>
      </w:r>
    </w:p>
    <w:p w14:paraId="32ABF7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eastAsia="宋体" w:cs="宋体"/>
          <w:b/>
          <w:sz w:val="21"/>
          <w:szCs w:val="21"/>
        </w:rPr>
        <w:t>二、主题目标：</w:t>
      </w:r>
    </w:p>
    <w:p w14:paraId="71E0A7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1.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了解、熟悉幼儿园环境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，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认识自己的同伴、老师，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对幼儿园产生安全感和亲切感，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愿意亲近老师并主动表达自己的需求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。</w:t>
      </w:r>
    </w:p>
    <w:p w14:paraId="23C672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能遵守幼儿园一日生活、卫生、活动等规则，愿意自己的事情自己做，能在他人的帮助下较快地适应集体生活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5F791D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>3.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乐意和小朋友一起游戏，体验游戏的乐趣，在多种活动中感受幼儿园的快乐生活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。</w:t>
      </w:r>
    </w:p>
    <w:p w14:paraId="193E71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能通过儿歌、绘本等表现形式表达对幼儿园的喜欢，萌发对幼儿园的情感。</w:t>
      </w:r>
    </w:p>
    <w:p w14:paraId="42B612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三、主题网络图</w:t>
      </w:r>
    </w:p>
    <w:p w14:paraId="03E32D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（一）开展前线索图</w:t>
      </w:r>
    </w:p>
    <w:p w14:paraId="7B03AC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b/>
          <w:bCs/>
          <w:szCs w:val="21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1346835</wp:posOffset>
            </wp:positionH>
            <wp:positionV relativeFrom="paragraph">
              <wp:posOffset>71120</wp:posOffset>
            </wp:positionV>
            <wp:extent cx="3669030" cy="2196465"/>
            <wp:effectExtent l="0" t="0" r="13970" b="13335"/>
            <wp:wrapNone/>
            <wp:docPr id="1" name="图片 2" descr="开开心心上幼儿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开开心心上幼儿园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69030" cy="219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14:paraId="534323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740F87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4450B8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78CE7F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02AED3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3B8F40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4A94D2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4D2511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ind w:firstLine="420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30D971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textAlignment w:val="auto"/>
        <w:rPr>
          <w:rFonts w:hint="eastAsia" w:ascii="宋体" w:hAnsi="宋体" w:eastAsia="宋体" w:cs="宋体"/>
          <w:color w:val="000000"/>
          <w:sz w:val="21"/>
          <w:szCs w:val="21"/>
        </w:rPr>
      </w:pPr>
    </w:p>
    <w:p w14:paraId="4E1FC246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360" w:lineRule="exact"/>
        <w:jc w:val="both"/>
        <w:textAlignment w:val="auto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开展后线索图</w:t>
      </w:r>
    </w:p>
    <w:p w14:paraId="7B27AC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6A5FE"/>
    <w:multiLevelType w:val="singleLevel"/>
    <w:tmpl w:val="FFF6A5F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894C3C2"/>
    <w:multiLevelType w:val="singleLevel"/>
    <w:tmpl w:val="0894C3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2A3F3B"/>
    <w:rsid w:val="792A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2025-08-31T09:58:00Z</dcterms:created>
  <dc:creator>茅十八</dc:creator>
  <cp:lastModifiedBy>茅十八</cp:lastModifiedBy>
  <dcterms:modified xsi:type="dcterms:W3CDTF">2025-08-31T09:59:22Z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D1D9FC7FB88A943E5EACB368416E8947_41</vt:lpwstr>
  </property>
</Properties>
</file>