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7992D">
      <w:pPr>
        <w:jc w:val="center"/>
        <w:rPr>
          <w:rFonts w:eastAsia="黑体"/>
          <w:b/>
          <w:bCs/>
          <w:sz w:val="30"/>
        </w:rPr>
      </w:pPr>
      <w:r>
        <w:rPr>
          <w:rFonts w:hint="eastAsia" w:eastAsia="黑体"/>
          <w:b/>
          <w:bCs/>
          <w:sz w:val="30"/>
          <w:u w:val="single"/>
        </w:rPr>
        <w:t xml:space="preserve"> 实 验 </w:t>
      </w:r>
      <w:r>
        <w:rPr>
          <w:rFonts w:hint="eastAsia" w:eastAsia="黑体"/>
          <w:b/>
          <w:bCs/>
          <w:sz w:val="30"/>
        </w:rPr>
        <w:t>幼儿园</w:t>
      </w:r>
      <w:r>
        <w:rPr>
          <w:rFonts w:hint="eastAsia" w:eastAsia="黑体"/>
          <w:b/>
          <w:bCs/>
          <w:sz w:val="30"/>
          <w:u w:val="single"/>
        </w:rPr>
        <w:t xml:space="preserve"> </w:t>
      </w:r>
      <w:r>
        <w:rPr>
          <w:rFonts w:eastAsia="黑体"/>
          <w:b/>
          <w:bCs/>
          <w:sz w:val="30"/>
          <w:u w:val="single"/>
        </w:rPr>
        <w:t xml:space="preserve"> 中</w:t>
      </w:r>
      <w:r>
        <w:rPr>
          <w:rFonts w:hint="eastAsia" w:eastAsia="黑体"/>
          <w:b/>
          <w:bCs/>
          <w:sz w:val="30"/>
          <w:u w:val="single"/>
          <w:lang w:val="en-US" w:eastAsia="zh-CN"/>
        </w:rPr>
        <w:t>二</w:t>
      </w:r>
      <w:r>
        <w:rPr>
          <w:rFonts w:eastAsia="黑体"/>
          <w:b/>
          <w:bCs/>
          <w:sz w:val="30"/>
          <w:u w:val="single"/>
        </w:rPr>
        <w:t xml:space="preserve"> </w:t>
      </w:r>
      <w:r>
        <w:rPr>
          <w:rFonts w:hint="eastAsia" w:eastAsia="黑体"/>
          <w:b/>
          <w:bCs/>
          <w:sz w:val="30"/>
          <w:u w:val="single"/>
        </w:rPr>
        <w:t xml:space="preserve">班 </w:t>
      </w:r>
      <w:r>
        <w:rPr>
          <w:rFonts w:hint="eastAsia" w:eastAsia="黑体"/>
          <w:b/>
          <w:bCs/>
          <w:sz w:val="30"/>
        </w:rPr>
        <w:t>一周活动计划表</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537"/>
        <w:gridCol w:w="89"/>
        <w:gridCol w:w="1672"/>
        <w:gridCol w:w="1822"/>
        <w:gridCol w:w="1791"/>
        <w:gridCol w:w="1613"/>
        <w:gridCol w:w="179"/>
        <w:gridCol w:w="1792"/>
      </w:tblGrid>
      <w:tr w14:paraId="4E587A0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271" w:type="dxa"/>
            <w:gridSpan w:val="3"/>
            <w:tcBorders>
              <w:top w:val="single" w:color="auto" w:sz="4" w:space="0"/>
              <w:left w:val="single" w:color="auto" w:sz="4" w:space="0"/>
              <w:right w:val="single" w:color="auto" w:sz="4" w:space="0"/>
            </w:tcBorders>
            <w:vAlign w:val="center"/>
          </w:tcPr>
          <w:p w14:paraId="6DAF6968">
            <w:pPr>
              <w:jc w:val="center"/>
              <w:rPr>
                <w:rFonts w:ascii="宋体" w:hAnsi="宋体"/>
                <w:b/>
                <w:bCs/>
                <w:szCs w:val="21"/>
              </w:rPr>
            </w:pPr>
            <w:r>
              <w:rPr>
                <w:rFonts w:hint="eastAsia" w:ascii="宋体" w:hAnsi="宋体"/>
                <w:b/>
                <w:szCs w:val="21"/>
              </w:rPr>
              <w:t>主题名称</w:t>
            </w:r>
          </w:p>
        </w:tc>
        <w:tc>
          <w:tcPr>
            <w:tcW w:w="8869" w:type="dxa"/>
            <w:gridSpan w:val="6"/>
            <w:tcBorders>
              <w:left w:val="single" w:color="auto" w:sz="4" w:space="0"/>
              <w:bottom w:val="single" w:color="auto" w:sz="4" w:space="0"/>
              <w:right w:val="single" w:color="auto" w:sz="4" w:space="0"/>
            </w:tcBorders>
            <w:vAlign w:val="center"/>
          </w:tcPr>
          <w:p w14:paraId="4840B062">
            <w:pPr>
              <w:tabs>
                <w:tab w:val="right" w:pos="8306"/>
              </w:tabs>
              <w:jc w:val="center"/>
              <w:rPr>
                <w:rFonts w:ascii="宋体" w:hAnsi="宋体"/>
                <w:szCs w:val="21"/>
              </w:rPr>
            </w:pPr>
            <w:r>
              <w:rPr>
                <w:rFonts w:hint="eastAsia" w:ascii="宋体" w:hAnsi="宋体"/>
                <w:szCs w:val="21"/>
              </w:rPr>
              <w:t>我升中班了</w:t>
            </w:r>
          </w:p>
        </w:tc>
      </w:tr>
      <w:tr w14:paraId="2151519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271" w:type="dxa"/>
            <w:gridSpan w:val="3"/>
            <w:tcBorders>
              <w:top w:val="single" w:color="auto" w:sz="4" w:space="0"/>
              <w:left w:val="single" w:color="auto" w:sz="4" w:space="0"/>
              <w:right w:val="single" w:color="auto" w:sz="4" w:space="0"/>
            </w:tcBorders>
            <w:vAlign w:val="center"/>
          </w:tcPr>
          <w:p w14:paraId="3375A9A0">
            <w:pPr>
              <w:jc w:val="center"/>
              <w:rPr>
                <w:rFonts w:ascii="宋体" w:hAnsi="宋体"/>
                <w:b/>
                <w:bCs/>
                <w:szCs w:val="21"/>
              </w:rPr>
            </w:pPr>
            <w:r>
              <w:rPr>
                <w:rFonts w:hint="eastAsia" w:ascii="宋体" w:hAnsi="宋体"/>
                <w:b/>
                <w:bCs/>
                <w:szCs w:val="21"/>
              </w:rPr>
              <w:t>幼儿</w:t>
            </w:r>
          </w:p>
          <w:p w14:paraId="7AD2F874">
            <w:pPr>
              <w:jc w:val="center"/>
              <w:rPr>
                <w:rFonts w:ascii="宋体" w:hAnsi="宋体"/>
                <w:b/>
                <w:szCs w:val="21"/>
              </w:rPr>
            </w:pPr>
            <w:r>
              <w:rPr>
                <w:rFonts w:hint="eastAsia" w:ascii="宋体" w:hAnsi="宋体"/>
                <w:b/>
                <w:bCs/>
                <w:szCs w:val="21"/>
              </w:rPr>
              <w:t>经验分析</w:t>
            </w:r>
          </w:p>
        </w:tc>
        <w:tc>
          <w:tcPr>
            <w:tcW w:w="8869" w:type="dxa"/>
            <w:gridSpan w:val="6"/>
            <w:tcBorders>
              <w:left w:val="single" w:color="auto" w:sz="4" w:space="0"/>
              <w:bottom w:val="single" w:color="auto" w:sz="4" w:space="0"/>
              <w:right w:val="single" w:color="auto" w:sz="4" w:space="0"/>
            </w:tcBorders>
          </w:tcPr>
          <w:p w14:paraId="464F5B27">
            <w:pPr>
              <w:tabs>
                <w:tab w:val="right" w:pos="8306"/>
              </w:tabs>
              <w:ind w:firstLine="420" w:firstLineChars="200"/>
              <w:rPr>
                <w:rFonts w:ascii="宋体" w:hAnsi="宋体"/>
                <w:szCs w:val="21"/>
              </w:rPr>
            </w:pPr>
            <w:r>
              <w:rPr>
                <w:rFonts w:ascii="宋体" w:hAnsi="宋体"/>
                <w:szCs w:val="21"/>
              </w:rPr>
              <w:t>进入中班</w:t>
            </w:r>
            <w:r>
              <w:rPr>
                <w:rFonts w:hint="eastAsia" w:ascii="宋体" w:hAnsi="宋体"/>
                <w:szCs w:val="21"/>
              </w:rPr>
              <w:t>，</w:t>
            </w:r>
            <w:r>
              <w:rPr>
                <w:rFonts w:ascii="宋体" w:hAnsi="宋体"/>
                <w:szCs w:val="21"/>
              </w:rPr>
              <w:t>对于中班的一切都充满十分好奇</w:t>
            </w:r>
            <w:r>
              <w:rPr>
                <w:rFonts w:hint="eastAsia" w:ascii="宋体" w:hAnsi="宋体"/>
                <w:szCs w:val="21"/>
              </w:rPr>
              <w:t>，</w:t>
            </w:r>
            <w:r>
              <w:rPr>
                <w:rFonts w:ascii="宋体" w:hAnsi="宋体"/>
                <w:szCs w:val="21"/>
              </w:rPr>
              <w:t>特别是新的班级区域设置</w:t>
            </w:r>
            <w:r>
              <w:rPr>
                <w:rFonts w:hint="eastAsia" w:ascii="宋体" w:hAnsi="宋体"/>
                <w:szCs w:val="21"/>
              </w:rPr>
              <w:t>。</w:t>
            </w:r>
            <w:r>
              <w:rPr>
                <w:rFonts w:ascii="宋体" w:hAnsi="宋体"/>
                <w:szCs w:val="21"/>
              </w:rPr>
              <w:t>孩子们愿意倾听老师的介绍</w:t>
            </w:r>
            <w:r>
              <w:rPr>
                <w:rFonts w:hint="eastAsia" w:ascii="宋体" w:hAnsi="宋体"/>
                <w:szCs w:val="21"/>
              </w:rPr>
              <w:t>，</w:t>
            </w:r>
            <w:r>
              <w:rPr>
                <w:rFonts w:ascii="宋体" w:hAnsi="宋体"/>
                <w:szCs w:val="21"/>
              </w:rPr>
              <w:t>通过自身的探索去了解新班级的角角落落</w:t>
            </w:r>
            <w:r>
              <w:rPr>
                <w:rFonts w:hint="eastAsia" w:ascii="宋体" w:hAnsi="宋体"/>
                <w:szCs w:val="21"/>
              </w:rPr>
              <w:t>。</w:t>
            </w:r>
          </w:p>
        </w:tc>
      </w:tr>
      <w:tr w14:paraId="6C42D78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2" w:hRule="atLeast"/>
        </w:trPr>
        <w:tc>
          <w:tcPr>
            <w:tcW w:w="1271" w:type="dxa"/>
            <w:gridSpan w:val="3"/>
            <w:tcBorders>
              <w:top w:val="single" w:color="auto" w:sz="4" w:space="0"/>
              <w:left w:val="single" w:color="auto" w:sz="4" w:space="0"/>
              <w:right w:val="single" w:color="auto" w:sz="4" w:space="0"/>
            </w:tcBorders>
            <w:vAlign w:val="center"/>
          </w:tcPr>
          <w:p w14:paraId="30A4F286">
            <w:pPr>
              <w:jc w:val="center"/>
              <w:rPr>
                <w:rFonts w:ascii="宋体" w:hAnsi="宋体"/>
                <w:b/>
                <w:szCs w:val="21"/>
              </w:rPr>
            </w:pPr>
            <w:r>
              <w:rPr>
                <w:rFonts w:hint="eastAsia" w:ascii="宋体" w:hAnsi="宋体"/>
                <w:b/>
                <w:szCs w:val="21"/>
              </w:rPr>
              <w:t>本周</w:t>
            </w:r>
          </w:p>
          <w:p w14:paraId="49EF0FE9">
            <w:pPr>
              <w:jc w:val="center"/>
              <w:rPr>
                <w:rFonts w:ascii="宋体" w:hAnsi="宋体"/>
                <w:b/>
                <w:bCs/>
                <w:szCs w:val="21"/>
              </w:rPr>
            </w:pPr>
            <w:r>
              <w:rPr>
                <w:rFonts w:hint="eastAsia" w:ascii="宋体" w:hAnsi="宋体"/>
                <w:b/>
                <w:szCs w:val="21"/>
              </w:rPr>
              <w:t>发展目标</w:t>
            </w:r>
          </w:p>
        </w:tc>
        <w:tc>
          <w:tcPr>
            <w:tcW w:w="8869" w:type="dxa"/>
            <w:gridSpan w:val="6"/>
            <w:tcBorders>
              <w:left w:val="single" w:color="auto" w:sz="4" w:space="0"/>
              <w:bottom w:val="single" w:color="auto" w:sz="4" w:space="0"/>
              <w:right w:val="single" w:color="auto" w:sz="4" w:space="0"/>
            </w:tcBorders>
          </w:tcPr>
          <w:p w14:paraId="6D9C4BB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1．知道自己是中班的小朋友了，能体验做中班小朋友的愉悦心情，会自己做自己能做的事，如认真洗手、刷牙，会安静地进餐，保持餐桌、服装的整洁。</w:t>
            </w:r>
          </w:p>
          <w:p w14:paraId="13DC456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2．较大方地在集体面前清楚地表达自己的想法，安静认真地听别人讲话。</w:t>
            </w:r>
          </w:p>
          <w:p w14:paraId="534C882E">
            <w:pPr>
              <w:tabs>
                <w:tab w:val="right" w:pos="8306"/>
              </w:tabs>
              <w:rPr>
                <w:rFonts w:ascii="宋体" w:hAnsi="宋体"/>
                <w:szCs w:val="21"/>
              </w:rPr>
            </w:pPr>
            <w:r>
              <w:rPr>
                <w:rFonts w:hint="eastAsia" w:asciiTheme="minorEastAsia" w:hAnsiTheme="minorEastAsia" w:eastAsiaTheme="minorEastAsia" w:cstheme="minorEastAsia"/>
                <w:szCs w:val="21"/>
              </w:rPr>
              <w:t>3．初步学习画出人物和物体的基本部分和主要特征。</w:t>
            </w:r>
          </w:p>
        </w:tc>
      </w:tr>
      <w:tr w14:paraId="4D0E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182" w:type="dxa"/>
            <w:gridSpan w:val="2"/>
            <w:tcBorders>
              <w:tl2br w:val="single" w:color="auto" w:sz="4" w:space="0"/>
            </w:tcBorders>
          </w:tcPr>
          <w:p w14:paraId="3A3B1F00">
            <w:pPr>
              <w:rPr>
                <w:rFonts w:ascii="宋体" w:hAnsi="宋体"/>
                <w:b/>
                <w:bCs/>
                <w:szCs w:val="21"/>
              </w:rPr>
            </w:pPr>
            <w:r>
              <w:rPr>
                <w:rFonts w:hint="eastAsia" w:ascii="宋体" w:hAnsi="宋体"/>
                <w:b/>
                <w:bCs/>
                <w:szCs w:val="21"/>
              </w:rPr>
              <w:t xml:space="preserve">   星期    </w:t>
            </w:r>
          </w:p>
          <w:p w14:paraId="134CE344">
            <w:pPr>
              <w:rPr>
                <w:rFonts w:ascii="宋体" w:hAnsi="宋体"/>
                <w:b/>
                <w:bCs/>
                <w:szCs w:val="21"/>
              </w:rPr>
            </w:pPr>
            <w:r>
              <w:rPr>
                <w:rFonts w:hint="eastAsia" w:ascii="宋体" w:hAnsi="宋体"/>
                <w:b/>
                <w:bCs/>
                <w:szCs w:val="21"/>
              </w:rPr>
              <w:t>内容</w:t>
            </w:r>
          </w:p>
        </w:tc>
        <w:tc>
          <w:tcPr>
            <w:tcW w:w="1761" w:type="dxa"/>
            <w:gridSpan w:val="2"/>
            <w:vAlign w:val="center"/>
          </w:tcPr>
          <w:p w14:paraId="065E92AF">
            <w:pPr>
              <w:jc w:val="center"/>
              <w:rPr>
                <w:rFonts w:ascii="宋体" w:hAnsi="宋体"/>
                <w:szCs w:val="21"/>
              </w:rPr>
            </w:pPr>
            <w:r>
              <w:rPr>
                <w:rFonts w:hint="eastAsia" w:ascii="宋体" w:hAnsi="宋体"/>
                <w:szCs w:val="21"/>
              </w:rPr>
              <w:t>一</w:t>
            </w:r>
          </w:p>
        </w:tc>
        <w:tc>
          <w:tcPr>
            <w:tcW w:w="1822" w:type="dxa"/>
            <w:vAlign w:val="center"/>
          </w:tcPr>
          <w:p w14:paraId="2AFA895D">
            <w:pPr>
              <w:jc w:val="center"/>
              <w:rPr>
                <w:rFonts w:ascii="宋体" w:hAnsi="宋体"/>
                <w:szCs w:val="21"/>
              </w:rPr>
            </w:pPr>
            <w:r>
              <w:rPr>
                <w:rFonts w:hint="eastAsia" w:ascii="宋体" w:hAnsi="宋体"/>
                <w:szCs w:val="21"/>
              </w:rPr>
              <w:t>二</w:t>
            </w:r>
          </w:p>
        </w:tc>
        <w:tc>
          <w:tcPr>
            <w:tcW w:w="1791" w:type="dxa"/>
            <w:vAlign w:val="center"/>
          </w:tcPr>
          <w:p w14:paraId="214C5870">
            <w:pPr>
              <w:jc w:val="center"/>
              <w:rPr>
                <w:rFonts w:ascii="宋体" w:hAnsi="宋体"/>
                <w:szCs w:val="21"/>
              </w:rPr>
            </w:pPr>
            <w:r>
              <w:rPr>
                <w:rFonts w:hint="eastAsia" w:ascii="宋体" w:hAnsi="宋体"/>
                <w:szCs w:val="21"/>
              </w:rPr>
              <w:t>三</w:t>
            </w:r>
          </w:p>
        </w:tc>
        <w:tc>
          <w:tcPr>
            <w:tcW w:w="1613" w:type="dxa"/>
            <w:vAlign w:val="center"/>
          </w:tcPr>
          <w:p w14:paraId="17047611">
            <w:pPr>
              <w:jc w:val="center"/>
              <w:rPr>
                <w:rFonts w:ascii="宋体" w:hAnsi="宋体"/>
                <w:szCs w:val="21"/>
              </w:rPr>
            </w:pPr>
            <w:r>
              <w:rPr>
                <w:rFonts w:hint="eastAsia" w:ascii="宋体" w:hAnsi="宋体"/>
                <w:szCs w:val="21"/>
              </w:rPr>
              <w:t>四</w:t>
            </w:r>
          </w:p>
        </w:tc>
        <w:tc>
          <w:tcPr>
            <w:tcW w:w="1971" w:type="dxa"/>
            <w:gridSpan w:val="2"/>
            <w:vAlign w:val="center"/>
          </w:tcPr>
          <w:p w14:paraId="30673BA6">
            <w:pPr>
              <w:jc w:val="center"/>
              <w:rPr>
                <w:rFonts w:ascii="宋体" w:hAnsi="宋体"/>
                <w:szCs w:val="21"/>
              </w:rPr>
            </w:pPr>
            <w:r>
              <w:rPr>
                <w:rFonts w:hint="eastAsia" w:ascii="宋体" w:hAnsi="宋体"/>
                <w:szCs w:val="21"/>
              </w:rPr>
              <w:t>五</w:t>
            </w:r>
          </w:p>
        </w:tc>
      </w:tr>
      <w:tr w14:paraId="57F2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14:paraId="0A7C9CC6">
            <w:pPr>
              <w:ind w:left="162"/>
              <w:rPr>
                <w:rFonts w:ascii="宋体" w:hAnsi="宋体"/>
                <w:b/>
                <w:bCs/>
                <w:szCs w:val="21"/>
              </w:rPr>
            </w:pPr>
            <w:r>
              <w:rPr>
                <w:rFonts w:hint="eastAsia" w:ascii="宋体" w:hAnsi="宋体"/>
                <w:b/>
                <w:bCs/>
                <w:szCs w:val="21"/>
              </w:rPr>
              <w:t>晨间活动</w:t>
            </w:r>
          </w:p>
        </w:tc>
        <w:tc>
          <w:tcPr>
            <w:tcW w:w="537" w:type="dxa"/>
            <w:vAlign w:val="center"/>
          </w:tcPr>
          <w:p w14:paraId="0BECB00B">
            <w:pPr>
              <w:rPr>
                <w:rFonts w:ascii="宋体" w:hAnsi="宋体"/>
                <w:b/>
                <w:bCs/>
                <w:szCs w:val="21"/>
              </w:rPr>
            </w:pPr>
            <w:r>
              <w:rPr>
                <w:rFonts w:hint="eastAsia" w:ascii="宋体" w:hAnsi="宋体"/>
                <w:b/>
                <w:bCs/>
                <w:szCs w:val="21"/>
              </w:rPr>
              <w:t>室内</w:t>
            </w:r>
          </w:p>
        </w:tc>
        <w:tc>
          <w:tcPr>
            <w:tcW w:w="8958" w:type="dxa"/>
            <w:gridSpan w:val="7"/>
            <w:tcBorders>
              <w:bottom w:val="single" w:color="auto" w:sz="4" w:space="0"/>
              <w:right w:val="single" w:color="auto" w:sz="4" w:space="0"/>
            </w:tcBorders>
            <w:vAlign w:val="center"/>
          </w:tcPr>
          <w:p w14:paraId="7C7B9246">
            <w:pPr>
              <w:rPr>
                <w:szCs w:val="21"/>
              </w:rPr>
            </w:pPr>
            <w:r>
              <w:rPr>
                <w:rFonts w:hint="eastAsia"/>
                <w:bCs/>
                <w:szCs w:val="21"/>
              </w:rPr>
              <w:t>语言区：假期趣事</w:t>
            </w:r>
            <w:r>
              <w:rPr>
                <w:rFonts w:hint="eastAsia"/>
                <w:szCs w:val="21"/>
              </w:rPr>
              <w:t>、我升中班了    建构区：漂亮的房子、我的新班级</w:t>
            </w:r>
          </w:p>
          <w:p w14:paraId="651E215B">
            <w:pPr>
              <w:rPr>
                <w:rFonts w:ascii="宋体" w:hAnsi="宋体"/>
                <w:bCs/>
                <w:szCs w:val="21"/>
              </w:rPr>
            </w:pPr>
            <w:r>
              <w:rPr>
                <w:rFonts w:hint="eastAsia"/>
                <w:bCs/>
                <w:szCs w:val="21"/>
              </w:rPr>
              <w:t>美工区：这就是我、男生女生      音乐区：我是中班小朋友、敲锣打鼓</w:t>
            </w:r>
          </w:p>
        </w:tc>
      </w:tr>
      <w:tr w14:paraId="08E5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5" w:type="dxa"/>
            <w:vMerge w:val="continue"/>
            <w:tcBorders>
              <w:bottom w:val="single" w:color="auto" w:sz="4" w:space="0"/>
            </w:tcBorders>
          </w:tcPr>
          <w:p w14:paraId="04540BD0">
            <w:pPr>
              <w:ind w:left="162"/>
              <w:jc w:val="center"/>
              <w:rPr>
                <w:rFonts w:ascii="宋体" w:hAnsi="宋体"/>
                <w:szCs w:val="21"/>
              </w:rPr>
            </w:pPr>
          </w:p>
        </w:tc>
        <w:tc>
          <w:tcPr>
            <w:tcW w:w="537" w:type="dxa"/>
            <w:tcBorders>
              <w:bottom w:val="single" w:color="auto" w:sz="4" w:space="0"/>
            </w:tcBorders>
            <w:vAlign w:val="center"/>
          </w:tcPr>
          <w:p w14:paraId="7BE79CCD">
            <w:pPr>
              <w:rPr>
                <w:rFonts w:ascii="宋体" w:hAnsi="宋体"/>
                <w:b/>
                <w:szCs w:val="21"/>
              </w:rPr>
            </w:pPr>
            <w:r>
              <w:rPr>
                <w:rFonts w:hint="eastAsia" w:ascii="宋体" w:hAnsi="宋体"/>
                <w:b/>
                <w:szCs w:val="21"/>
              </w:rPr>
              <w:t>室外</w:t>
            </w:r>
          </w:p>
        </w:tc>
        <w:tc>
          <w:tcPr>
            <w:tcW w:w="8958" w:type="dxa"/>
            <w:gridSpan w:val="7"/>
            <w:tcBorders>
              <w:bottom w:val="single" w:color="auto" w:sz="4" w:space="0"/>
              <w:right w:val="single" w:color="auto" w:sz="4" w:space="0"/>
            </w:tcBorders>
            <w:vAlign w:val="center"/>
          </w:tcPr>
          <w:p w14:paraId="4E18FF4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丛林穿越 、滑梯乐 、丢手绢、滑梯乐、过独木桥、滑草</w:t>
            </w:r>
          </w:p>
          <w:p w14:paraId="74CCE3B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攀登达人、足球小将、拍拍乐、歌舞达人、有趣的平衡木</w:t>
            </w:r>
          </w:p>
        </w:tc>
      </w:tr>
      <w:tr w14:paraId="681C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182" w:type="dxa"/>
            <w:gridSpan w:val="2"/>
            <w:vMerge w:val="restart"/>
            <w:vAlign w:val="center"/>
          </w:tcPr>
          <w:p w14:paraId="6B288FB8">
            <w:pPr>
              <w:jc w:val="center"/>
              <w:rPr>
                <w:rFonts w:ascii="宋体" w:hAnsi="宋体"/>
                <w:b/>
                <w:szCs w:val="21"/>
              </w:rPr>
            </w:pPr>
            <w:r>
              <w:rPr>
                <w:rFonts w:hint="eastAsia" w:ascii="宋体" w:hAnsi="宋体"/>
                <w:b/>
                <w:szCs w:val="21"/>
              </w:rPr>
              <w:t>晨间谈话</w:t>
            </w:r>
          </w:p>
        </w:tc>
        <w:tc>
          <w:tcPr>
            <w:tcW w:w="8958" w:type="dxa"/>
            <w:gridSpan w:val="7"/>
            <w:tcBorders>
              <w:bottom w:val="single" w:color="auto" w:sz="4" w:space="0"/>
              <w:right w:val="single" w:color="auto" w:sz="4" w:space="0"/>
            </w:tcBorders>
            <w:vAlign w:val="center"/>
          </w:tcPr>
          <w:p w14:paraId="4AC02CDB">
            <w:pPr>
              <w:rPr>
                <w:rFonts w:ascii="宋体" w:hAnsi="宋体"/>
                <w:szCs w:val="21"/>
              </w:rPr>
            </w:pPr>
            <w:r>
              <w:rPr>
                <w:rFonts w:hint="eastAsia" w:ascii="宋体" w:hAnsi="宋体"/>
                <w:szCs w:val="21"/>
              </w:rPr>
              <w:t>预设话题：我的暑假生活、自我介绍、认识新教室、</w:t>
            </w:r>
            <w:r>
              <w:rPr>
                <w:rFonts w:hint="eastAsia" w:cs="宋体"/>
                <w:bCs/>
                <w:szCs w:val="21"/>
                <w:lang w:bidi="ar"/>
              </w:rPr>
              <w:t>新区域新规则</w:t>
            </w:r>
          </w:p>
        </w:tc>
      </w:tr>
      <w:tr w14:paraId="111F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182" w:type="dxa"/>
            <w:gridSpan w:val="2"/>
            <w:vMerge w:val="continue"/>
            <w:tcBorders>
              <w:bottom w:val="single" w:color="auto" w:sz="4" w:space="0"/>
            </w:tcBorders>
            <w:vAlign w:val="center"/>
          </w:tcPr>
          <w:p w14:paraId="24F30A9B">
            <w:pPr>
              <w:jc w:val="center"/>
              <w:rPr>
                <w:rFonts w:ascii="宋体" w:hAnsi="宋体"/>
                <w:b/>
                <w:szCs w:val="21"/>
              </w:rPr>
            </w:pPr>
          </w:p>
        </w:tc>
        <w:tc>
          <w:tcPr>
            <w:tcW w:w="8958" w:type="dxa"/>
            <w:gridSpan w:val="7"/>
            <w:tcBorders>
              <w:bottom w:val="single" w:color="auto" w:sz="4" w:space="0"/>
              <w:right w:val="single" w:color="auto" w:sz="4" w:space="0"/>
            </w:tcBorders>
            <w:vAlign w:val="center"/>
          </w:tcPr>
          <w:p w14:paraId="372C1B6D">
            <w:pPr>
              <w:rPr>
                <w:rFonts w:ascii="宋体" w:hAnsi="宋体"/>
                <w:szCs w:val="21"/>
              </w:rPr>
            </w:pPr>
            <w:r>
              <w:rPr>
                <w:rFonts w:hint="eastAsia" w:ascii="宋体" w:hAnsi="宋体"/>
                <w:szCs w:val="21"/>
              </w:rPr>
              <w:t>生成话题：我升中班了</w:t>
            </w:r>
            <w:r>
              <w:rPr>
                <w:rFonts w:ascii="宋体" w:hAnsi="宋体"/>
                <w:szCs w:val="21"/>
              </w:rPr>
              <w:t xml:space="preserve">   </w:t>
            </w:r>
          </w:p>
        </w:tc>
      </w:tr>
      <w:tr w14:paraId="00B8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182" w:type="dxa"/>
            <w:gridSpan w:val="2"/>
            <w:vAlign w:val="center"/>
          </w:tcPr>
          <w:p w14:paraId="66F849B8">
            <w:pPr>
              <w:jc w:val="center"/>
              <w:rPr>
                <w:rFonts w:ascii="宋体" w:hAnsi="宋体"/>
                <w:b/>
                <w:bCs/>
                <w:szCs w:val="21"/>
              </w:rPr>
            </w:pPr>
            <w:r>
              <w:rPr>
                <w:rFonts w:hint="eastAsia" w:ascii="宋体" w:hAnsi="宋体"/>
                <w:b/>
                <w:bCs/>
                <w:szCs w:val="21"/>
              </w:rPr>
              <w:t>集体分享</w:t>
            </w:r>
          </w:p>
        </w:tc>
        <w:tc>
          <w:tcPr>
            <w:tcW w:w="8958" w:type="dxa"/>
            <w:gridSpan w:val="7"/>
            <w:vAlign w:val="center"/>
          </w:tcPr>
          <w:p w14:paraId="24AA715E">
            <w:pPr>
              <w:rPr>
                <w:rFonts w:ascii="宋体" w:hAnsi="宋体"/>
                <w:b/>
                <w:bCs/>
                <w:szCs w:val="21"/>
              </w:rPr>
            </w:pPr>
            <w:r>
              <w:rPr>
                <w:rFonts w:hint="eastAsia" w:ascii="宋体" w:hAnsi="宋体"/>
                <w:b/>
                <w:bCs/>
                <w:szCs w:val="21"/>
              </w:rPr>
              <w:t>话题与内容：</w:t>
            </w:r>
          </w:p>
          <w:p w14:paraId="0B68D655">
            <w:pPr>
              <w:rPr>
                <w:rFonts w:ascii="宋体" w:hAnsi="宋体"/>
                <w:b w:val="0"/>
                <w:bCs w:val="0"/>
                <w:szCs w:val="21"/>
              </w:rPr>
            </w:pPr>
            <w:r>
              <w:rPr>
                <w:rFonts w:hint="eastAsia" w:ascii="宋体" w:hAnsi="宋体"/>
                <w:b w:val="0"/>
                <w:bCs w:val="0"/>
                <w:szCs w:val="21"/>
              </w:rPr>
              <w:t>1</w:t>
            </w:r>
            <w:r>
              <w:rPr>
                <w:rFonts w:ascii="宋体" w:hAnsi="宋体"/>
                <w:b w:val="0"/>
                <w:bCs w:val="0"/>
                <w:szCs w:val="21"/>
              </w:rPr>
              <w:t>.</w:t>
            </w:r>
            <w:r>
              <w:rPr>
                <w:rFonts w:hint="eastAsia" w:ascii="宋体" w:hAnsi="宋体"/>
                <w:b w:val="0"/>
                <w:bCs w:val="0"/>
                <w:szCs w:val="21"/>
              </w:rPr>
              <w:t>学新操</w:t>
            </w:r>
            <w:r>
              <w:rPr>
                <w:rFonts w:ascii="宋体" w:hAnsi="宋体"/>
                <w:b w:val="0"/>
                <w:bCs w:val="0"/>
                <w:szCs w:val="21"/>
              </w:rPr>
              <w:t xml:space="preserve">          2.</w:t>
            </w:r>
            <w:r>
              <w:rPr>
                <w:rFonts w:hint="eastAsia" w:ascii="宋体" w:hAnsi="宋体"/>
                <w:b w:val="0"/>
                <w:bCs w:val="0"/>
                <w:szCs w:val="21"/>
              </w:rPr>
              <w:t>我升中班了</w:t>
            </w:r>
            <w:r>
              <w:rPr>
                <w:rFonts w:ascii="宋体" w:hAnsi="宋体"/>
                <w:b w:val="0"/>
                <w:bCs w:val="0"/>
                <w:szCs w:val="21"/>
              </w:rPr>
              <w:t xml:space="preserve">         </w:t>
            </w:r>
            <w:r>
              <w:rPr>
                <w:rFonts w:hint="eastAsia" w:ascii="宋体" w:hAnsi="宋体"/>
                <w:b w:val="0"/>
                <w:bCs w:val="0"/>
                <w:szCs w:val="21"/>
              </w:rPr>
              <w:t>3</w:t>
            </w:r>
            <w:r>
              <w:rPr>
                <w:rFonts w:ascii="宋体" w:hAnsi="宋体"/>
                <w:b w:val="0"/>
                <w:bCs w:val="0"/>
                <w:szCs w:val="21"/>
              </w:rPr>
              <w:t>.</w:t>
            </w:r>
            <w:r>
              <w:rPr>
                <w:b w:val="0"/>
                <w:bCs w:val="0"/>
                <w:szCs w:val="21"/>
              </w:rPr>
              <w:t>我们是中班小朋友</w:t>
            </w:r>
          </w:p>
          <w:p w14:paraId="448F49F3">
            <w:pPr>
              <w:jc w:val="left"/>
              <w:rPr>
                <w:rFonts w:ascii="宋体" w:hAnsi="宋体"/>
                <w:b/>
                <w:spacing w:val="-8"/>
                <w:szCs w:val="21"/>
              </w:rPr>
            </w:pPr>
            <w:r>
              <w:rPr>
                <w:rFonts w:ascii="宋体" w:hAnsi="宋体"/>
                <w:b w:val="0"/>
                <w:bCs w:val="0"/>
                <w:szCs w:val="21"/>
              </w:rPr>
              <w:t>4.</w:t>
            </w:r>
            <w:r>
              <w:rPr>
                <w:rFonts w:hint="eastAsia" w:cs="宋体"/>
                <w:b w:val="0"/>
                <w:bCs w:val="0"/>
                <w:szCs w:val="21"/>
                <w:lang w:bidi="ar"/>
              </w:rPr>
              <w:t>小熊长大了</w:t>
            </w:r>
            <w:r>
              <w:rPr>
                <w:rFonts w:ascii="宋体" w:hAnsi="宋体"/>
                <w:b w:val="0"/>
                <w:bCs w:val="0"/>
                <w:szCs w:val="21"/>
              </w:rPr>
              <w:t xml:space="preserve">      5.</w:t>
            </w:r>
            <w:r>
              <w:rPr>
                <w:rFonts w:hint="eastAsia" w:cs="宋体"/>
                <w:b w:val="0"/>
                <w:bCs w:val="0"/>
                <w:szCs w:val="21"/>
                <w:lang w:bidi="ar"/>
              </w:rPr>
              <w:t>这就是我</w:t>
            </w:r>
            <w:r>
              <w:rPr>
                <w:rFonts w:ascii="宋体" w:hAnsi="宋体"/>
                <w:b w:val="0"/>
                <w:bCs w:val="0"/>
                <w:spacing w:val="-8"/>
                <w:szCs w:val="21"/>
              </w:rPr>
              <w:t xml:space="preserve">    </w:t>
            </w:r>
          </w:p>
        </w:tc>
      </w:tr>
      <w:tr w14:paraId="373E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trPr>
        <w:tc>
          <w:tcPr>
            <w:tcW w:w="1182" w:type="dxa"/>
            <w:gridSpan w:val="2"/>
            <w:vAlign w:val="center"/>
          </w:tcPr>
          <w:p w14:paraId="668986A8">
            <w:pPr>
              <w:rPr>
                <w:rFonts w:ascii="宋体" w:hAnsi="宋体"/>
                <w:b/>
                <w:bCs/>
                <w:szCs w:val="21"/>
              </w:rPr>
            </w:pPr>
          </w:p>
          <w:p w14:paraId="5C1E1EE0">
            <w:pPr>
              <w:jc w:val="center"/>
              <w:rPr>
                <w:rFonts w:ascii="宋体" w:hAnsi="宋体"/>
                <w:b/>
                <w:bCs/>
                <w:szCs w:val="21"/>
              </w:rPr>
            </w:pPr>
            <w:r>
              <w:rPr>
                <w:rFonts w:hint="eastAsia" w:ascii="宋体" w:hAnsi="宋体"/>
                <w:b/>
                <w:bCs/>
                <w:szCs w:val="21"/>
              </w:rPr>
              <w:t>游戏活动</w:t>
            </w:r>
          </w:p>
          <w:p w14:paraId="13FAC43A">
            <w:pPr>
              <w:jc w:val="center"/>
              <w:rPr>
                <w:rFonts w:ascii="宋体" w:hAnsi="宋体"/>
                <w:b/>
                <w:bCs/>
                <w:szCs w:val="21"/>
              </w:rPr>
            </w:pPr>
          </w:p>
        </w:tc>
        <w:tc>
          <w:tcPr>
            <w:tcW w:w="1761" w:type="dxa"/>
            <w:gridSpan w:val="2"/>
            <w:vAlign w:val="center"/>
          </w:tcPr>
          <w:p w14:paraId="50D104D4">
            <w:pPr>
              <w:widowControl/>
              <w:rPr>
                <w:rFonts w:ascii="宋体" w:hAnsi="宋体"/>
                <w:b/>
                <w:bCs/>
                <w:szCs w:val="21"/>
              </w:rPr>
            </w:pPr>
            <w:r>
              <w:rPr>
                <w:rFonts w:hint="eastAsia" w:ascii="宋体" w:hAnsi="宋体"/>
                <w:b/>
                <w:bCs/>
                <w:szCs w:val="21"/>
              </w:rPr>
              <w:t>创造性游戏：</w:t>
            </w:r>
          </w:p>
          <w:p w14:paraId="757A9E62">
            <w:pPr>
              <w:rPr>
                <w:rFonts w:ascii="宋体" w:hAnsi="宋体"/>
                <w:szCs w:val="21"/>
              </w:rPr>
            </w:pPr>
            <w:r>
              <w:rPr>
                <w:rFonts w:hint="eastAsia" w:ascii="宋体" w:hAnsi="宋体"/>
                <w:szCs w:val="21"/>
              </w:rPr>
              <w:t>建构游戏：</w:t>
            </w:r>
          </w:p>
          <w:p w14:paraId="4412ED21">
            <w:pPr>
              <w:widowControl/>
              <w:jc w:val="center"/>
              <w:rPr>
                <w:rFonts w:cs="宋体"/>
                <w:szCs w:val="21"/>
                <w:lang w:bidi="ar"/>
              </w:rPr>
            </w:pPr>
            <w:r>
              <w:rPr>
                <w:rFonts w:hint="eastAsia" w:cs="宋体"/>
                <w:szCs w:val="21"/>
                <w:lang w:bidi="ar"/>
              </w:rPr>
              <w:t>我们的新班级</w:t>
            </w:r>
          </w:p>
          <w:p w14:paraId="2D19BCC6">
            <w:pPr>
              <w:widowControl/>
              <w:rPr>
                <w:rFonts w:ascii="宋体" w:hAnsi="宋体"/>
                <w:b/>
                <w:bCs/>
                <w:szCs w:val="21"/>
              </w:rPr>
            </w:pPr>
            <w:r>
              <w:rPr>
                <w:rFonts w:hint="eastAsia" w:ascii="宋体" w:hAnsi="宋体"/>
                <w:b/>
                <w:bCs/>
                <w:szCs w:val="21"/>
              </w:rPr>
              <w:t>体育游戏：</w:t>
            </w:r>
          </w:p>
          <w:p w14:paraId="52FA509D">
            <w:pPr>
              <w:jc w:val="center"/>
              <w:rPr>
                <w:rFonts w:ascii="宋体" w:hAnsi="宋体"/>
                <w:szCs w:val="21"/>
              </w:rPr>
            </w:pPr>
            <w:r>
              <w:rPr>
                <w:rFonts w:hint="eastAsia" w:ascii="宋体" w:hAnsi="宋体"/>
                <w:szCs w:val="21"/>
              </w:rPr>
              <w:t>小蛇散步</w:t>
            </w:r>
          </w:p>
          <w:p w14:paraId="4533D010">
            <w:pPr>
              <w:rPr>
                <w:rFonts w:ascii="宋体" w:hAnsi="宋体"/>
                <w:szCs w:val="21"/>
              </w:rPr>
            </w:pPr>
            <w:r>
              <w:rPr>
                <w:rFonts w:hint="eastAsia" w:ascii="宋体" w:hAnsi="宋体"/>
                <w:b/>
                <w:bCs/>
                <w:szCs w:val="21"/>
              </w:rPr>
              <w:t>科探游戏：</w:t>
            </w:r>
          </w:p>
          <w:p w14:paraId="32FF3C8F">
            <w:pPr>
              <w:jc w:val="center"/>
              <w:rPr>
                <w:rFonts w:ascii="宋体" w:hAnsi="宋体"/>
                <w:szCs w:val="21"/>
              </w:rPr>
            </w:pPr>
            <w:r>
              <w:rPr>
                <w:rFonts w:hint="eastAsia" w:ascii="宋体" w:hAnsi="宋体"/>
                <w:szCs w:val="21"/>
              </w:rPr>
              <w:t>幸福七彩泡</w:t>
            </w:r>
          </w:p>
        </w:tc>
        <w:tc>
          <w:tcPr>
            <w:tcW w:w="1822" w:type="dxa"/>
            <w:vAlign w:val="center"/>
          </w:tcPr>
          <w:p w14:paraId="16D07685">
            <w:pPr>
              <w:rPr>
                <w:rFonts w:ascii="宋体" w:hAnsi="宋体"/>
                <w:b/>
                <w:bCs/>
                <w:szCs w:val="21"/>
              </w:rPr>
            </w:pPr>
            <w:r>
              <w:rPr>
                <w:rFonts w:hint="eastAsia" w:ascii="宋体" w:hAnsi="宋体"/>
                <w:b/>
                <w:bCs/>
                <w:szCs w:val="21"/>
              </w:rPr>
              <w:t>区域游戏：</w:t>
            </w:r>
          </w:p>
          <w:p w14:paraId="579FE876">
            <w:pPr>
              <w:rPr>
                <w:rFonts w:ascii="宋体" w:hAnsi="宋体"/>
                <w:spacing w:val="-20"/>
                <w:szCs w:val="21"/>
              </w:rPr>
            </w:pPr>
            <w:r>
              <w:rPr>
                <w:rFonts w:hint="eastAsia" w:ascii="宋体" w:hAnsi="宋体"/>
                <w:spacing w:val="-20"/>
                <w:szCs w:val="21"/>
              </w:rPr>
              <w:t>美工区：我的小手印</w:t>
            </w:r>
            <w:r>
              <w:rPr>
                <w:rFonts w:ascii="宋体" w:hAnsi="宋体"/>
                <w:spacing w:val="-20"/>
                <w:szCs w:val="21"/>
              </w:rPr>
              <w:t xml:space="preserve">          </w:t>
            </w:r>
          </w:p>
          <w:p w14:paraId="02D38CA0">
            <w:pPr>
              <w:rPr>
                <w:rFonts w:ascii="宋体" w:hAnsi="宋体"/>
                <w:spacing w:val="-20"/>
                <w:szCs w:val="21"/>
              </w:rPr>
            </w:pPr>
            <w:r>
              <w:rPr>
                <w:rFonts w:hint="eastAsia" w:ascii="宋体" w:hAnsi="宋体"/>
                <w:spacing w:val="-20"/>
                <w:szCs w:val="21"/>
              </w:rPr>
              <w:t>表演区：快乐小舞台</w:t>
            </w:r>
          </w:p>
          <w:p w14:paraId="0026FB2B">
            <w:pPr>
              <w:rPr>
                <w:rFonts w:ascii="宋体" w:hAnsi="宋体"/>
                <w:spacing w:val="-20"/>
                <w:szCs w:val="21"/>
              </w:rPr>
            </w:pPr>
            <w:r>
              <w:rPr>
                <w:rFonts w:hint="eastAsia" w:ascii="宋体" w:hAnsi="宋体"/>
                <w:spacing w:val="-20"/>
                <w:szCs w:val="21"/>
              </w:rPr>
              <w:t>建构区：我的新班级</w:t>
            </w:r>
          </w:p>
          <w:p w14:paraId="015C65B1">
            <w:pPr>
              <w:rPr>
                <w:rFonts w:ascii="宋体" w:hAnsi="宋体"/>
                <w:b/>
                <w:bCs/>
                <w:szCs w:val="21"/>
              </w:rPr>
            </w:pPr>
            <w:r>
              <w:rPr>
                <w:rFonts w:hint="eastAsia" w:ascii="宋体" w:hAnsi="宋体"/>
                <w:b/>
                <w:bCs/>
                <w:szCs w:val="21"/>
                <w:lang w:val="en-US" w:eastAsia="zh-CN"/>
              </w:rPr>
              <w:t>手指</w:t>
            </w:r>
            <w:r>
              <w:rPr>
                <w:rFonts w:hint="eastAsia" w:ascii="宋体" w:hAnsi="宋体"/>
                <w:b/>
                <w:bCs/>
                <w:szCs w:val="21"/>
              </w:rPr>
              <w:t>游戏：</w:t>
            </w:r>
          </w:p>
          <w:p w14:paraId="0C5DAD70">
            <w:pPr>
              <w:ind w:firstLine="210" w:firstLineChars="100"/>
              <w:jc w:val="both"/>
              <w:rPr>
                <w:rFonts w:ascii="宋体" w:hAnsi="宋体"/>
                <w:szCs w:val="21"/>
              </w:rPr>
            </w:pPr>
            <w:r>
              <w:rPr>
                <w:rFonts w:hint="eastAsia" w:ascii="宋体" w:hAnsi="宋体"/>
                <w:bCs/>
                <w:szCs w:val="21"/>
              </w:rPr>
              <w:t>一家人</w:t>
            </w:r>
          </w:p>
        </w:tc>
        <w:tc>
          <w:tcPr>
            <w:tcW w:w="1791" w:type="dxa"/>
            <w:vAlign w:val="center"/>
          </w:tcPr>
          <w:p w14:paraId="579452EF">
            <w:pPr>
              <w:rPr>
                <w:rFonts w:ascii="宋体" w:hAnsi="宋体"/>
                <w:b/>
                <w:szCs w:val="21"/>
              </w:rPr>
            </w:pPr>
            <w:r>
              <w:rPr>
                <w:rFonts w:hint="eastAsia" w:ascii="宋体" w:hAnsi="宋体"/>
                <w:b/>
                <w:szCs w:val="21"/>
              </w:rPr>
              <w:t>户外建构游戏：</w:t>
            </w:r>
          </w:p>
          <w:p w14:paraId="341F1C97">
            <w:pPr>
              <w:jc w:val="center"/>
              <w:rPr>
                <w:rFonts w:hint="eastAsia" w:ascii="宋体" w:hAnsi="宋体" w:eastAsia="宋体"/>
                <w:spacing w:val="-16"/>
                <w:szCs w:val="21"/>
                <w:lang w:eastAsia="zh-CN"/>
              </w:rPr>
            </w:pPr>
            <w:r>
              <w:rPr>
                <w:rFonts w:hint="eastAsia"/>
                <w:szCs w:val="21"/>
              </w:rPr>
              <w:t>我们的幼儿园</w:t>
            </w:r>
            <w:r>
              <w:rPr>
                <w:rFonts w:hint="eastAsia"/>
                <w:szCs w:val="21"/>
                <w:lang w:eastAsia="zh-CN"/>
              </w:rPr>
              <w:t>（</w:t>
            </w:r>
            <w:r>
              <w:rPr>
                <w:rFonts w:hint="eastAsia"/>
                <w:szCs w:val="21"/>
                <w:lang w:val="en-US" w:eastAsia="zh-CN"/>
              </w:rPr>
              <w:t>一</w:t>
            </w:r>
            <w:r>
              <w:rPr>
                <w:rFonts w:hint="eastAsia"/>
                <w:szCs w:val="21"/>
                <w:lang w:eastAsia="zh-CN"/>
              </w:rPr>
              <w:t>）</w:t>
            </w:r>
          </w:p>
          <w:p w14:paraId="13923BC3">
            <w:pPr>
              <w:rPr>
                <w:rFonts w:ascii="宋体" w:hAnsi="宋体"/>
                <w:b/>
                <w:szCs w:val="21"/>
              </w:rPr>
            </w:pPr>
            <w:r>
              <w:rPr>
                <w:rFonts w:hint="eastAsia" w:ascii="宋体" w:hAnsi="宋体"/>
                <w:b/>
                <w:szCs w:val="21"/>
              </w:rPr>
              <w:t>区域游戏：</w:t>
            </w:r>
          </w:p>
          <w:p w14:paraId="77988F80">
            <w:pPr>
              <w:rPr>
                <w:rFonts w:ascii="宋体" w:hAnsi="宋体"/>
                <w:bCs/>
                <w:spacing w:val="-20"/>
                <w:szCs w:val="21"/>
              </w:rPr>
            </w:pPr>
            <w:r>
              <w:rPr>
                <w:rFonts w:hint="eastAsia" w:ascii="宋体" w:hAnsi="宋体"/>
                <w:bCs/>
                <w:spacing w:val="-20"/>
                <w:szCs w:val="21"/>
              </w:rPr>
              <w:t>美工区：这就是我</w:t>
            </w:r>
          </w:p>
          <w:p w14:paraId="34F39477">
            <w:pPr>
              <w:rPr>
                <w:rFonts w:ascii="宋体" w:hAnsi="宋体"/>
                <w:bCs/>
                <w:spacing w:val="-20"/>
                <w:szCs w:val="21"/>
              </w:rPr>
            </w:pPr>
            <w:r>
              <w:rPr>
                <w:rFonts w:hint="eastAsia" w:ascii="宋体" w:hAnsi="宋体"/>
                <w:bCs/>
                <w:spacing w:val="-20"/>
                <w:szCs w:val="21"/>
              </w:rPr>
              <w:t>阅读区：长大这件事</w:t>
            </w:r>
          </w:p>
          <w:p w14:paraId="43F04683">
            <w:pPr>
              <w:rPr>
                <w:rFonts w:ascii="宋体" w:hAnsi="宋体"/>
                <w:bCs/>
                <w:spacing w:val="-20"/>
                <w:szCs w:val="21"/>
              </w:rPr>
            </w:pPr>
            <w:r>
              <w:rPr>
                <w:rFonts w:hint="eastAsia" w:ascii="宋体" w:hAnsi="宋体"/>
                <w:bCs/>
                <w:spacing w:val="-20"/>
                <w:szCs w:val="21"/>
              </w:rPr>
              <w:t xml:space="preserve">建构区：我的幼儿园 </w:t>
            </w:r>
          </w:p>
        </w:tc>
        <w:tc>
          <w:tcPr>
            <w:tcW w:w="1792" w:type="dxa"/>
            <w:gridSpan w:val="2"/>
            <w:vAlign w:val="center"/>
          </w:tcPr>
          <w:p w14:paraId="1C84DE58">
            <w:pPr>
              <w:jc w:val="left"/>
              <w:rPr>
                <w:rFonts w:ascii="宋体" w:hAnsi="宋体"/>
                <w:b/>
                <w:spacing w:val="-8"/>
                <w:szCs w:val="21"/>
              </w:rPr>
            </w:pPr>
            <w:r>
              <w:rPr>
                <w:rFonts w:hint="eastAsia" w:ascii="宋体" w:hAnsi="宋体"/>
                <w:b/>
                <w:spacing w:val="-8"/>
                <w:szCs w:val="21"/>
              </w:rPr>
              <w:t>户外自主游戏：</w:t>
            </w:r>
          </w:p>
          <w:p w14:paraId="5987A0E0">
            <w:pPr>
              <w:jc w:val="left"/>
              <w:rPr>
                <w:rFonts w:ascii="宋体" w:hAnsi="宋体"/>
                <w:bCs/>
                <w:spacing w:val="-8"/>
                <w:szCs w:val="21"/>
              </w:rPr>
            </w:pPr>
            <w:r>
              <w:rPr>
                <w:rFonts w:hint="eastAsia" w:ascii="宋体" w:hAnsi="宋体"/>
                <w:bCs/>
                <w:spacing w:val="-8"/>
                <w:szCs w:val="21"/>
              </w:rPr>
              <w:t>运动区：快乐滑草</w:t>
            </w:r>
          </w:p>
          <w:p w14:paraId="0B80E155">
            <w:pPr>
              <w:jc w:val="left"/>
              <w:rPr>
                <w:rFonts w:ascii="宋体" w:hAnsi="宋体"/>
                <w:bCs/>
                <w:spacing w:val="-8"/>
                <w:szCs w:val="21"/>
              </w:rPr>
            </w:pPr>
            <w:r>
              <w:rPr>
                <w:rFonts w:hint="eastAsia" w:ascii="宋体" w:hAnsi="宋体"/>
                <w:bCs/>
                <w:spacing w:val="-8"/>
                <w:szCs w:val="21"/>
              </w:rPr>
              <w:t>游戏区：吹泡泡</w:t>
            </w:r>
          </w:p>
          <w:p w14:paraId="65E4038D">
            <w:pPr>
              <w:jc w:val="left"/>
              <w:rPr>
                <w:rFonts w:ascii="宋体" w:hAnsi="宋体"/>
                <w:bCs/>
                <w:spacing w:val="-8"/>
                <w:szCs w:val="21"/>
              </w:rPr>
            </w:pPr>
            <w:r>
              <w:rPr>
                <w:rFonts w:hint="eastAsia" w:ascii="宋体" w:hAnsi="宋体"/>
                <w:bCs/>
                <w:spacing w:val="-8"/>
                <w:szCs w:val="21"/>
              </w:rPr>
              <w:t>器械区：长臂来了</w:t>
            </w:r>
          </w:p>
          <w:p w14:paraId="1FE61EC7">
            <w:pPr>
              <w:widowControl/>
              <w:rPr>
                <w:rFonts w:ascii="宋体" w:hAnsi="宋体"/>
                <w:b/>
                <w:bCs/>
                <w:szCs w:val="21"/>
              </w:rPr>
            </w:pPr>
            <w:r>
              <w:rPr>
                <w:rFonts w:hint="eastAsia" w:ascii="宋体" w:hAnsi="宋体"/>
                <w:b/>
                <w:bCs/>
                <w:szCs w:val="21"/>
              </w:rPr>
              <w:t>创造性游戏：</w:t>
            </w:r>
          </w:p>
          <w:p w14:paraId="08D6F001">
            <w:pPr>
              <w:rPr>
                <w:rFonts w:ascii="宋体" w:hAnsi="宋体"/>
                <w:szCs w:val="21"/>
              </w:rPr>
            </w:pPr>
            <w:r>
              <w:rPr>
                <w:rFonts w:hint="eastAsia" w:ascii="宋体" w:hAnsi="宋体"/>
                <w:szCs w:val="21"/>
              </w:rPr>
              <w:t>角色游戏：</w:t>
            </w:r>
          </w:p>
          <w:p w14:paraId="789395AF">
            <w:pPr>
              <w:jc w:val="center"/>
              <w:rPr>
                <w:rFonts w:ascii="宋体" w:hAnsi="宋体"/>
                <w:szCs w:val="21"/>
              </w:rPr>
            </w:pPr>
            <w:r>
              <w:rPr>
                <w:rFonts w:hint="eastAsia" w:ascii="宋体" w:hAnsi="宋体"/>
                <w:szCs w:val="21"/>
              </w:rPr>
              <w:t>美味点心屋</w:t>
            </w:r>
          </w:p>
        </w:tc>
        <w:tc>
          <w:tcPr>
            <w:tcW w:w="1792" w:type="dxa"/>
            <w:vAlign w:val="center"/>
          </w:tcPr>
          <w:p w14:paraId="35E6B06B">
            <w:pPr>
              <w:rPr>
                <w:rFonts w:ascii="宋体" w:hAnsi="宋体"/>
                <w:b/>
                <w:bCs/>
                <w:szCs w:val="21"/>
              </w:rPr>
            </w:pPr>
            <w:r>
              <w:rPr>
                <w:rFonts w:hint="eastAsia" w:ascii="宋体" w:hAnsi="宋体"/>
                <w:b/>
                <w:bCs/>
                <w:szCs w:val="21"/>
              </w:rPr>
              <w:t>体育游戏：</w:t>
            </w:r>
          </w:p>
          <w:p w14:paraId="25F741CF">
            <w:pPr>
              <w:ind w:firstLine="210" w:firstLineChars="100"/>
              <w:jc w:val="both"/>
              <w:rPr>
                <w:rFonts w:ascii="宋体" w:hAnsi="宋体"/>
                <w:szCs w:val="21"/>
              </w:rPr>
            </w:pPr>
            <w:r>
              <w:rPr>
                <w:rFonts w:hint="eastAsia" w:ascii="宋体" w:hAnsi="宋体"/>
                <w:szCs w:val="21"/>
              </w:rPr>
              <w:t>学新操</w:t>
            </w:r>
          </w:p>
          <w:p w14:paraId="70E4ACE1">
            <w:pPr>
              <w:rPr>
                <w:rFonts w:ascii="宋体" w:hAnsi="宋体"/>
                <w:b/>
                <w:szCs w:val="21"/>
              </w:rPr>
            </w:pPr>
            <w:r>
              <w:rPr>
                <w:rFonts w:hint="eastAsia" w:ascii="宋体" w:hAnsi="宋体"/>
                <w:b/>
                <w:szCs w:val="21"/>
              </w:rPr>
              <w:t>区域游戏：</w:t>
            </w:r>
          </w:p>
          <w:p w14:paraId="5BE33BE2">
            <w:pPr>
              <w:rPr>
                <w:rFonts w:ascii="宋体" w:hAnsi="宋体"/>
                <w:bCs/>
                <w:spacing w:val="-20"/>
                <w:szCs w:val="21"/>
              </w:rPr>
            </w:pPr>
            <w:r>
              <w:rPr>
                <w:rFonts w:hint="eastAsia" w:ascii="宋体" w:hAnsi="宋体"/>
                <w:bCs/>
                <w:spacing w:val="-20"/>
                <w:szCs w:val="21"/>
              </w:rPr>
              <w:t>表演区：欢乐小舞台</w:t>
            </w:r>
          </w:p>
          <w:p w14:paraId="160D3AD1">
            <w:pPr>
              <w:rPr>
                <w:rFonts w:ascii="宋体" w:hAnsi="宋体"/>
                <w:bCs/>
                <w:spacing w:val="-20"/>
                <w:szCs w:val="21"/>
              </w:rPr>
            </w:pPr>
            <w:r>
              <w:rPr>
                <w:rFonts w:hint="eastAsia" w:ascii="宋体" w:hAnsi="宋体"/>
                <w:bCs/>
                <w:spacing w:val="-20"/>
                <w:szCs w:val="21"/>
              </w:rPr>
              <w:t>角色区：小小厨师</w:t>
            </w:r>
          </w:p>
          <w:p w14:paraId="57CF6C1E">
            <w:pPr>
              <w:rPr>
                <w:rFonts w:ascii="宋体" w:hAnsi="宋体"/>
                <w:bCs/>
                <w:szCs w:val="21"/>
              </w:rPr>
            </w:pPr>
            <w:r>
              <w:rPr>
                <w:rFonts w:hint="eastAsia" w:ascii="宋体" w:hAnsi="宋体"/>
                <w:bCs/>
                <w:spacing w:val="-20"/>
                <w:szCs w:val="21"/>
              </w:rPr>
              <w:t>益智区：拼图乐</w:t>
            </w:r>
          </w:p>
        </w:tc>
      </w:tr>
      <w:tr w14:paraId="23C4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182" w:type="dxa"/>
            <w:gridSpan w:val="2"/>
            <w:vAlign w:val="center"/>
          </w:tcPr>
          <w:p w14:paraId="5D277AFF">
            <w:pPr>
              <w:jc w:val="center"/>
              <w:rPr>
                <w:rFonts w:ascii="宋体" w:hAnsi="宋体"/>
                <w:b/>
                <w:bCs/>
                <w:szCs w:val="21"/>
              </w:rPr>
            </w:pPr>
            <w:r>
              <w:rPr>
                <w:rFonts w:hint="eastAsia" w:ascii="宋体" w:hAnsi="宋体"/>
                <w:b/>
                <w:bCs/>
                <w:szCs w:val="21"/>
              </w:rPr>
              <w:t>生成活动</w:t>
            </w:r>
          </w:p>
        </w:tc>
        <w:tc>
          <w:tcPr>
            <w:tcW w:w="8958" w:type="dxa"/>
            <w:gridSpan w:val="7"/>
            <w:tcBorders>
              <w:top w:val="nil"/>
            </w:tcBorders>
            <w:vAlign w:val="center"/>
          </w:tcPr>
          <w:p w14:paraId="02E71167">
            <w:pPr>
              <w:widowControl/>
              <w:jc w:val="left"/>
              <w:rPr>
                <w:rFonts w:ascii="宋体" w:hAnsi="宋体"/>
                <w:szCs w:val="21"/>
              </w:rPr>
            </w:pPr>
          </w:p>
        </w:tc>
      </w:tr>
      <w:tr w14:paraId="571E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1182" w:type="dxa"/>
            <w:gridSpan w:val="2"/>
            <w:vAlign w:val="center"/>
          </w:tcPr>
          <w:p w14:paraId="1DFB84FD">
            <w:pPr>
              <w:jc w:val="center"/>
              <w:rPr>
                <w:rFonts w:ascii="宋体" w:hAnsi="宋体"/>
                <w:b/>
                <w:bCs/>
                <w:szCs w:val="21"/>
              </w:rPr>
            </w:pPr>
            <w:r>
              <w:rPr>
                <w:rFonts w:hint="eastAsia" w:ascii="宋体" w:hAnsi="宋体"/>
                <w:b/>
                <w:bCs/>
                <w:szCs w:val="21"/>
              </w:rPr>
              <w:t>课程资源</w:t>
            </w:r>
          </w:p>
        </w:tc>
        <w:tc>
          <w:tcPr>
            <w:tcW w:w="8958" w:type="dxa"/>
            <w:gridSpan w:val="7"/>
            <w:tcBorders>
              <w:top w:val="nil"/>
            </w:tcBorders>
            <w:vAlign w:val="center"/>
          </w:tcPr>
          <w:p w14:paraId="6E48676B">
            <w:pPr>
              <w:widowControl/>
              <w:ind w:left="1260" w:hanging="1260" w:hangingChars="600"/>
              <w:jc w:val="left"/>
              <w:rPr>
                <w:rFonts w:ascii="宋体" w:hAnsi="宋体"/>
                <w:color w:val="FF0000"/>
                <w:szCs w:val="21"/>
              </w:rPr>
            </w:pPr>
            <w:r>
              <w:rPr>
                <w:rFonts w:ascii="宋体" w:hAnsi="宋体"/>
                <w:szCs w:val="21"/>
              </w:rPr>
              <w:t>1.</w:t>
            </w:r>
            <w:r>
              <w:rPr>
                <w:rFonts w:hint="eastAsia" w:ascii="宋体" w:hAnsi="宋体"/>
                <w:szCs w:val="21"/>
              </w:rPr>
              <w:t>社会资源：附近的银行、垃圾转运站。</w:t>
            </w:r>
          </w:p>
          <w:p w14:paraId="4AB01B1C">
            <w:pPr>
              <w:widowControl/>
              <w:jc w:val="left"/>
              <w:rPr>
                <w:rFonts w:ascii="宋体" w:hAnsi="宋体"/>
                <w:szCs w:val="21"/>
              </w:rPr>
            </w:pPr>
            <w:r>
              <w:rPr>
                <w:rFonts w:ascii="宋体" w:hAnsi="宋体"/>
                <w:szCs w:val="21"/>
              </w:rPr>
              <w:t>2.园内</w:t>
            </w:r>
            <w:r>
              <w:rPr>
                <w:rFonts w:hint="eastAsia" w:ascii="宋体" w:hAnsi="宋体"/>
                <w:szCs w:val="21"/>
              </w:rPr>
              <w:t>资源：组织幼儿参观幼儿园，发现其中的变化，激发幼儿对园所的情感。</w:t>
            </w:r>
          </w:p>
          <w:p w14:paraId="358AA5D0">
            <w:pPr>
              <w:widowControl/>
              <w:jc w:val="left"/>
              <w:rPr>
                <w:rFonts w:ascii="宋体" w:hAnsi="宋体"/>
                <w:color w:val="FF0000"/>
                <w:szCs w:val="21"/>
              </w:rPr>
            </w:pPr>
            <w:r>
              <w:rPr>
                <w:rFonts w:hint="eastAsia" w:ascii="宋体" w:hAnsi="宋体"/>
                <w:szCs w:val="21"/>
              </w:rPr>
              <w:t>3</w:t>
            </w:r>
            <w:r>
              <w:rPr>
                <w:rFonts w:ascii="宋体" w:hAnsi="宋体"/>
                <w:szCs w:val="21"/>
              </w:rPr>
              <w:t>.</w:t>
            </w:r>
            <w:r>
              <w:rPr>
                <w:rFonts w:hint="eastAsia" w:ascii="宋体" w:hAnsi="宋体"/>
                <w:szCs w:val="21"/>
              </w:rPr>
              <w:t>班级环境与材料调整：</w:t>
            </w:r>
          </w:p>
          <w:p w14:paraId="73D41151">
            <w:pPr>
              <w:widowControl/>
              <w:jc w:val="left"/>
              <w:rPr>
                <w:rFonts w:ascii="宋体" w:hAnsi="宋体"/>
                <w:szCs w:val="21"/>
              </w:rPr>
            </w:pPr>
            <w:r>
              <w:rPr>
                <w:rFonts w:hint="eastAsia" w:ascii="宋体" w:hAnsi="宋体"/>
                <w:szCs w:val="21"/>
              </w:rPr>
              <w:t>（1）阅读区加入自制暑期小书</w:t>
            </w:r>
          </w:p>
          <w:p w14:paraId="4CA917BD">
            <w:pPr>
              <w:widowControl/>
              <w:jc w:val="left"/>
              <w:rPr>
                <w:rFonts w:ascii="宋体" w:hAnsi="宋体"/>
                <w:szCs w:val="21"/>
              </w:rPr>
            </w:pPr>
            <w:r>
              <w:rPr>
                <w:rFonts w:hint="eastAsia" w:ascii="宋体" w:hAnsi="宋体"/>
                <w:szCs w:val="21"/>
              </w:rPr>
              <w:t>（2）自然角布置孩子带来的动植物，加入对应记录本。</w:t>
            </w:r>
          </w:p>
          <w:p w14:paraId="5306EA69">
            <w:pPr>
              <w:widowControl/>
              <w:jc w:val="left"/>
              <w:rPr>
                <w:rFonts w:ascii="宋体" w:hAnsi="宋体"/>
                <w:szCs w:val="21"/>
              </w:rPr>
            </w:pPr>
            <w:r>
              <w:rPr>
                <w:rFonts w:hint="eastAsia" w:ascii="宋体" w:hAnsi="宋体"/>
                <w:szCs w:val="21"/>
              </w:rPr>
              <w:t>（3）主题墙将孩子们的新学期心愿布置出来。</w:t>
            </w:r>
          </w:p>
        </w:tc>
      </w:tr>
      <w:tr w14:paraId="60DC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182" w:type="dxa"/>
            <w:gridSpan w:val="2"/>
            <w:vAlign w:val="center"/>
          </w:tcPr>
          <w:p w14:paraId="6B514A65">
            <w:pPr>
              <w:jc w:val="center"/>
              <w:rPr>
                <w:rFonts w:ascii="宋体" w:hAnsi="宋体"/>
                <w:szCs w:val="21"/>
              </w:rPr>
            </w:pPr>
            <w:r>
              <w:rPr>
                <w:rFonts w:hint="eastAsia" w:ascii="宋体" w:hAnsi="宋体"/>
                <w:b/>
                <w:bCs/>
                <w:szCs w:val="21"/>
              </w:rPr>
              <w:t>保育工作</w:t>
            </w:r>
          </w:p>
        </w:tc>
        <w:tc>
          <w:tcPr>
            <w:tcW w:w="8958" w:type="dxa"/>
            <w:gridSpan w:val="7"/>
            <w:tcBorders>
              <w:top w:val="nil"/>
              <w:bottom w:val="nil"/>
            </w:tcBorders>
            <w:vAlign w:val="center"/>
          </w:tcPr>
          <w:p w14:paraId="460F3473">
            <w:pPr>
              <w:rPr>
                <w:rFonts w:ascii="宋体" w:hAnsi="宋体"/>
                <w:szCs w:val="21"/>
              </w:rPr>
            </w:pPr>
            <w:r>
              <w:rPr>
                <w:rFonts w:hint="eastAsia" w:asciiTheme="minorEastAsia" w:hAnsiTheme="minorEastAsia" w:eastAsiaTheme="minorEastAsia" w:cstheme="minorEastAsia"/>
                <w:szCs w:val="21"/>
              </w:rPr>
              <w:t>督促幼儿自己整理脱下的衣物，学会自己的事情自己做。</w:t>
            </w:r>
          </w:p>
        </w:tc>
      </w:tr>
      <w:tr w14:paraId="2B4E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1182" w:type="dxa"/>
            <w:gridSpan w:val="2"/>
            <w:vAlign w:val="center"/>
          </w:tcPr>
          <w:p w14:paraId="3C46FDDB">
            <w:pPr>
              <w:jc w:val="center"/>
              <w:rPr>
                <w:rFonts w:ascii="宋体" w:hAnsi="宋体"/>
                <w:szCs w:val="21"/>
              </w:rPr>
            </w:pPr>
            <w:r>
              <w:rPr>
                <w:rFonts w:hint="eastAsia" w:ascii="宋体" w:hAnsi="宋体"/>
                <w:b/>
                <w:bCs/>
                <w:szCs w:val="21"/>
              </w:rPr>
              <w:t>家园共育</w:t>
            </w:r>
          </w:p>
        </w:tc>
        <w:tc>
          <w:tcPr>
            <w:tcW w:w="8958" w:type="dxa"/>
            <w:gridSpan w:val="7"/>
            <w:vAlign w:val="center"/>
          </w:tcPr>
          <w:p w14:paraId="3E42E9D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教师有目的地与家长联系，了解幼儿健康、情绪等多方面的情况。</w:t>
            </w:r>
          </w:p>
          <w:p w14:paraId="141372F6">
            <w:pPr>
              <w:rPr>
                <w:rFonts w:ascii="宋体" w:hAnsi="宋体"/>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家长给幼儿讲述长大有哪些典型的身体或者心理变化如鞋子穿不下了，衣服袖子变得短了，并说明原因。</w:t>
            </w:r>
          </w:p>
        </w:tc>
      </w:tr>
    </w:tbl>
    <w:p w14:paraId="52BA1276">
      <w:pPr>
        <w:jc w:val="both"/>
        <w:rPr>
          <w:rFonts w:ascii="宋体" w:hAnsi="宋体"/>
          <w:sz w:val="24"/>
        </w:rPr>
      </w:pPr>
      <w:r>
        <w:rPr>
          <w:rFonts w:hint="eastAsia"/>
          <w:sz w:val="24"/>
        </w:rPr>
        <w:t>班级老师：</w:t>
      </w:r>
      <w:r>
        <w:rPr>
          <w:rFonts w:hint="eastAsia"/>
          <w:sz w:val="24"/>
          <w:lang w:val="en-US" w:eastAsia="zh-CN"/>
        </w:rPr>
        <w:t>何家宏</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sz w:val="24"/>
          <w:lang w:val="en-US" w:eastAsia="zh-CN"/>
        </w:rPr>
        <w:t>李荷妹</w:t>
      </w:r>
      <w:r>
        <w:rPr>
          <w:rFonts w:asciiTheme="minorEastAsia" w:hAnsiTheme="minorEastAsia" w:eastAsiaTheme="minorEastAsia"/>
          <w:sz w:val="24"/>
        </w:rPr>
        <w:t xml:space="preserve">  </w:t>
      </w:r>
      <w:r>
        <w:rPr>
          <w:sz w:val="24"/>
        </w:rPr>
        <w:t xml:space="preserve"> </w:t>
      </w:r>
      <w:r>
        <w:rPr>
          <w:rFonts w:hint="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第</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 xml:space="preserve">周   </w:t>
      </w:r>
      <w:r>
        <w:rPr>
          <w:rFonts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bookmarkStart w:id="0" w:name="_GoBack"/>
      <w:bookmarkEnd w:id="0"/>
      <w:r>
        <w:rPr>
          <w:rFonts w:hint="eastAsia" w:asciiTheme="minorEastAsia" w:hAnsiTheme="minorEastAsia" w:eastAsiaTheme="minorEastAsia"/>
          <w:sz w:val="24"/>
        </w:rPr>
        <w:t>20</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w:t>
      </w:r>
      <w:r>
        <w:rPr>
          <w:rFonts w:asciiTheme="minorEastAsia" w:hAnsiTheme="minorEastAsia" w:eastAsiaTheme="minorEastAsia"/>
          <w:sz w:val="24"/>
        </w:rPr>
        <w:t>9</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日——</w:t>
      </w:r>
      <w:r>
        <w:rPr>
          <w:rFonts w:asciiTheme="minorEastAsia" w:hAnsiTheme="minorEastAsia" w:eastAsiaTheme="minorEastAsia"/>
          <w:sz w:val="24"/>
        </w:rPr>
        <w:t>9</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日</w:t>
      </w:r>
    </w:p>
    <w:p w14:paraId="2ABC2424"/>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4097">
    <w:pPr>
      <w:pStyle w:val="4"/>
      <w:jc w:val="right"/>
    </w:pPr>
    <w:r>
      <w:drawing>
        <wp:inline distT="0" distB="0" distL="0" distR="0">
          <wp:extent cx="842645" cy="413385"/>
          <wp:effectExtent l="0" t="0" r="0"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42645" cy="4133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46272">
    <w:pPr>
      <w:pStyle w:val="5"/>
      <w:jc w:val="both"/>
      <w:rPr>
        <w:sz w:val="21"/>
        <w:szCs w:val="21"/>
      </w:rPr>
    </w:pPr>
    <w:r>
      <w:rPr>
        <w:rFonts w:hint="eastAsia"/>
        <w:sz w:val="21"/>
        <w:szCs w:val="21"/>
      </w:rPr>
      <w:t>带着想象长大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YjAzMmYzMTE4ODc1YTA1YWZmMGQ0OTJmYjVmYWYifQ=="/>
  </w:docVars>
  <w:rsids>
    <w:rsidRoot w:val="007D057B"/>
    <w:rsid w:val="000443E9"/>
    <w:rsid w:val="00085C85"/>
    <w:rsid w:val="00087843"/>
    <w:rsid w:val="000A5B38"/>
    <w:rsid w:val="000B39D2"/>
    <w:rsid w:val="000D7C93"/>
    <w:rsid w:val="00186727"/>
    <w:rsid w:val="0025199A"/>
    <w:rsid w:val="00270186"/>
    <w:rsid w:val="003A7936"/>
    <w:rsid w:val="00405269"/>
    <w:rsid w:val="00416693"/>
    <w:rsid w:val="004F636D"/>
    <w:rsid w:val="0057337E"/>
    <w:rsid w:val="00591A10"/>
    <w:rsid w:val="00593BCC"/>
    <w:rsid w:val="005E00E7"/>
    <w:rsid w:val="00615D66"/>
    <w:rsid w:val="00635408"/>
    <w:rsid w:val="0066006A"/>
    <w:rsid w:val="00694B2C"/>
    <w:rsid w:val="006955A4"/>
    <w:rsid w:val="006A555E"/>
    <w:rsid w:val="006F7849"/>
    <w:rsid w:val="007D057B"/>
    <w:rsid w:val="007D1439"/>
    <w:rsid w:val="007D78DC"/>
    <w:rsid w:val="007E0376"/>
    <w:rsid w:val="0084003B"/>
    <w:rsid w:val="0084709A"/>
    <w:rsid w:val="0092550C"/>
    <w:rsid w:val="0094728A"/>
    <w:rsid w:val="009A7030"/>
    <w:rsid w:val="009F1BF1"/>
    <w:rsid w:val="00A152B6"/>
    <w:rsid w:val="00A36E44"/>
    <w:rsid w:val="00A91A65"/>
    <w:rsid w:val="00B57091"/>
    <w:rsid w:val="00B95276"/>
    <w:rsid w:val="00D733DE"/>
    <w:rsid w:val="00D87B05"/>
    <w:rsid w:val="00D93CC1"/>
    <w:rsid w:val="00DA3EC7"/>
    <w:rsid w:val="00EA3B9D"/>
    <w:rsid w:val="00ED1B79"/>
    <w:rsid w:val="00F05B3A"/>
    <w:rsid w:val="00F832EE"/>
    <w:rsid w:val="00FA25F8"/>
    <w:rsid w:val="00FA2A48"/>
    <w:rsid w:val="00FD62AE"/>
    <w:rsid w:val="19034B67"/>
    <w:rsid w:val="26226F1A"/>
    <w:rsid w:val="63CE771C"/>
    <w:rsid w:val="663314EA"/>
    <w:rsid w:val="67D86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480" w:firstLineChars="200"/>
    </w:pPr>
    <w:rPr>
      <w:rFonts w:ascii="Calibri" w:hAnsi="Calibri"/>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正文文本缩进 Char"/>
    <w:basedOn w:val="7"/>
    <w:link w:val="2"/>
    <w:qFormat/>
    <w:uiPriority w:val="0"/>
    <w:rPr>
      <w:rFonts w:ascii="Calibri" w:hAnsi="Calibri" w:eastAsia="宋体" w:cs="Times New Roman"/>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907</Words>
  <Characters>920</Characters>
  <Lines>7</Lines>
  <Paragraphs>2</Paragraphs>
  <TotalTime>0</TotalTime>
  <ScaleCrop>false</ScaleCrop>
  <LinksUpToDate>false</LinksUpToDate>
  <CharactersWithSpaces>1024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2023-08-17T07:16:00Z</dcterms:created>
  <dc:creator>Administrator</dc:creator>
  <cp:lastModifiedBy>55555</cp:lastModifiedBy>
  <dcterms:modified xsi:type="dcterms:W3CDTF">2025-08-26T00:53:03Z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2836A89A18A74B649DC602A6C846D0A9_12</vt:lpwstr>
  </property>
  <property fmtid="{D5CDD505-2E9C-101B-9397-08002B2CF9AE}" pid="4" name="KSOTemplateDocerSaveRecord">
    <vt:lpwstr>eyJoZGlkIjoiMmVlNDYzYTMwNjA2MTE3ZGViMDNiYmRlNjM3NmE4MjYiLCJ1c2VySWQiOiIxMjAzMjk0NyJ9</vt:lpwstr>
  </property>
</Properties>
</file>