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pPr>
        <w:snapToGrid w:val="0"/>
        <w:spacing w:after="0" w:afterAutospacing="0" w:before="0" w:beforeAutospacing="0" w:line="240" w:lineRule="auto"/>
        <w:jc w:val="left"/>
        <w:textAlignment w:val="baseline"/>
        <w:rPr>
          <w:rStyle w:val="NormalCharacter"/>
          <w:rFonts w:ascii="楷体" w:cs="楷体" w:eastAsia="楷体" w:hAnsi="楷体"/>
          <w:b/>
          <w:bCs/>
          <w:i w:val="0"/>
          <w:caps w:val="0"/>
          <w:color w:val="000000"/>
          <w:spacing w:val="0"/>
          <w:w w:val="100"/>
          <w:sz w:val="21"/>
          <w:szCs w:val="24"/>
          <w:lang w:bidi="ar-SA" w:eastAsia="zh-CN" w:val="en-US"/>
        </w:rPr>
      </w:pPr>
      <w:r>
        <w:rPr>
          <w:rStyle w:val="NormalCharacter"/>
          <w:rFonts w:ascii="楷体" w:cs="楷体" w:eastAsia="楷体" w:hAnsi="楷体"/>
          <w:b/>
          <w:bCs/>
          <w:i w:val="0"/>
          <w:caps w:val="0"/>
          <w:color w:val="000000"/>
          <w:spacing w:val="0"/>
          <w:w w:val="100"/>
          <w:sz w:val="21"/>
          <w:szCs w:val="24"/>
          <w:lang w:bidi="ar-SA" w:eastAsia="zh-CN" w:val="en-US"/>
        </w:rP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s1025" style="width:24pt;height:36pt;margin-top:837pt;margin-left:974pt;mso-position-horizontal-relative:page;mso-position-vertical-relative:top-margin-area;position:absolute;z-index:251658240" type="#_x0000_t75">
            <v:imagedata o:title="" r:id="rId5"/>
            <o:lock aspectratio="t" v:ext="edit"/>
          </v:shape>
        </w:pict>
      </w:r>
      <w:r>
        <w:rPr>
          <w:rStyle w:val="NormalCharacter"/>
          <w:rFonts w:ascii="楷体" w:cs="楷体" w:eastAsia="楷体" w:hAnsi="楷体"/>
          <w:b/>
          <w:bCs/>
          <w:i w:val="0"/>
          <w:caps w:val="0"/>
          <w:color w:val="000000"/>
          <w:spacing w:val="0"/>
          <w:w w:val="100"/>
          <w:sz w:val="21"/>
          <w:szCs w:val="24"/>
          <w:lang w:bidi="ar-SA" w:eastAsia="zh-CN" w:val="en-US"/>
        </w:rPr>
        <w:t>习近平新时代中国特色社会主义思想学生读本（初中）</w:t>
      </w:r>
    </w:p>
    <w:p>
      <w:pPr>
        <w:snapToGrid w:val="0"/>
        <w:spacing w:after="0" w:afterAutospacing="0" w:before="0" w:beforeAutospacing="0" w:line="240" w:lineRule="auto"/>
        <w:jc w:val="both"/>
        <w:textAlignment w:val="baseline"/>
        <w:rPr>
          <w:rStyle w:val="NormalCharacter"/>
          <w:rFonts w:ascii="Times New Roman" w:eastAsia="宋体" w:hAnsi="Times New Roman"/>
          <w:b w:val="0"/>
          <w:i w:val="0"/>
          <w:caps w:val="0"/>
          <w:color w:val="000000"/>
          <w:spacing w:val="0"/>
          <w:w w:val="100"/>
          <w:sz w:val="21"/>
          <w:szCs w:val="24"/>
          <w:lang w:bidi="ar-SA" w:eastAsia="zh-CN" w:val="en-US"/>
        </w:rPr>
      </w:pPr>
    </w:p>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44"/>
          <w:szCs w:val="44"/>
          <w:lang w:bidi="ar-SA" w:eastAsia="zh-CN" w:val="en-US"/>
        </w:rPr>
      </w:pPr>
      <w:r>
        <w:rPr>
          <w:rStyle w:val="NormalCharacter"/>
          <w:rFonts w:ascii="楷体" w:eastAsia="楷体" w:hAnsi="楷体"/>
          <w:b/>
          <w:i w:val="0"/>
          <w:caps w:val="0"/>
          <w:color w:val="000000"/>
          <w:spacing w:val="0"/>
          <w:w w:val="100"/>
          <w:kern w:val="1"/>
          <w:sz w:val="44"/>
          <w:szCs w:val="44"/>
          <w:lang w:bidi="ar-SA" w:eastAsia="zh-CN" w:val="en-US"/>
        </w:rPr>
        <w:t xml:space="preserve">教      案                       </w:t>
      </w:r>
    </w:p>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44"/>
          <w:szCs w:val="44"/>
          <w:lang w:bidi="ar-SA" w:eastAsia="zh-CN" w:val="en-US"/>
        </w:rPr>
      </w:pPr>
    </w:p>
    <w:tbl>
      <w:tblPr>
        <w:tblStyle w:val="TableNormal"/>
        <w:tblW w:type="dxa" w:w="9854"/>
        <w:tblInd w:type="dxa" w:w="-108"/>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top w:type="dxa" w:w="0"/>
          <w:left w:type="dxa" w:w="0"/>
          <w:bottom w:type="dxa" w:w="0"/>
          <w:right w:type="dxa" w:w="0"/>
        </w:tblCellMar>
      </w:tblPr>
      <w:tblGrid>
        <w:gridCol w:w="1285"/>
        <w:gridCol w:w="1400"/>
        <w:gridCol w:w="1200"/>
        <w:gridCol w:w="1752"/>
        <w:gridCol w:w="708"/>
        <w:gridCol w:w="1766"/>
        <w:gridCol w:w="1743"/>
      </w:tblGrid>
      <w:tr>
        <w:tblPrEx>
          <w:tblW w:type="dxa" w:w="9854"/>
          <w:tblInd w:type="dxa" w:w="-108"/>
          <w:tblBorders>
            <w:top w:color="auto" w:space="0" w:sz="0" w:val="none"/>
            <w:left w:color="auto" w:space="0" w:sz="0" w:val="none"/>
            <w:bottom w:color="auto" w:space="0" w:sz="0" w:val="none"/>
            <w:right w:color="auto" w:space="0" w:sz="0" w:val="none"/>
            <w:insideH w:color="auto" w:space="0" w:sz="0" w:val="none"/>
            <w:insideV w:color="auto" w:space="0" w:sz="0" w:val="none"/>
          </w:tblBorders>
          <w:tblLayout w:type="fixed"/>
          <w:tblCellMar>
            <w:top w:type="dxa" w:w="0"/>
            <w:left w:type="dxa" w:w="0"/>
            <w:bottom w:type="dxa" w:w="0"/>
            <w:right w:type="dxa" w:w="0"/>
          </w:tblCellMar>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备课人</w:t>
            </w:r>
          </w:p>
        </w:tc>
        <w:tc>
          <w:tcPr>
            <w:tcW w:type="dxa" w:w="1400"/>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p>
        </w:tc>
        <w:tc>
          <w:tcPr>
            <w:tcW w:type="dxa" w:w="1200"/>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编写时间</w:t>
            </w:r>
          </w:p>
        </w:tc>
        <w:tc>
          <w:tcPr>
            <w:tcW w:type="dxa" w:w="1752"/>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val="0"/>
                <w:i w:val="0"/>
                <w:caps w:val="0"/>
                <w:color w:val="000000"/>
                <w:spacing w:val="0"/>
                <w:w w:val="100"/>
                <w:kern w:val="1"/>
                <w:sz w:val="24"/>
                <w:szCs w:val="24"/>
                <w:lang w:bidi="ar-SA" w:eastAsia="zh-CN" w:val="en-US"/>
              </w:rPr>
            </w:pPr>
          </w:p>
        </w:tc>
        <w:tc>
          <w:tcPr>
            <w:tcW w:type="dxa" w:w="708"/>
            <w:vMerge w:val="restart"/>
            <w:tcBorders>
              <w:top w:color="000000" w:space="0" w:sz="4" w:val="single"/>
              <w:left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读本章节</w:t>
            </w:r>
          </w:p>
        </w:tc>
        <w:tc>
          <w:tcPr>
            <w:tcW w:type="dxa" w:w="3509"/>
            <w:gridSpan w:val="2"/>
            <w:vMerge w:val="restart"/>
            <w:tcBorders>
              <w:top w:color="000000" w:space="0" w:sz="4" w:val="single"/>
              <w:left w:color="000000" w:space="0" w:sz="4" w:val="single"/>
              <w:right w:color="000000" w:space="0" w:sz="4" w:val="single"/>
            </w:tcBorders>
            <w:vAlign w:val="center"/>
          </w:tcPr>
          <w:p>
            <w:pPr>
              <w:snapToGrid w:val="0"/>
              <w:spacing w:after="0" w:afterAutospacing="0" w:before="0" w:beforeAutospacing="0" w:line="240" w:lineRule="auto"/>
              <w:ind w:firstLine="480" w:firstLineChars="200"/>
              <w:jc w:val="both"/>
              <w:textAlignment w:val="baseline"/>
              <w:rPr>
                <w:rStyle w:val="NormalCharacter"/>
                <w:rFonts w:ascii="楷体" w:eastAsia="楷体" w:hAnsi="楷体"/>
                <w:b w:val="0"/>
                <w:i w:val="0"/>
                <w:caps w:val="0"/>
                <w:color w:val="000000"/>
                <w:spacing w:val="0"/>
                <w:w w:val="100"/>
                <w:kern w:val="1"/>
                <w:sz w:val="24"/>
                <w:szCs w:val="24"/>
                <w:lang w:bidi="ar-SA" w:eastAsia="zh-CN" w:val="en-US"/>
              </w:rPr>
            </w:pPr>
            <w:r>
              <w:rPr>
                <w:rStyle w:val="NormalCharacter"/>
                <w:rFonts w:ascii="楷体" w:cs="Times New Roman" w:eastAsia="楷体" w:hAnsi="楷体"/>
                <w:b/>
                <w:bCs/>
                <w:i w:val="0"/>
                <w:caps w:val="0"/>
                <w:color w:val="000000"/>
                <w:spacing w:val="0"/>
                <w:w w:val="100"/>
                <w:sz w:val="24"/>
                <w:szCs w:val="24"/>
                <w:lang w:bidi="ar-SA" w:eastAsia="zh-CN" w:val="en-US"/>
              </w:rPr>
              <w:t>第</w:t>
            </w:r>
            <w:r>
              <w:rPr>
                <w:rStyle w:val="NormalCharacter"/>
                <w:rFonts w:ascii="楷体" w:cs="Times New Roman" w:eastAsia="楷体" w:hAnsi="楷体"/>
                <w:b/>
                <w:bCs/>
                <w:i w:val="0"/>
                <w:caps w:val="0"/>
                <w:color w:val="000000"/>
                <w:spacing w:val="0"/>
                <w:w w:val="100"/>
                <w:sz w:val="24"/>
                <w:szCs w:val="24"/>
                <w:u w:color="000000" w:val="single"/>
                <w:lang w:bidi="ar-SA" w:eastAsia="zh-CN" w:val="en-US"/>
              </w:rPr>
              <w:t xml:space="preserve">  4  </w:t>
            </w:r>
            <w:r>
              <w:rPr>
                <w:rStyle w:val="NormalCharacter"/>
                <w:rFonts w:ascii="楷体" w:cs="Times New Roman" w:eastAsia="楷体" w:hAnsi="楷体"/>
                <w:b/>
                <w:bCs/>
                <w:i w:val="0"/>
                <w:caps w:val="0"/>
                <w:color w:val="000000"/>
                <w:spacing w:val="0"/>
                <w:w w:val="100"/>
                <w:sz w:val="24"/>
                <w:szCs w:val="24"/>
                <w:lang w:bidi="ar-SA" w:eastAsia="zh-CN" w:val="en-US"/>
              </w:rPr>
              <w:t>讲第</w:t>
            </w:r>
            <w:r>
              <w:rPr>
                <w:rStyle w:val="NormalCharacter"/>
                <w:rFonts w:ascii="楷体" w:cs="Times New Roman" w:eastAsia="楷体" w:hAnsi="楷体"/>
                <w:b/>
                <w:bCs/>
                <w:i w:val="0"/>
                <w:caps w:val="0"/>
                <w:color w:val="000000"/>
                <w:spacing w:val="0"/>
                <w:w w:val="100"/>
                <w:sz w:val="24"/>
                <w:szCs w:val="24"/>
                <w:u w:color="000000" w:val="single"/>
                <w:lang w:bidi="ar-SA" w:eastAsia="zh-CN" w:val="en-US"/>
              </w:rPr>
              <w:t xml:space="preserve">  2  </w:t>
            </w:r>
            <w:r>
              <w:rPr>
                <w:rStyle w:val="NormalCharacter"/>
                <w:rFonts w:ascii="楷体" w:cs="Times New Roman" w:eastAsia="楷体" w:hAnsi="楷体"/>
                <w:b/>
                <w:bCs/>
                <w:i w:val="0"/>
                <w:caps w:val="0"/>
                <w:color w:val="000000"/>
                <w:spacing w:val="0"/>
                <w:w w:val="100"/>
                <w:sz w:val="24"/>
                <w:szCs w:val="24"/>
                <w:lang w:bidi="ar-SA" w:eastAsia="zh-CN" w:val="en-US"/>
              </w:rPr>
              <w:t>课时</w:t>
            </w:r>
          </w:p>
        </w:tc>
      </w:tr>
      <w:tr>
        <w:tblPrEx>
          <w:tblW w:type="dxa" w:w="9854"/>
          <w:tblInd w:type="dxa" w:w="-108"/>
          <w:tblLayout w:type="fixed"/>
          <w:tblCellMar>
            <w:top w:type="dxa" w:w="0"/>
            <w:left w:type="dxa" w:w="0"/>
            <w:bottom w:type="dxa" w:w="0"/>
            <w:right w:type="dxa" w:w="0"/>
          </w:tblCellMar>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执教者</w:t>
            </w:r>
          </w:p>
        </w:tc>
        <w:tc>
          <w:tcPr>
            <w:tcW w:type="dxa" w:w="1400"/>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val="0"/>
                <w:i w:val="0"/>
                <w:caps w:val="0"/>
                <w:color w:val="000000"/>
                <w:spacing w:val="0"/>
                <w:w w:val="100"/>
                <w:kern w:val="1"/>
                <w:sz w:val="24"/>
                <w:szCs w:val="24"/>
                <w:lang w:bidi="ar-SA" w:eastAsia="zh-CN" w:val="en-US"/>
              </w:rPr>
            </w:pPr>
          </w:p>
        </w:tc>
        <w:tc>
          <w:tcPr>
            <w:tcW w:type="dxa" w:w="1200"/>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实施时间</w:t>
            </w:r>
          </w:p>
        </w:tc>
        <w:tc>
          <w:tcPr>
            <w:tcW w:type="dxa" w:w="1752"/>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val="0"/>
                <w:i w:val="0"/>
                <w:caps w:val="0"/>
                <w:color w:val="000000"/>
                <w:spacing w:val="0"/>
                <w:w w:val="100"/>
                <w:kern w:val="1"/>
                <w:sz w:val="24"/>
                <w:szCs w:val="24"/>
                <w:lang w:bidi="ar-SA" w:eastAsia="zh-CN" w:val="en-US"/>
              </w:rPr>
            </w:pPr>
          </w:p>
        </w:tc>
        <w:tc>
          <w:tcPr>
            <w:tcW w:type="dxa" w:w="708"/>
            <w:vMerge/>
            <w:tcBorders>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p>
        </w:tc>
        <w:tc>
          <w:tcPr>
            <w:tcW w:type="dxa" w:w="3509"/>
            <w:gridSpan w:val="2"/>
            <w:vMerge/>
            <w:tcBorders>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both"/>
              <w:textAlignment w:val="baseline"/>
              <w:rPr>
                <w:rStyle w:val="NormalCharacter"/>
                <w:rFonts w:ascii="楷体" w:eastAsia="楷体" w:hAnsi="楷体"/>
                <w:b w:val="0"/>
                <w:i w:val="0"/>
                <w:caps w:val="0"/>
                <w:color w:val="000000"/>
                <w:spacing w:val="0"/>
                <w:w w:val="100"/>
                <w:kern w:val="1"/>
                <w:sz w:val="24"/>
                <w:szCs w:val="24"/>
                <w:lang w:bidi="ar-SA" w:eastAsia="zh-CN" w:val="en-US"/>
              </w:rPr>
            </w:pPr>
          </w:p>
        </w:tc>
      </w:tr>
      <w:tr>
        <w:tblPrEx>
          <w:tblW w:type="dxa" w:w="9854"/>
          <w:tblInd w:type="dxa" w:w="-108"/>
          <w:tblLayout w:type="fixed"/>
          <w:tblCellMar>
            <w:top w:type="dxa" w:w="0"/>
            <w:left w:type="dxa" w:w="0"/>
            <w:bottom w:type="dxa" w:w="0"/>
            <w:right w:type="dxa" w:w="0"/>
          </w:tblCellMar>
        </w:tblPrEx>
        <w:trPr>
          <w:trHeight w:val="708"/>
        </w:trPr>
        <w:tc>
          <w:tcPr>
            <w:tcW w:type="dxa" w:w="1285"/>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课时标题</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中国之制与中国之治</w:t>
            </w:r>
          </w:p>
        </w:tc>
      </w:tr>
      <w:tr>
        <w:tblPrEx>
          <w:tblW w:type="dxa" w:w="9854"/>
          <w:tblInd w:type="dxa" w:w="-108"/>
          <w:tblLayout w:type="fixed"/>
          <w:tblCellMar>
            <w:top w:type="dxa" w:w="0"/>
            <w:left w:type="dxa" w:w="0"/>
            <w:bottom w:type="dxa" w:w="0"/>
            <w:right w:type="dxa" w:w="0"/>
          </w:tblCellMar>
        </w:tblPrEx>
        <w:trPr>
          <w:trHeight w:val="630"/>
        </w:trPr>
        <w:tc>
          <w:tcPr>
            <w:tcW w:type="dxa" w:w="1285"/>
            <w:vMerge w:val="restart"/>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导读目标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both"/>
              <w:textAlignment w:val="baseline"/>
              <w:rPr>
                <w:rStyle w:val="NormalCharacter"/>
                <w:rFonts w:ascii="楷体" w:eastAsia="楷体" w:hAnsi="楷体"/>
                <w:b w:val="0"/>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结合具体生活事例（抗疫、闵宁镇等)认识其中制度因素，从而了解中国特色社会主义制度科学体系，理解制度优势和治理效能的关系。</w:t>
            </w:r>
          </w:p>
        </w:tc>
      </w:tr>
      <w:tr>
        <w:tblPrEx>
          <w:tblW w:type="dxa" w:w="9854"/>
          <w:tblInd w:type="dxa" w:w="-108"/>
          <w:tblLayout w:type="fixed"/>
          <w:tblCellMar>
            <w:top w:type="dxa" w:w="0"/>
            <w:left w:type="dxa" w:w="0"/>
            <w:bottom w:type="dxa" w:w="0"/>
            <w:right w:type="dxa" w:w="0"/>
          </w:tblCellMar>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left"/>
              <w:textAlignment w:val="baseline"/>
              <w:rPr>
                <w:rStyle w:val="NormalCharacter"/>
                <w:rFonts w:ascii="楷体" w:eastAsia="楷体" w:hAnsi="楷体"/>
                <w:b/>
                <w:i w:val="0"/>
                <w:caps w:val="0"/>
                <w:color w:val="000000"/>
                <w:spacing w:val="0"/>
                <w:w w:val="100"/>
                <w:kern w:val="1"/>
                <w:sz w:val="24"/>
                <w:szCs w:val="24"/>
                <w:lang w:bidi="ar-SA" w:eastAsia="zh-CN" w:val="en-US"/>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both"/>
              <w:textAlignment w:val="baseline"/>
              <w:rPr>
                <w:rStyle w:val="NormalCharacter"/>
                <w:rFonts w:ascii="楷体" w:eastAsia="楷体" w:hAnsi="楷体"/>
                <w:b w:val="0"/>
                <w:i w:val="0"/>
                <w:caps w:val="0"/>
                <w:color w:val="000000"/>
                <w:spacing w:val="0"/>
                <w:w w:val="100"/>
                <w:sz w:val="24"/>
                <w:szCs w:val="24"/>
                <w:lang w:bidi="ar-SA" w:eastAsia="zh-CN" w:val="en-US"/>
              </w:rPr>
            </w:pPr>
            <w:r>
              <w:rPr>
                <w:rStyle w:val="NormalCharacter"/>
                <w:rFonts w:ascii="楷体" w:eastAsia="楷体" w:hAnsi="楷体"/>
                <w:b w:val="0"/>
                <w:i w:val="0"/>
                <w:caps w:val="0"/>
                <w:color w:val="000000"/>
                <w:spacing w:val="0"/>
                <w:w w:val="100"/>
                <w:kern w:val="1"/>
                <w:sz w:val="24"/>
                <w:szCs w:val="24"/>
                <w:lang w:bidi="ar-SA" w:eastAsia="zh-CN" w:val="en-US"/>
              </w:rPr>
              <w:t>能够从制度的维度观察社会生活</w:t>
            </w:r>
          </w:p>
        </w:tc>
      </w:tr>
      <w:tr>
        <w:tblPrEx>
          <w:tblW w:type="dxa" w:w="9854"/>
          <w:tblInd w:type="dxa" w:w="-108"/>
          <w:tblLayout w:type="fixed"/>
          <w:tblCellMar>
            <w:top w:type="dxa" w:w="0"/>
            <w:left w:type="dxa" w:w="0"/>
            <w:bottom w:type="dxa" w:w="0"/>
            <w:right w:type="dxa" w:w="0"/>
          </w:tblCellMar>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left"/>
              <w:textAlignment w:val="baseline"/>
              <w:rPr>
                <w:rStyle w:val="NormalCharacter"/>
                <w:rFonts w:ascii="楷体" w:eastAsia="楷体" w:hAnsi="楷体"/>
                <w:b/>
                <w:i w:val="0"/>
                <w:caps w:val="0"/>
                <w:color w:val="000000"/>
                <w:spacing w:val="0"/>
                <w:w w:val="100"/>
                <w:kern w:val="1"/>
                <w:sz w:val="24"/>
                <w:szCs w:val="24"/>
                <w:lang w:bidi="ar-SA" w:eastAsia="zh-CN" w:val="en-US"/>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both"/>
              <w:textAlignment w:val="baseline"/>
              <w:rPr>
                <w:rStyle w:val="NormalCharacter"/>
                <w:rFonts w:ascii="楷体" w:eastAsia="楷体" w:hAnsi="楷体"/>
                <w:b w:val="0"/>
                <w:i w:val="0"/>
                <w:caps w:val="0"/>
                <w:color w:val="000000"/>
                <w:spacing w:val="0"/>
                <w:w w:val="100"/>
                <w:kern w:val="1"/>
                <w:sz w:val="24"/>
                <w:szCs w:val="24"/>
                <w:lang w:bidi="ar-SA" w:eastAsia="zh-CN" w:val="en-US"/>
              </w:rPr>
            </w:pPr>
            <w:bookmarkStart w:id="0" w:name="_GoBack"/>
            <w:r>
              <w:rPr>
                <w:rStyle w:val="NormalCharacter"/>
                <w:rFonts w:ascii="楷体" w:cs="楷体_GB2312" w:eastAsia="楷体" w:hAnsi="楷体"/>
                <w:b w:val="0"/>
                <w:bCs/>
                <w:i w:val="0"/>
                <w:caps w:val="0"/>
                <w:color w:val="000000"/>
                <w:spacing w:val="0"/>
                <w:w w:val="100"/>
                <w:kern w:val="1"/>
                <w:sz w:val="24"/>
                <w:szCs w:val="24"/>
                <w:lang w:bidi="ar-SA" w:eastAsia="zh-CN" w:val="en-US"/>
              </w:rPr>
              <w:t>理解全面深化改革目标的含义</w:t>
            </w:r>
            <w:bookmarkEnd w:id="0"/>
          </w:p>
        </w:tc>
      </w:tr>
      <w:tr>
        <w:tblPrEx>
          <w:tblW w:type="dxa" w:w="9854"/>
          <w:tblInd w:type="dxa" w:w="-108"/>
          <w:tblLayout w:type="fixed"/>
          <w:tblCellMar>
            <w:top w:type="dxa" w:w="0"/>
            <w:left w:type="dxa" w:w="0"/>
            <w:bottom w:type="dxa" w:w="0"/>
            <w:right w:type="dxa" w:w="0"/>
          </w:tblCellMar>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both"/>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教学重点</w:t>
            </w:r>
          </w:p>
          <w:p>
            <w:pPr>
              <w:snapToGrid w:val="0"/>
              <w:spacing w:after="0" w:afterAutospacing="0" w:before="0" w:beforeAutospacing="0" w:line="240" w:lineRule="auto"/>
              <w:jc w:val="both"/>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教学难点</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pStyle w:val="PlainText"/>
              <w:widowControl/>
              <w:snapToGrid w:val="0"/>
              <w:spacing w:after="0" w:afterAutospacing="0" w:before="0" w:beforeAutospacing="0" w:line="240" w:lineRule="auto"/>
              <w:jc w:val="both"/>
              <w:textAlignment w:val="baseline"/>
              <w:rPr>
                <w:rStyle w:val="NormalCharacter"/>
                <w:rFonts w:ascii="楷体" w:eastAsia="楷体" w:hAnsi="楷体"/>
                <w:b w:val="0"/>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zh-CN"/>
              </w:rPr>
              <w:t>重点：</w:t>
            </w:r>
            <w:r>
              <w:rPr>
                <w:rStyle w:val="NormalCharacter"/>
                <w:rFonts w:ascii="楷体" w:cs="楷体_GB2312" w:eastAsia="楷体" w:hAnsi="楷体"/>
                <w:b w:val="0"/>
                <w:bCs/>
                <w:i w:val="0"/>
                <w:caps w:val="0"/>
                <w:color w:val="000000"/>
                <w:spacing w:val="0"/>
                <w:w w:val="100"/>
                <w:kern w:val="1"/>
                <w:sz w:val="24"/>
                <w:szCs w:val="24"/>
                <w:lang w:bidi="ar-SA" w:eastAsia="zh-CN" w:val="en-US"/>
              </w:rPr>
              <w:t>理解“全面深化改革的总目标”:“完善和发展中国特色社会主义制度”,“推进国家治理体系和治理能力现代化”。</w:t>
            </w:r>
          </w:p>
          <w:p>
            <w:pPr>
              <w:pStyle w:val="PlainText"/>
              <w:widowControl/>
              <w:snapToGrid w:val="0"/>
              <w:spacing w:after="0" w:afterAutospacing="0" w:before="0" w:beforeAutospacing="0" w:line="240" w:lineRule="auto"/>
              <w:jc w:val="both"/>
              <w:textAlignment w:val="baseline"/>
              <w:rPr>
                <w:rStyle w:val="NormalCharacter"/>
                <w:rFonts w:ascii="楷体" w:eastAsia="楷体" w:hAnsi="楷体"/>
                <w:b w:val="0"/>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zh-CN"/>
              </w:rPr>
              <w:t>难点：</w:t>
            </w:r>
            <w:r>
              <w:rPr>
                <w:rStyle w:val="NormalCharacter"/>
                <w:rFonts w:ascii="楷体" w:cs="楷体_GB2312" w:eastAsia="楷体" w:hAnsi="楷体"/>
                <w:b w:val="0"/>
                <w:bCs/>
                <w:i w:val="0"/>
                <w:caps w:val="0"/>
                <w:color w:val="000000"/>
                <w:spacing w:val="0"/>
                <w:w w:val="100"/>
                <w:kern w:val="1"/>
                <w:sz w:val="24"/>
                <w:szCs w:val="24"/>
                <w:lang w:bidi="ar-SA" w:eastAsia="zh-CN" w:val="en-US"/>
              </w:rPr>
              <w:t>如何理解这两句话是一个统一整体?制度体系和治理能力、治理效能存在怎样的关系?</w:t>
            </w:r>
          </w:p>
        </w:tc>
      </w:tr>
      <w:tr>
        <w:tblPrEx>
          <w:tblW w:type="dxa" w:w="9854"/>
          <w:tblInd w:type="dxa" w:w="-108"/>
          <w:tblLayout w:type="fixed"/>
          <w:tblCellMar>
            <w:top w:type="dxa" w:w="0"/>
            <w:left w:type="dxa" w:w="0"/>
            <w:bottom w:type="dxa" w:w="0"/>
            <w:right w:type="dxa" w:w="0"/>
          </w:tblCellMar>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导读方法</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left"/>
              <w:textAlignment w:val="baseline"/>
              <w:rPr>
                <w:rStyle w:val="NormalCharacter"/>
                <w:rFonts w:ascii="楷体" w:eastAsia="楷体" w:hAnsi="楷体"/>
                <w:b/>
                <w:i w:val="0"/>
                <w:caps w:val="0"/>
                <w:color w:val="000000"/>
                <w:spacing w:val="0"/>
                <w:w w:val="100"/>
                <w:kern w:val="1"/>
                <w:sz w:val="24"/>
                <w:szCs w:val="24"/>
                <w:lang w:bidi="ar-SA" w:eastAsia="zh-CN" w:val="zh-CN"/>
              </w:rPr>
            </w:pPr>
            <w:r>
              <w:rPr>
                <w:rStyle w:val="NormalCharacter"/>
                <w:rFonts w:ascii="楷体" w:eastAsia="楷体" w:hAnsi="楷体"/>
                <w:b w:val="0"/>
                <w:i w:val="0"/>
                <w:caps w:val="0"/>
                <w:color w:val="000000"/>
                <w:spacing w:val="0"/>
                <w:w w:val="100"/>
                <w:sz w:val="24"/>
                <w:szCs w:val="24"/>
                <w:lang w:bidi="ar-SA" w:eastAsia="zh-CN" w:val="en-US"/>
              </w:rPr>
              <w:t>故事教学法、合作探究法、对比分析归纳法</w:t>
            </w:r>
          </w:p>
        </w:tc>
      </w:tr>
      <w:tr>
        <w:tblPrEx>
          <w:tblW w:type="dxa" w:w="9854"/>
          <w:tblInd w:type="dxa" w:w="-108"/>
          <w:tblLayout w:type="fixed"/>
          <w:tblCellMar>
            <w:top w:type="dxa" w:w="0"/>
            <w:left w:type="dxa" w:w="0"/>
            <w:bottom w:type="dxa" w:w="0"/>
            <w:right w:type="dxa" w:w="0"/>
          </w:tblCellMar>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教学准备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left"/>
              <w:textAlignment w:val="baseline"/>
              <w:rPr>
                <w:rStyle w:val="NormalCharacter"/>
                <w:rFonts w:ascii="楷体" w:eastAsia="楷体" w:hAnsi="楷体"/>
                <w:b w:val="0"/>
                <w:i w:val="0"/>
                <w:caps w:val="0"/>
                <w:color w:val="000000"/>
                <w:spacing w:val="0"/>
                <w:w w:val="100"/>
                <w:kern w:val="1"/>
                <w:sz w:val="24"/>
                <w:szCs w:val="24"/>
                <w:lang w:bidi="ar-SA" w:eastAsia="zh-CN" w:val="en-US"/>
              </w:rPr>
            </w:pPr>
            <w:r>
              <w:rPr>
                <w:rStyle w:val="NormalCharacter"/>
                <w:rFonts w:ascii="楷体" w:eastAsia="楷体" w:hAnsi="楷体"/>
                <w:b w:val="0"/>
                <w:i w:val="0"/>
                <w:caps w:val="0"/>
                <w:color w:val="000000"/>
                <w:spacing w:val="0"/>
                <w:w w:val="100"/>
                <w:kern w:val="1"/>
                <w:sz w:val="24"/>
                <w:szCs w:val="24"/>
                <w:lang w:bidi="ar-SA" w:eastAsia="zh-CN" w:val="en-US"/>
              </w:rPr>
              <w:t>相关课件、视频资料</w:t>
            </w:r>
          </w:p>
        </w:tc>
      </w:tr>
      <w:tr>
        <w:tblPrEx>
          <w:tblW w:type="dxa" w:w="9854"/>
          <w:tblInd w:type="dxa" w:w="-108"/>
          <w:tblLayout w:type="fixed"/>
          <w:tblCellMar>
            <w:top w:type="dxa" w:w="0"/>
            <w:left w:type="dxa" w:w="0"/>
            <w:bottom w:type="dxa" w:w="0"/>
            <w:right w:type="dxa" w:w="0"/>
          </w:tblCellMar>
        </w:tblPrEx>
        <w:trPr>
          <w:trHeight w:val="630"/>
        </w:trPr>
        <w:tc>
          <w:tcPr>
            <w:tcW w:type="dxa" w:w="8111"/>
            <w:gridSpan w:val="6"/>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导     读     流     程</w:t>
            </w:r>
          </w:p>
        </w:tc>
        <w:tc>
          <w:tcPr>
            <w:tcW w:type="dxa" w:w="1743"/>
            <w:tcBorders>
              <w:top w:color="000000" w:space="0" w:sz="4" w:val="single"/>
              <w:left w:color="000000" w:space="0" w:sz="4" w:val="single"/>
              <w:bottom w:color="000000" w:space="0" w:sz="4" w:val="single"/>
              <w:right w:color="000000" w:space="0" w:sz="4" w:val="single"/>
            </w:tcBorders>
            <w:vAlign w:val="center"/>
          </w:tcPr>
          <w:p>
            <w:pPr>
              <w:snapToGrid w:val="0"/>
              <w:spacing w:after="0" w:afterAutospacing="0" w:before="0" w:beforeAutospacing="0" w:line="240" w:lineRule="auto"/>
              <w:jc w:val="center"/>
              <w:textAlignment w:val="baseline"/>
              <w:rPr>
                <w:rStyle w:val="NormalCharacter"/>
                <w:rFonts w:ascii="楷体" w:eastAsia="楷体" w:hAnsi="楷体"/>
                <w:b/>
                <w:i w:val="0"/>
                <w:caps w:val="0"/>
                <w:color w:val="000000"/>
                <w:spacing w:val="0"/>
                <w:w w:val="100"/>
                <w:kern w:val="1"/>
                <w:sz w:val="24"/>
                <w:szCs w:val="24"/>
                <w:lang w:bidi="ar-SA" w:eastAsia="zh-CN" w:val="en-US"/>
              </w:rPr>
            </w:pPr>
            <w:r>
              <w:rPr>
                <w:rStyle w:val="NormalCharacter"/>
                <w:rFonts w:ascii="楷体" w:eastAsia="楷体" w:hAnsi="楷体"/>
                <w:b/>
                <w:i w:val="0"/>
                <w:caps w:val="0"/>
                <w:color w:val="000000"/>
                <w:spacing w:val="0"/>
                <w:w w:val="100"/>
                <w:kern w:val="1"/>
                <w:sz w:val="24"/>
                <w:szCs w:val="24"/>
                <w:lang w:bidi="ar-SA" w:eastAsia="zh-CN" w:val="en-US"/>
              </w:rPr>
              <w:t>个性化备课</w:t>
            </w:r>
          </w:p>
        </w:tc>
      </w:tr>
      <w:tr>
        <w:tblPrEx>
          <w:tblW w:type="dxa" w:w="9854"/>
          <w:tblInd w:type="dxa" w:w="-108"/>
          <w:tblLayout w:type="fixed"/>
          <w:tblCellMar>
            <w:top w:type="dxa" w:w="0"/>
            <w:left w:type="dxa" w:w="0"/>
            <w:bottom w:type="dxa" w:w="0"/>
            <w:right w:type="dxa" w:w="0"/>
          </w:tblCellMar>
        </w:tblPrEx>
        <w:trPr>
          <w:trHeight w:val="518"/>
        </w:trPr>
        <w:tc>
          <w:tcPr>
            <w:tcW w:type="dxa" w:w="8111"/>
            <w:gridSpan w:val="6"/>
            <w:tcBorders>
              <w:top w:color="000000" w:space="0" w:sz="4" w:val="single"/>
              <w:left w:color="000000" w:space="0" w:sz="4" w:val="single"/>
              <w:bottom w:color="000000" w:space="0" w:sz="4" w:val="single"/>
              <w:right w:color="000000" w:space="0" w:sz="4" w:val="single"/>
            </w:tcBorders>
            <w:vAlign w:val="center"/>
          </w:tcPr>
          <w:p>
            <w:pPr>
              <w:widowControl/>
              <w:snapToGrid w:val="0"/>
              <w:spacing w:after="0" w:afterAutospacing="0" w:before="0" w:beforeAutospacing="0" w:line="440" w:lineRule="atLeast"/>
              <w:ind w:firstLine="240" w:firstLineChars="100"/>
              <w:jc w:val="left"/>
              <w:textAlignment w:val="baseline"/>
              <w:rPr>
                <w:rStyle w:val="NormalCharacter"/>
                <w:rFonts w:ascii="楷体" w:eastAsia="楷体" w:hAnsi="楷体"/>
                <w:b/>
                <w:i w:val="0"/>
                <w:caps w:val="0"/>
                <w:color w:val="191919"/>
                <w:spacing w:val="0"/>
                <w:w w:val="100"/>
                <w:sz w:val="24"/>
                <w:szCs w:val="24"/>
                <w:lang w:bidi="ar-SA" w:eastAsia="zh-CN" w:val="en-US"/>
              </w:rPr>
            </w:pPr>
            <w:r>
              <w:rPr>
                <w:rStyle w:val="NormalCharacter"/>
                <w:rFonts w:ascii="楷体" w:eastAsia="楷体" w:hAnsi="楷体"/>
                <w:b/>
                <w:i w:val="0"/>
                <w:caps w:val="0"/>
                <w:color w:val="191919"/>
                <w:spacing w:val="0"/>
                <w:w w:val="100"/>
                <w:sz w:val="24"/>
                <w:szCs w:val="24"/>
                <w:lang w:bidi="ar-SA" w:eastAsia="zh-CN" w:val="en-US"/>
              </w:rPr>
              <w:t>[流程一]导读引入：</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2020年，一场突如其来的新冠疫情，不仅给世界各国带来严重的冲击，同时也考验着每个国家的治理体系和治理能力。面对疫情，中国政府和中国人民快速出击，快速行动，与时间赛跑，与疫情赛跑，我们经过艰苦卓绝的斗争，国家很快就控制住了疫情。中国成为世界上最早、最快控制新冠疫情的国家，同时也是在疫情期间我国社会秩序和经济发展恢复的最早、最好的国家。中国取得了抗疫斗争的重大战略成果。</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同学们，那你知道中国取得抗疫斗争的重大战略成果的原因有哪些吗？下面请同学们边看视频边思考全国抗击新冠肺炎疫情斗争取得重大战略成果。（播放视频：2020国内十大新闻——我国抗疫取得重大战略成国）同学们，你想到哪些原因了吗？</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生1：我觉得党统一领导、统一指挥，调动各方面的积极性，把人民的安全放在第一位；</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生2：我认为是我们国家有强大的经济实力，能为疫情防控提供充足的和物资保障。还有党员干部他们冲锋在前，不怕牺牲，英勇奋斗，无私奉献。他们积极团结带领群众，为抗击疫情做出了贡献。</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Arial" w:cs="Arial" w:eastAsia="楷体" w:hAnsi="Arial"/>
                <w:b w:val="0"/>
                <w:bCs/>
                <w:i w:val="0"/>
                <w:caps w:val="0"/>
                <w:color w:val="000000"/>
                <w:spacing w:val="0"/>
                <w:w w:val="100"/>
                <w:kern w:val="1"/>
                <w:sz w:val="24"/>
                <w:szCs w:val="24"/>
                <w:lang w:bidi="ar-SA" w:eastAsia="zh-CN" w:val="en-US"/>
              </w:rPr>
              <w:t>……</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同学们，实践证明，正是因为有了中国共产党的领导，他始终把人民的生命和安全放在第一位，坚持生命至上、人民至上，获得了最广大人民的支持和拥护。他是我们坚强的领导，核心，是我们抗击疫情最可靠的主心骨。还有我们的人民群众所展现出来的不屈不挠的斗争精神，是我们战胜艰难险阻的力量源泉。同时，还有我们中国特色社会主义制度，它所具有的集中力量办大事等等许多显著的优势是我们战胜疫情抵御风险的根本保证。</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同学们，正如习近平总书记所说，抗击新冠肺炎疫情斗争取得的重大战略成果，充分展现了中国共产党的领导和我国社会主义制度的显著优势。</w:t>
            </w:r>
          </w:p>
          <w:p>
            <w:pPr>
              <w:widowControl/>
              <w:snapToGrid w:val="0"/>
              <w:spacing w:after="0" w:afterAutospacing="0" w:before="0" w:beforeAutospacing="0" w:line="440" w:lineRule="exact"/>
              <w:jc w:val="left"/>
              <w:textAlignment w:val="baseline"/>
              <w:rPr>
                <w:rStyle w:val="NormalCharacter"/>
                <w:rFonts w:ascii="楷体" w:eastAsia="楷体" w:hAnsi="楷体"/>
                <w:b/>
                <w:i w:val="0"/>
                <w:caps w:val="0"/>
                <w:color w:val="191919"/>
                <w:spacing w:val="0"/>
                <w:w w:val="100"/>
                <w:sz w:val="24"/>
                <w:szCs w:val="24"/>
                <w:lang w:bidi="ar-SA" w:eastAsia="zh-CN" w:val="en-US"/>
              </w:rPr>
            </w:pPr>
            <w:r>
              <w:rPr>
                <w:rStyle w:val="NormalCharacter"/>
                <w:rFonts w:ascii="楷体" w:eastAsia="楷体" w:hAnsi="楷体"/>
                <w:b/>
                <w:i w:val="0"/>
                <w:caps w:val="0"/>
                <w:color w:val="191919"/>
                <w:spacing w:val="0"/>
                <w:w w:val="100"/>
                <w:sz w:val="24"/>
                <w:szCs w:val="24"/>
                <w:lang w:bidi="ar-SA" w:eastAsia="zh-CN" w:val="en-US"/>
              </w:rPr>
              <w:t>[流程二]时政播报：</w:t>
            </w:r>
          </w:p>
          <w:p>
            <w:pPr>
              <w:snapToGrid w:val="0"/>
              <w:spacing w:after="0" w:afterAutospacing="0" w:before="0" w:beforeAutospacing="0" w:line="240" w:lineRule="auto"/>
              <w:ind w:firstLine="480" w:firstLineChars="200"/>
              <w:jc w:val="both"/>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任何一个国家，任何一个社会要想保持长治久安、纲维有序，就必须有一套成熟稳定的制度体系。我们国家在长期的发展历程当中也逐渐形成了一套具有中国特色的社会主义制度体系。到目前为止，一共有13项。</w:t>
            </w:r>
          </w:p>
          <w:p>
            <w:pPr>
              <w:snapToGrid w:val="0"/>
              <w:spacing w:after="0" w:afterAutospacing="0" w:before="0" w:beforeAutospacing="0" w:line="240" w:lineRule="auto"/>
              <w:ind w:firstLine="480" w:firstLineChars="200"/>
              <w:jc w:val="both"/>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pict>
                <v:shape coordsize="21600,21600" filled="f" id="_x0000_s1030" o:spid="_x0000_s1026" stroked="f" style="width:394.2pt;height:302.7pt;margin-top:10.25pt;margin-left:2.95pt;mso-height-relative:page;mso-width-relative:page;mso-wrap-distance-bottom:0;mso-wrap-distance-left:9pt;mso-wrap-distance-right:9pt;mso-wrap-distance-top:0;position:absolute;z-index:251659264" type="#_x0000_t75">
                  <v:imagedata o:title="1633362934(1)" r:id="rId6"/>
                  <o:lock aspectratio="t" v:ext="edit"/>
                  <w10:wrap type="square"/>
                </v:shape>
              </w:pict>
            </w:r>
            <w:r>
              <w:rPr>
                <w:rStyle w:val="NormalCharacter"/>
                <w:rFonts w:ascii="楷体" w:cs="楷体_GB2312" w:eastAsia="楷体" w:hAnsi="楷体"/>
                <w:b w:val="0"/>
                <w:bCs/>
                <w:i w:val="0"/>
                <w:caps w:val="0"/>
                <w:color w:val="000000"/>
                <w:spacing w:val="0"/>
                <w:w w:val="100"/>
                <w:kern w:val="1"/>
                <w:sz w:val="24"/>
                <w:szCs w:val="24"/>
                <w:lang w:bidi="ar-SA" w:eastAsia="zh-CN" w:val="en-US"/>
              </w:rPr>
              <w:t>在十八届三中全会上，我们提出了全面深化改革的总目标，是完善和发展中国特色社会主义制度，推进国家治理体系和治理能力的现代化。</w:t>
            </w:r>
          </w:p>
          <w:p>
            <w:pPr>
              <w:snapToGrid w:val="0"/>
              <w:spacing w:after="0" w:afterAutospacing="0" w:before="0" w:beforeAutospacing="0" w:line="240" w:lineRule="auto"/>
              <w:ind w:firstLine="480" w:firstLineChars="200"/>
              <w:jc w:val="both"/>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到了十九届四中全会，我们又在坚持和完善中国特色社会主义制度、推进国家治理体系和治理能力现代化上做出了全面的部署，提出了明确的要求：</w:t>
            </w:r>
          </w:p>
          <w:p>
            <w:pPr>
              <w:widowControl/>
              <w:snapToGrid w:val="0"/>
              <w:spacing w:after="0" w:afterAutospacing="0" w:before="0" w:beforeAutospacing="0" w:line="440" w:lineRule="atLeast"/>
              <w:jc w:val="left"/>
              <w:textAlignment w:val="baseline"/>
              <w:rPr>
                <w:rStyle w:val="NormalCharacter"/>
                <w:rFonts w:ascii="Times New Roman" w:eastAsia="宋体" w:hAnsi="Times New Roman"/>
                <w:b w:val="0"/>
                <w:i w:val="0"/>
                <w:caps w:val="0"/>
                <w:color w:val="000000"/>
                <w:spacing w:val="0"/>
                <w:w w:val="100"/>
                <w:sz w:val="21"/>
                <w:szCs w:val="24"/>
                <w:lang w:bidi="ar-SA" w:eastAsia="zh-CN" w:val="en-US"/>
              </w:rPr>
            </w:pPr>
          </w:p>
          <w:p>
            <w:pPr>
              <w:snapToGrid w:val="0"/>
              <w:spacing w:after="0" w:afterAutospacing="0" w:before="0" w:beforeAutospacing="0" w:line="240" w:lineRule="auto"/>
              <w:ind w:firstLine="480" w:firstLineChars="200"/>
              <w:jc w:val="both"/>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pict>
                <v:shape coordsize="21600,21600" filled="f" id="_x0000_i1027" stroked="f" style="width:344.2pt;height:196.05pt" type="#_x0000_t75">
                  <v:stroke joinstyle="miter"/>
                  <v:imagedata o:title="" r:id="rId7"/>
                  <o:lock aspectratio="t" v:ext="edit"/>
                  <w10:anchorlock/>
                </v:shape>
              </w:pict>
            </w:r>
          </w:p>
          <w:p>
            <w:pPr>
              <w:snapToGrid w:val="0"/>
              <w:spacing w:after="0" w:afterAutospacing="0" w:before="0" w:beforeAutospacing="0" w:line="240" w:lineRule="auto"/>
              <w:ind w:firstLine="480" w:firstLineChars="200"/>
              <w:jc w:val="both"/>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师：中国特色社会主义制度，它不是从天上掉下来的，更不是别人恩赐、施舍的，是我们中国人民历经千辛万苦探索出来的是中国人民和历史的选择。</w:t>
            </w:r>
          </w:p>
          <w:p>
            <w:pPr>
              <w:widowControl/>
              <w:snapToGrid w:val="0"/>
              <w:spacing w:after="0" w:afterAutospacing="0" w:before="0" w:beforeAutospacing="0" w:line="440" w:lineRule="atLeast"/>
              <w:jc w:val="left"/>
              <w:textAlignment w:val="baseline"/>
              <w:rPr>
                <w:rStyle w:val="NormalCharacter"/>
                <w:rFonts w:ascii="楷体" w:eastAsia="楷体" w:hAnsi="楷体"/>
                <w:b/>
                <w:i w:val="0"/>
                <w:caps w:val="0"/>
                <w:color w:val="191919"/>
                <w:spacing w:val="0"/>
                <w:w w:val="100"/>
                <w:sz w:val="24"/>
                <w:szCs w:val="24"/>
                <w:lang w:bidi="ar-SA" w:eastAsia="zh-CN" w:val="en-US"/>
              </w:rPr>
            </w:pPr>
            <w:r>
              <w:rPr>
                <w:rStyle w:val="NormalCharacter"/>
                <w:rFonts w:ascii="楷体" w:eastAsia="楷体" w:hAnsi="楷体"/>
                <w:b/>
                <w:i w:val="0"/>
                <w:caps w:val="0"/>
                <w:color w:val="191919"/>
                <w:spacing w:val="0"/>
                <w:w w:val="100"/>
                <w:sz w:val="24"/>
                <w:szCs w:val="24"/>
                <w:lang w:bidi="ar-SA" w:eastAsia="zh-CN" w:val="en-US"/>
              </w:rPr>
              <w:t>[流程三]故事分享（师1生1）：</w:t>
            </w:r>
          </w:p>
          <w:p>
            <w:pPr>
              <w:snapToGrid w:val="0"/>
              <w:spacing w:after="0" w:afterAutospacing="0" w:before="0" w:beforeAutospacing="0" w:line="240" w:lineRule="auto"/>
              <w:ind w:firstLine="480" w:firstLineChars="200"/>
              <w:jc w:val="both"/>
              <w:textAlignment w:val="baseline"/>
              <w:rPr>
                <w:rStyle w:val="NormalCharacter"/>
                <w:rFonts w:ascii="楷体" w:cs="楷体_GB2312" w:eastAsia="楷体" w:hAnsi="楷体"/>
                <w:b w:val="0"/>
                <w:bCs/>
                <w:i w:val="0"/>
                <w:caps w:val="0"/>
                <w:color w:val="000000"/>
                <w:spacing w:val="0"/>
                <w:w w:val="100"/>
                <w:kern w:val="1"/>
                <w:sz w:val="24"/>
                <w:szCs w:val="24"/>
                <w:lang w:bidi="ar-SA" w:eastAsia="zh-CN" w:val="en-US"/>
              </w:rPr>
            </w:pPr>
            <w:r>
              <w:rPr>
                <w:rStyle w:val="NormalCharacter"/>
                <w:rFonts w:ascii="楷体" w:cs="楷体_GB2312" w:eastAsia="楷体" w:hAnsi="楷体"/>
                <w:b w:val="0"/>
                <w:bCs/>
                <w:i w:val="0"/>
                <w:caps w:val="0"/>
                <w:color w:val="000000"/>
                <w:spacing w:val="0"/>
                <w:w w:val="100"/>
                <w:kern w:val="1"/>
                <w:sz w:val="24"/>
                <w:szCs w:val="24"/>
                <w:lang w:bidi="ar-SA" w:eastAsia="zh-CN" w:val="en-US"/>
              </w:rPr>
              <w:t>（一）老师分享故事：</w:t>
            </w:r>
          </w:p>
          <w:p>
            <w:pPr>
              <w:pStyle w:val="HtmlNormal"/>
              <w:widowControl/>
              <w:snapToGrid w:val="0"/>
              <w:spacing w:after="312" w:afterAutospacing="1" w:before="312" w:beforeAutospacing="1" w:line="240" w:lineRule="auto"/>
              <w:ind w:left="0" w:right="0"/>
              <w:jc w:val="center"/>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疫情大考  淬炼中国之制</w:t>
            </w:r>
          </w:p>
          <w:p>
            <w:pPr>
              <w:pStyle w:val="HtmlNormal"/>
              <w:widowControl/>
              <w:snapToGrid w:val="0"/>
              <w:spacing w:after="312" w:afterAutospacing="1" w:before="312" w:beforeAutospacing="1" w:line="240" w:lineRule="auto"/>
              <w:ind w:firstLine="480" w:firstLineChars="200" w:left="0" w:right="0"/>
              <w:jc w:val="both"/>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 xml:space="preserve">战“疫”中，中国速度展现着这种优势。火神山医院1月23日决定建设、1月25日正式开工、2月2日正式建成；雷神山医院1月25日决定建设，规划总建筑面积3次增加，总体规模超过2个火神山医院，2月8日交付使用。调动一切力量、克服一切困难，在6000多万“云监工”的注视下，数十家企业、上百台机械、近千人队伍，与死神赛跑，众志成城、全力以赴，一座座集中收治新冠肺炎患者的专门医院在江汉平原拔地而起。 </w:t>
            </w:r>
          </w:p>
          <w:p>
            <w:pPr>
              <w:pStyle w:val="HtmlNormal"/>
              <w:widowControl/>
              <w:snapToGrid w:val="0"/>
              <w:spacing w:after="312" w:afterAutospacing="1" w:before="312" w:beforeAutospacing="1" w:line="240" w:lineRule="auto"/>
              <w:ind w:left="0" w:right="0"/>
              <w:jc w:val="both"/>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 xml:space="preserve">    战“疫”中，中国温度体现着这种优势。在阖家团圆的春节假期，无数医护人员成为“最美逆行者”，舍身忘我、不惧危险、奋勇争先；口罩生产商紧急复工、医院建设者昼夜鏖战、社区工作者24小时驻守门岗严防疫情扩散……许多普通干部、群众写下“请战书”，“我有经验，我报名”“我是党员，我先上”，打响了一场声势浩大的全民抗疫阻击战。</w:t>
            </w:r>
          </w:p>
          <w:p>
            <w:pPr>
              <w:snapToGrid w:val="0"/>
              <w:spacing w:after="0" w:afterAutospacing="0" w:before="0" w:beforeAutospacing="0" w:line="240" w:lineRule="auto"/>
              <w:ind w:firstLine="480" w:firstLineChars="200"/>
              <w:jc w:val="both"/>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过渡：这速度的背后，是“中国之制”的“总揽全局、协调各方”，是中国共产党以人民为中心，领导广大人民群众迸发出来的创造伟力。这温度的背后，是“中国之制”的时代使命和文化内涵，是体现这个国家团结、稳定的价值追求和精神力量。</w:t>
            </w:r>
          </w:p>
          <w:p>
            <w:pPr>
              <w:pStyle w:val="HtmlNormal"/>
              <w:widowControl/>
              <w:snapToGrid w:val="0"/>
              <w:spacing w:after="312" w:afterAutospacing="1" w:before="312" w:beforeAutospacing="1" w:line="240" w:lineRule="auto"/>
              <w:ind w:left="0" w:right="0"/>
              <w:jc w:val="left"/>
              <w:textAlignment w:val="baseline"/>
              <w:rPr>
                <w:rStyle w:val="NormalCharacter"/>
                <w:rFonts w:ascii="楷体" w:eastAsia="楷体" w:hAnsi="楷体"/>
                <w:b w:val="0"/>
                <w:i w:val="0"/>
                <w:caps w:val="0"/>
                <w:color w:val="000000"/>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（二）学生分享故事：</w:t>
            </w:r>
          </w:p>
          <w:p>
            <w:pPr>
              <w:pStyle w:val="HtmlNormal"/>
              <w:widowControl/>
              <w:snapToGrid w:val="0"/>
              <w:spacing w:after="312" w:afterAutospacing="1" w:before="312" w:beforeAutospacing="1" w:line="240" w:lineRule="auto"/>
              <w:ind w:left="0" w:right="0"/>
              <w:jc w:val="center"/>
              <w:textAlignment w:val="baseline"/>
              <w:rPr>
                <w:rStyle w:val="NormalCharacter"/>
                <w:rFonts w:ascii="楷体" w:eastAsia="楷体" w:hAnsi="楷体"/>
                <w:b w:val="0"/>
                <w:i w:val="0"/>
                <w:caps w:val="0"/>
                <w:color w:val="000000"/>
                <w:spacing w:val="0"/>
                <w:w w:val="100"/>
                <w:kern w:val="0"/>
                <w:sz w:val="24"/>
                <w:szCs w:val="24"/>
                <w:lang w:eastAsia="zh-CN" w:val="en-US"/>
              </w:rPr>
            </w:pPr>
            <w:r>
              <w:rPr>
                <w:rStyle w:val="NormalCharacter"/>
                <w:rFonts w:ascii="楷体" w:eastAsia="楷体" w:hAnsi="楷体"/>
                <w:b w:val="0"/>
                <w:i w:val="0"/>
                <w:caps w:val="0"/>
                <w:color w:val="000000"/>
                <w:spacing w:val="0"/>
                <w:w w:val="100"/>
                <w:kern w:val="0"/>
                <w:sz w:val="24"/>
                <w:szCs w:val="24"/>
                <w:lang w:eastAsia="zh-CN" w:val="en-US"/>
              </w:rPr>
              <w:t>宁夏闽宁镇：东西部扶贫协作示范点</w:t>
            </w:r>
          </w:p>
          <w:p>
            <w:pPr>
              <w:widowControl/>
              <w:shd w:color="auto" w:fill="FFFFFF" w:val="clear"/>
              <w:snapToGrid w:val="0"/>
              <w:spacing w:after="0" w:afterAutospacing="0" w:before="0" w:beforeAutospacing="0" w:line="360" w:lineRule="atLeast"/>
              <w:jc w:val="both"/>
              <w:textAlignment w:val="baseline"/>
              <w:rPr>
                <w:rStyle w:val="UserStyle1"/>
                <w:rFonts w:eastAsia="楷体"/>
                <w:b w:val="0"/>
                <w:i w:val="0"/>
                <w:caps w:val="0"/>
                <w:color w:val="000000"/>
                <w:spacing w:val="0"/>
                <w:w w:val="100"/>
                <w:kern w:val="1"/>
                <w:sz w:val="18"/>
                <w:szCs w:val="18"/>
                <w:lang w:bidi="ar-SA" w:eastAsia="zh-CN" w:val="en-US"/>
              </w:rPr>
            </w:pPr>
            <w:r>
              <w:rPr>
                <w:rStyle w:val="NormalCharacter"/>
                <w:rFonts w:ascii="楷体" w:eastAsia="楷体" w:hAnsi="楷体"/>
                <w:b w:val="0"/>
                <w:i w:val="0"/>
                <w:caps w:val="0"/>
                <w:color w:val="333333"/>
                <w:spacing w:val="0"/>
                <w:w w:val="100"/>
                <w:sz w:val="24"/>
                <w:szCs w:val="24"/>
                <w:lang w:bidi="ar-SA" w:eastAsia="zh-CN" w:val="en-US"/>
              </w:rPr>
              <w:t>可播放视频：《【理想照耀中国】 宁夏闽宁镇：东西部扶贫协作示范点》（三）视频拓展：《今天的闽宁镇》</w:t>
            </w:r>
          </w:p>
          <w:p>
            <w:pPr>
              <w:widowControl/>
              <w:snapToGrid w:val="0"/>
              <w:spacing w:after="0" w:afterAutospacing="0" w:before="0" w:beforeAutospacing="0" w:line="440" w:lineRule="atLeast"/>
              <w:jc w:val="left"/>
              <w:textAlignment w:val="baseline"/>
              <w:rPr>
                <w:rStyle w:val="NormalCharacter"/>
                <w:rFonts w:ascii="楷体" w:eastAsia="楷体" w:hAnsi="楷体"/>
                <w:b/>
                <w:i w:val="0"/>
                <w:caps w:val="0"/>
                <w:color w:val="191919"/>
                <w:spacing w:val="0"/>
                <w:w w:val="100"/>
                <w:sz w:val="24"/>
                <w:szCs w:val="24"/>
                <w:lang w:bidi="ar-SA" w:eastAsia="zh-CN" w:val="en-US"/>
              </w:rPr>
            </w:pPr>
            <w:r>
              <w:rPr>
                <w:rStyle w:val="NormalCharacter"/>
                <w:rFonts w:ascii="楷体" w:eastAsia="楷体" w:hAnsi="楷体"/>
                <w:b/>
                <w:i w:val="0"/>
                <w:caps w:val="0"/>
                <w:color w:val="191919"/>
                <w:spacing w:val="0"/>
                <w:w w:val="100"/>
                <w:sz w:val="24"/>
                <w:szCs w:val="24"/>
                <w:lang w:bidi="ar-SA" w:eastAsia="zh-CN" w:val="en-US"/>
              </w:rPr>
              <w:t>[流程四]析案明理：</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（一）小组交流，合作探究：</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1.内容：中国特色社会主义制度和国家治理体系创造了哪些奇迹？这些奇迹背后的原因是什么？</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2.要求：以小组为单位，自选一个角度进行探究，小组代表汇报。</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①收集：以小组为单位，整理大家在课前搜集到的成果；</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②分类：对搜集到的结果进行分类</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③播报：小组代表进行展示；</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④讨论、分享：生生之间、师生之间可以进行互相评论</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（二）归纳总结：</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中国特色社会主义制度和国家治理体系具有多方面的优势：</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（1）中国共产党领导是中国特色社会主义制度的最大优势→始终代表最广大人民根本利益是中国特色社会主义制度的本质属性；</w:t>
            </w:r>
            <w:r>
              <w:rPr>
                <w:rStyle w:val="NormalCharacter"/>
                <w:rFonts w:ascii="楷体" w:eastAsia="楷体" w:hAnsi="楷体"/>
                <w:b w:val="0"/>
                <w:i w:val="0"/>
                <w:caps w:val="0"/>
                <w:color w:val="191919"/>
                <w:spacing w:val="0"/>
                <w:w w:val="100"/>
                <w:kern w:val="0"/>
                <w:sz w:val="24"/>
                <w:szCs w:val="24"/>
                <w:lang w:eastAsia="zh-CN" w:val="en-US"/>
              </w:rPr>
              <w:br/>
            </w:r>
            <w:r>
              <w:rPr>
                <w:rStyle w:val="NormalCharacter"/>
                <w:rFonts w:ascii="楷体" w:eastAsia="楷体" w:hAnsi="楷体"/>
                <w:b w:val="0"/>
                <w:i w:val="0"/>
                <w:caps w:val="0"/>
                <w:color w:val="191919"/>
                <w:spacing w:val="0"/>
                <w:w w:val="100"/>
                <w:kern w:val="0"/>
                <w:sz w:val="24"/>
                <w:szCs w:val="24"/>
                <w:lang w:eastAsia="zh-CN" w:val="en-US"/>
              </w:rPr>
              <w:t xml:space="preserve">    （2）集中力量办大事是中国特色社会主义制度的显著特征；</w:t>
            </w:r>
          </w:p>
          <w:p>
            <w:pPr>
              <w:snapToGrid w:val="0"/>
              <w:spacing w:after="100" w:afterAutospacing="0" w:before="100" w:beforeAutospacing="0" w:line="240" w:lineRule="auto"/>
              <w:ind w:firstLine="480" w:firstLineChars="200" w:left="0" w:right="0"/>
              <w:jc w:val="left"/>
              <w:textAlignment w:val="baseline"/>
              <w:rPr>
                <w:rFonts w:ascii="楷体" w:eastAsia="楷体" w:hAnsi="楷体"/>
                <w:b w:val="0"/>
                <w:i w:val="0"/>
                <w:caps w:val="0"/>
                <w:color w:val="191919"/>
                <w:spacing w:val="0"/>
                <w:w w:val="100"/>
                <w:sz w:val="24"/>
              </w:rPr>
            </w:pPr>
            <w:r>
              <w:rPr>
                <w:rStyle w:val="NormalCharacter"/>
                <w:rFonts w:ascii="楷体" w:eastAsia="楷体" w:hAnsi="楷体"/>
                <w:b w:val="0"/>
                <w:i w:val="0"/>
                <w:caps w:val="0"/>
                <w:color w:val="191919"/>
                <w:spacing w:val="0"/>
                <w:w w:val="100"/>
                <w:kern w:val="0"/>
                <w:sz w:val="24"/>
                <w:szCs w:val="24"/>
                <w:lang w:eastAsia="zh-CN" w:val="en-US"/>
              </w:rPr>
              <w:t>（3）善于自我完善,自我发展。是中国特色社会主义制度的鲜明品格。</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191919"/>
                <w:spacing w:val="0"/>
                <w:w w:val="100"/>
                <w:kern w:val="0"/>
                <w:sz w:val="24"/>
                <w:szCs w:val="24"/>
                <w:lang w:eastAsia="zh-CN" w:val="en-US"/>
              </w:rPr>
            </w:pPr>
            <w:r>
              <w:rPr>
                <w:rStyle w:val="NormalCharacter"/>
                <w:rFonts w:ascii="楷体" w:eastAsia="楷体" w:hAnsi="楷体"/>
                <w:b w:val="0"/>
                <w:i w:val="0"/>
                <w:caps w:val="0"/>
                <w:color w:val="191919"/>
                <w:spacing w:val="0"/>
                <w:w w:val="100"/>
                <w:kern w:val="0"/>
                <w:sz w:val="24"/>
                <w:szCs w:val="24"/>
                <w:lang w:eastAsia="zh-CN" w:val="en-US"/>
              </w:rPr>
              <w:t>中国特色社会主义制度和国家治理体系保障了我国创造出经济快速发展的奇迹。我国大踏步赶上时代，科技实力、国防实力、文化影响力、国际竞争力显著提升，人民生活显著改善。（播放视频：2020，“中国之治”交出满意答卷 - 新华社客户端）</w:t>
            </w:r>
          </w:p>
          <w:p>
            <w:pPr>
              <w:pStyle w:val="HtmlNormal"/>
              <w:widowControl/>
              <w:snapToGrid w:val="0"/>
              <w:spacing w:after="312" w:afterAutospacing="1" w:before="312" w:beforeAutospacing="1" w:line="240" w:lineRule="auto"/>
              <w:ind w:left="0" w:right="0"/>
              <w:jc w:val="left"/>
              <w:textAlignment w:val="baseline"/>
              <w:rPr>
                <w:rStyle w:val="NormalCharacter"/>
                <w:rFonts w:ascii="楷体" w:eastAsia="楷体" w:hAnsi="楷体"/>
                <w:b/>
                <w:i w:val="0"/>
                <w:caps w:val="0"/>
                <w:color w:val="191919"/>
                <w:spacing w:val="0"/>
                <w:w w:val="100"/>
                <w:kern w:val="0"/>
                <w:sz w:val="24"/>
                <w:szCs w:val="24"/>
                <w:lang w:eastAsia="zh-CN" w:val="en-US"/>
              </w:rPr>
            </w:pPr>
            <w:r>
              <w:rPr>
                <w:rStyle w:val="NormalCharacter"/>
                <w:rFonts w:ascii="楷体" w:eastAsia="楷体" w:hAnsi="楷体"/>
                <w:b/>
                <w:i w:val="0"/>
                <w:caps w:val="0"/>
                <w:color w:val="191919"/>
                <w:spacing w:val="0"/>
                <w:w w:val="100"/>
                <w:kern w:val="0"/>
                <w:sz w:val="24"/>
                <w:szCs w:val="24"/>
                <w:lang w:eastAsia="zh-CN" w:val="en-US"/>
              </w:rPr>
              <w:t>[流程五]我说我知：</w:t>
            </w:r>
          </w:p>
          <w:p>
            <w:pPr>
              <w:pStyle w:val="HtmlNormal"/>
              <w:widowControl/>
              <w:snapToGrid w:val="0"/>
              <w:spacing w:after="312" w:afterAutospacing="1" w:before="312" w:beforeAutospacing="1" w:line="240" w:lineRule="auto"/>
              <w:ind w:left="0" w:right="0"/>
              <w:jc w:val="left"/>
              <w:textAlignment w:val="baseline"/>
              <w:rPr>
                <w:rStyle w:val="NormalCharacter"/>
                <w:rFonts w:cs="Times New Roman"/>
                <w:b/>
                <w:bCs/>
                <w:i w:val="0"/>
                <w:caps w:val="0"/>
                <w:color w:val="000000"/>
                <w:spacing w:val="0"/>
                <w:w w:val="100"/>
                <w:kern w:val="0"/>
                <w:sz w:val="28"/>
                <w:szCs w:val="28"/>
                <w:lang w:eastAsia="zh-CN" w:val="en-US"/>
              </w:rPr>
            </w:pPr>
            <w:r>
              <w:rPr>
                <w:rStyle w:val="NormalCharacter"/>
                <w:rFonts w:cs="Times New Roman" w:eastAsia="宋体"/>
                <w:b/>
                <w:bCs/>
                <w:i w:val="0"/>
                <w:caps w:val="0"/>
                <w:color w:val="000000"/>
                <w:spacing w:val="0"/>
                <w:w w:val="100"/>
                <w:kern w:val="0"/>
                <w:sz w:val="28"/>
                <w:szCs w:val="28"/>
                <w:lang w:eastAsia="zh-CN" w:val="en-US"/>
              </w:rPr>
              <w:pict>
                <v:shape coordsize="21600,21600" filled="f" id="_x0000_i1028" stroked="f" style="width:394.6pt;height:171.5pt" type="#_x0000_t75">
                  <v:stroke joinstyle="miter"/>
                  <v:imagedata o:title="" r:id="rId8"/>
                  <o:lock aspectratio="t" v:ext="edit"/>
                  <w10:anchorlock/>
                </v:shape>
              </w:pict>
            </w:r>
          </w:p>
          <w:p>
            <w:pPr>
              <w:pStyle w:val="HtmlNormal"/>
              <w:widowControl/>
              <w:snapToGrid w:val="0"/>
              <w:spacing w:after="312" w:afterAutospacing="1" w:before="312" w:beforeAutospacing="1" w:line="240" w:lineRule="auto"/>
              <w:ind w:left="0" w:right="0"/>
              <w:jc w:val="left"/>
              <w:textAlignment w:val="baseline"/>
              <w:rPr>
                <w:rStyle w:val="NormalCharacter"/>
                <w:rFonts w:ascii="楷体" w:eastAsia="楷体" w:hAnsi="楷体"/>
                <w:b/>
                <w:i w:val="0"/>
                <w:caps w:val="0"/>
                <w:color w:val="191919"/>
                <w:spacing w:val="0"/>
                <w:w w:val="100"/>
                <w:kern w:val="0"/>
                <w:sz w:val="24"/>
                <w:szCs w:val="24"/>
                <w:lang w:eastAsia="zh-CN" w:val="en-US"/>
              </w:rPr>
            </w:pPr>
            <w:r>
              <w:rPr>
                <w:rStyle w:val="NormalCharacter"/>
                <w:rFonts w:ascii="楷体" w:eastAsia="楷体" w:hAnsi="楷体"/>
                <w:b/>
                <w:i w:val="0"/>
                <w:caps w:val="0"/>
                <w:color w:val="191919"/>
                <w:spacing w:val="0"/>
                <w:w w:val="100"/>
                <w:kern w:val="0"/>
                <w:sz w:val="24"/>
                <w:szCs w:val="24"/>
                <w:lang w:eastAsia="zh-CN" w:val="en-US"/>
              </w:rPr>
              <w:t>[流程六]践行你我：</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000000"/>
                <w:spacing w:val="0"/>
                <w:w w:val="100"/>
                <w:kern w:val="0"/>
                <w:sz w:val="24"/>
                <w:szCs w:val="24"/>
                <w:lang w:eastAsia="zh-CN" w:val="en-US"/>
              </w:rPr>
            </w:pPr>
            <w:r>
              <w:rPr>
                <w:rStyle w:val="NormalCharacter"/>
                <w:rFonts w:ascii="楷体" w:eastAsia="楷体" w:hAnsi="楷体"/>
                <w:b w:val="0"/>
                <w:i w:val="0"/>
                <w:caps w:val="0"/>
                <w:color w:val="000000"/>
                <w:spacing w:val="0"/>
                <w:w w:val="100"/>
                <w:kern w:val="0"/>
                <w:sz w:val="24"/>
                <w:szCs w:val="24"/>
                <w:lang w:eastAsia="zh-CN" w:val="en-US"/>
              </w:rPr>
              <w:t>我向“中国之治”建言献策</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000000"/>
                <w:spacing w:val="0"/>
                <w:w w:val="100"/>
                <w:kern w:val="0"/>
                <w:sz w:val="24"/>
                <w:szCs w:val="24"/>
                <w:lang w:eastAsia="zh-CN" w:val="en-US"/>
              </w:rPr>
            </w:pPr>
            <w:r>
              <w:rPr>
                <w:rStyle w:val="NormalCharacter"/>
                <w:rFonts w:ascii="楷体" w:eastAsia="楷体" w:hAnsi="楷体"/>
                <w:b w:val="0"/>
                <w:i w:val="0"/>
                <w:caps w:val="0"/>
                <w:color w:val="000000"/>
                <w:spacing w:val="0"/>
                <w:w w:val="100"/>
                <w:kern w:val="0"/>
                <w:sz w:val="24"/>
                <w:szCs w:val="24"/>
                <w:lang w:eastAsia="zh-CN" w:val="en-US"/>
              </w:rPr>
              <w:t>提示：可以从社区治理、垃圾分类、政务一站式服务等方面思考</w:t>
            </w:r>
          </w:p>
          <w:p>
            <w:pPr>
              <w:pStyle w:val="HtmlNormal"/>
              <w:widowControl/>
              <w:snapToGrid w:val="0"/>
              <w:spacing w:after="312" w:afterAutospacing="1" w:before="312" w:beforeAutospacing="1" w:line="240" w:lineRule="auto"/>
              <w:ind w:left="0" w:right="0"/>
              <w:jc w:val="left"/>
              <w:textAlignment w:val="baseline"/>
              <w:rPr>
                <w:rStyle w:val="NormalCharacter"/>
                <w:rFonts w:ascii="楷体" w:eastAsia="楷体" w:hAnsi="楷体"/>
                <w:b/>
                <w:i w:val="0"/>
                <w:caps w:val="0"/>
                <w:color w:val="191919"/>
                <w:spacing w:val="0"/>
                <w:w w:val="100"/>
                <w:kern w:val="0"/>
                <w:sz w:val="24"/>
                <w:szCs w:val="24"/>
                <w:lang w:eastAsia="zh-CN" w:val="en-US"/>
              </w:rPr>
            </w:pPr>
          </w:p>
          <w:p>
            <w:pPr>
              <w:pStyle w:val="HtmlNormal"/>
              <w:widowControl/>
              <w:snapToGrid w:val="0"/>
              <w:spacing w:after="312" w:afterAutospacing="1" w:before="312" w:beforeAutospacing="1" w:line="240" w:lineRule="auto"/>
              <w:ind w:left="0" w:right="0"/>
              <w:jc w:val="left"/>
              <w:textAlignment w:val="baseline"/>
              <w:rPr>
                <w:rStyle w:val="NormalCharacter"/>
                <w:rFonts w:ascii="楷体" w:eastAsia="楷体" w:hAnsi="楷体"/>
                <w:b/>
                <w:i w:val="0"/>
                <w:caps w:val="0"/>
                <w:color w:val="191919"/>
                <w:spacing w:val="0"/>
                <w:w w:val="100"/>
                <w:kern w:val="0"/>
                <w:sz w:val="24"/>
                <w:szCs w:val="24"/>
                <w:lang w:eastAsia="zh-CN" w:val="en-US"/>
              </w:rPr>
            </w:pPr>
            <w:r>
              <w:rPr>
                <w:rStyle w:val="NormalCharacter"/>
                <w:rFonts w:ascii="楷体" w:eastAsia="楷体" w:hAnsi="楷体"/>
                <w:b/>
                <w:i w:val="0"/>
                <w:caps w:val="0"/>
                <w:color w:val="191919"/>
                <w:spacing w:val="0"/>
                <w:w w:val="100"/>
                <w:kern w:val="0"/>
                <w:sz w:val="24"/>
                <w:szCs w:val="24"/>
                <w:lang w:eastAsia="zh-CN" w:val="en-US"/>
              </w:rPr>
              <w:t>[流程七]阅读收获：</w:t>
            </w:r>
          </w:p>
          <w:p>
            <w:pPr>
              <w:pStyle w:val="HtmlNormal"/>
              <w:widowControl/>
              <w:snapToGrid w:val="0"/>
              <w:spacing w:after="312"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000000"/>
                <w:spacing w:val="0"/>
                <w:w w:val="100"/>
                <w:kern w:val="0"/>
                <w:sz w:val="24"/>
                <w:szCs w:val="24"/>
                <w:lang w:eastAsia="zh-CN" w:val="en-US"/>
              </w:rPr>
            </w:pPr>
            <w:r>
              <w:rPr>
                <w:rStyle w:val="NormalCharacter"/>
                <w:rFonts w:ascii="楷体" w:eastAsia="楷体" w:hAnsi="楷体"/>
                <w:b w:val="0"/>
                <w:i w:val="0"/>
                <w:caps w:val="0"/>
                <w:color w:val="000000"/>
                <w:spacing w:val="0"/>
                <w:w w:val="100"/>
                <w:kern w:val="0"/>
                <w:sz w:val="24"/>
                <w:szCs w:val="24"/>
                <w:lang w:eastAsia="zh-CN" w:val="en-US"/>
              </w:rPr>
              <w:t>制度更加成熟更加定型是一个动态过程， 治理能力现代化也是一个动态过程，不可能一蹴而就，也不可能一劳永逸。我们提出的国家制度和国家治理体系建设的目标必须随着实践发展而与时俱进，既不能过于理想化、急于求成，也不能盲目自满，故步自封。</w:t>
            </w:r>
          </w:p>
          <w:p>
            <w:pPr>
              <w:pStyle w:val="HtmlNormal"/>
              <w:widowControl/>
              <w:snapToGrid w:val="0"/>
              <w:spacing w:after="312" w:afterAutospacing="1" w:before="312" w:beforeAutospacing="1" w:line="240" w:lineRule="auto"/>
              <w:ind w:left="0" w:right="0"/>
              <w:jc w:val="left"/>
              <w:textAlignment w:val="baseline"/>
              <w:rPr>
                <w:rStyle w:val="NormalCharacter"/>
                <w:rFonts w:ascii="楷体" w:eastAsia="楷体" w:hAnsi="楷体"/>
                <w:b w:val="0"/>
                <w:i w:val="0"/>
                <w:caps w:val="0"/>
                <w:color w:val="000000"/>
                <w:spacing w:val="0"/>
                <w:w w:val="100"/>
                <w:kern w:val="0"/>
                <w:sz w:val="24"/>
                <w:szCs w:val="24"/>
                <w:lang w:eastAsia="zh-CN" w:val="en-US"/>
              </w:rPr>
            </w:pPr>
            <w:r>
              <w:rPr>
                <w:rStyle w:val="NormalCharacter"/>
                <w:rFonts w:ascii="楷体" w:eastAsia="楷体" w:hAnsi="楷体"/>
                <w:b w:val="0"/>
                <w:i w:val="0"/>
                <w:caps w:val="0"/>
                <w:color w:val="000000"/>
                <w:spacing w:val="0"/>
                <w:w w:val="100"/>
                <w:kern w:val="0"/>
                <w:sz w:val="24"/>
                <w:szCs w:val="24"/>
                <w:lang w:eastAsia="zh-CN" w:val="en-US"/>
              </w:rPr>
              <w:t xml:space="preserve">                                                 ——习近平</w:t>
            </w:r>
          </w:p>
          <w:p>
            <w:pPr>
              <w:pStyle w:val="HtmlNormal"/>
              <w:widowControl/>
              <w:snapToGrid w:val="0"/>
              <w:spacing w:after="0" w:afterAutospacing="1" w:before="312" w:beforeAutospacing="1" w:line="240" w:lineRule="auto"/>
              <w:ind w:firstLine="480" w:firstLineChars="200" w:left="0" w:right="0"/>
              <w:jc w:val="left"/>
              <w:textAlignment w:val="baseline"/>
              <w:rPr>
                <w:rStyle w:val="NormalCharacter"/>
                <w:rFonts w:ascii="楷体" w:eastAsia="楷体" w:hAnsi="楷体"/>
                <w:b w:val="0"/>
                <w:i w:val="0"/>
                <w:caps w:val="0"/>
                <w:color w:val="000000"/>
                <w:spacing w:val="0"/>
                <w:w w:val="100"/>
                <w:kern w:val="0"/>
                <w:sz w:val="24"/>
                <w:szCs w:val="24"/>
                <w:lang w:eastAsia="zh-CN" w:val="en-US"/>
              </w:rPr>
            </w:pPr>
          </w:p>
        </w:tc>
        <w:tc>
          <w:tcPr>
            <w:tcW w:type="dxa" w:w="1743"/>
            <w:tcBorders>
              <w:top w:color="000000" w:space="0" w:sz="4" w:val="single"/>
              <w:left w:color="000000" w:space="0" w:sz="4" w:val="single"/>
              <w:bottom w:color="000000" w:space="0" w:sz="4" w:val="single"/>
              <w:right w:color="000000" w:space="0" w:sz="4" w:val="single"/>
            </w:tcBorders>
            <w:vAlign w:val="center"/>
          </w:tcPr>
          <w:p>
            <w:pPr>
              <w:pStyle w:val="PlainText"/>
              <w:widowControl/>
              <w:snapToGrid w:val="0"/>
              <w:spacing w:after="0" w:afterAutospacing="0" w:before="0" w:beforeAutospacing="0" w:line="240" w:lineRule="auto"/>
              <w:ind w:firstLine="422"/>
              <w:jc w:val="both"/>
              <w:textAlignment w:val="baseline"/>
              <w:rPr>
                <w:rStyle w:val="NormalCharacter"/>
                <w:rFonts w:ascii="楷体" w:eastAsia="楷体" w:hAnsi="楷体"/>
                <w:b/>
                <w:i w:val="0"/>
                <w:caps w:val="0"/>
                <w:color w:val="000000"/>
                <w:spacing w:val="0"/>
                <w:w w:val="100"/>
                <w:kern w:val="1"/>
                <w:sz w:val="24"/>
                <w:szCs w:val="24"/>
                <w:lang w:bidi="ar-SA" w:eastAsia="zh-CN" w:val="zh-CN"/>
              </w:rPr>
            </w:pPr>
          </w:p>
        </w:tc>
      </w:tr>
    </w:tbl>
    <w:p>
      <w:pPr>
        <w:snapToGrid w:val="0"/>
        <w:spacing w:after="0" w:afterAutospacing="0" w:before="0" w:beforeAutospacing="0" w:line="240" w:lineRule="auto"/>
        <w:jc w:val="left"/>
        <w:textAlignment w:val="baseline"/>
        <w:rPr>
          <w:rStyle w:val="NormalCharacter"/>
          <w:rFonts w:ascii="楷体" w:eastAsia="楷体" w:hAnsi="楷体"/>
          <w:b w:val="0"/>
          <w:i w:val="0"/>
          <w:caps w:val="0"/>
          <w:color w:val="000000"/>
          <w:spacing w:val="0"/>
          <w:w w:val="100"/>
          <w:sz w:val="24"/>
          <w:szCs w:val="24"/>
          <w:lang w:bidi="ar-SA" w:eastAsia="zh-CN" w:val="en-US"/>
        </w:rPr>
      </w:pPr>
      <w:r>
        <w:rPr>
          <w:rStyle w:val="NormalCharacter"/>
          <w:rFonts w:ascii="楷体" w:eastAsia="楷体" w:hAnsi="楷体"/>
          <w:b w:val="0"/>
          <w:i w:val="0"/>
          <w:caps w:val="0"/>
          <w:color w:val="000000"/>
          <w:spacing w:val="0"/>
          <w:w w:val="100"/>
          <w:sz w:val="24"/>
          <w:szCs w:val="24"/>
          <w:lang w:bidi="ar-SA" w:eastAsia="zh-CN" w:val="en-US"/>
        </w:rPr>
        <w:br w:type="page"/>
      </w:r>
      <w:r>
        <w:rPr>
          <w:rStyle w:val="NormalCharacter"/>
          <w:rFonts w:ascii="楷体" w:eastAsia="楷体" w:hAnsi="楷体"/>
          <w:b w:val="0"/>
          <w:i w:val="0"/>
          <w:caps w:val="0"/>
          <w:color w:val="000000"/>
          <w:spacing w:val="0"/>
          <w:w w:val="100"/>
          <w:sz w:val="24"/>
          <w:szCs w:val="24"/>
          <w:lang w:bidi="ar-SA" w:eastAsia="zh-CN" w:val="en-US"/>
        </w:rPr>
        <w:pict>
          <v:shape alt="promotion-pages" id="_x0000_i1029" style="width:460.65pt;height:551.29pt;mso-position-horizontal-relative:page;mso-position-vertical-relative:page" type="#_x0000_t75">
            <v:imagedata o:title="" r:id="rId9"/>
            <o:lock aspectratio="t" v:ext="edit"/>
          </v:shape>
        </w:pict>
      </w:r>
    </w:p>
    <w:sectPr>
      <w:headerReference r:id="rId10" w:type="default"/>
      <w:footerReference r:id="rId11" w:type="default"/>
      <w:pgSz w:h="16838" w:w="11906"/>
      <w:pgMar w:bottom="1134" w:footer="720" w:gutter="0" w:header="720" w:left="1134" w:right="1134" w:top="1134"/>
      <w:cols w:num="1" w:space="425"/>
      <w:vAlign w:val="top"/>
      <w:docGrid w:charSpace="0" w:linePitch="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textAlignment w:val="auto"/>
      <w:rPr>
        <w:rFonts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textAlignment w:val="auto"/>
      <w:rPr>
        <w:rFonts w:cs="Times New Roman"/>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characterSpacingControl w:val="doNotCompress"/>
  <w:compat>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49A1066B"/>
  </w:rsids>
  <w:docVars>
    <w:docVar w:name="commondata" w:val="eyJoZGlkIjoiZWI2YzQwYTlkZmNjMTAzY2UxMTc4OGE0ZDU1OGJmNGIifQ=="/>
  </w:docVar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link w:val="UserStyle1"/>
    <w:qFormat/>
    <w:pPr>
      <w:jc w:val="both"/>
      <w:textAlignment w:val="baseline"/>
    </w:pPr>
    <w:rPr>
      <w:rFonts w:ascii="Times New Roman" w:eastAsia="宋体" w:hAnsi="Times New Roman"/>
      <w:color w:val="000000"/>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jc w:val="left"/>
      <w:textAlignment w:val="baseline"/>
    </w:pPr>
    <w:rPr>
      <w:color w:val="000000"/>
      <w:kern w:val="1"/>
      <w:sz w:val="18"/>
      <w:szCs w:val="18"/>
      <w:lang w:val="en-US" w:eastAsia="zh-CN" w:bidi="ar-SA"/>
    </w:rPr>
  </w:style>
  <w:style w:type="paragraph" w:styleId="Header">
    <w:name w:val="header"/>
    <w:basedOn w:val="Normal"/>
    <w:pPr>
      <w:pBdr>
        <w:bottom w:val="single" w:sz="6" w:space="1" w:color="000000"/>
      </w:pBdr>
      <w:tabs>
        <w:tab w:val="center" w:pos="4153"/>
        <w:tab w:val="right" w:pos="8306"/>
      </w:tabs>
      <w:jc w:val="center"/>
      <w:textAlignment w:val="baseline"/>
    </w:pPr>
    <w:rPr>
      <w:color w:val="000000"/>
      <w:kern w:val="1"/>
      <w:sz w:val="18"/>
      <w:szCs w:val="18"/>
      <w:lang w:val="en-US" w:eastAsia="zh-CN" w:bidi="ar-SA"/>
    </w:rPr>
  </w:style>
  <w:style w:type="character" w:styleId="Strong">
    <w:name w:val="Strong"/>
    <w:link w:val="Normal"/>
    <w:rPr>
      <w:b/>
    </w:rPr>
  </w:style>
  <w:style w:type="character" w:customStyle="1" w:styleId="NormalCharacter">
    <w:name w:val="NormalCharacter"/>
    <w:link w:val="Normal"/>
    <w:qFormat/>
  </w:style>
  <w:style w:type="table" w:customStyle="1" w:styleId="TableNormal0">
    <w:name w:val="TableNormal"/>
    <w:semiHidden/>
    <w:tblPr/>
  </w:style>
  <w:style w:type="character" w:customStyle="1" w:styleId="UserStyle0">
    <w:name w:val="UserStyle_0"/>
    <w:link w:val="Normal"/>
    <w:qFormat/>
    <w:rPr>
      <w:kern w:val="1"/>
      <w:sz w:val="18"/>
      <w:szCs w:val="18"/>
    </w:rPr>
  </w:style>
  <w:style w:type="character" w:customStyle="1" w:styleId="UserStyle1">
    <w:name w:val="UserStyle_1"/>
    <w:link w:val="Normal"/>
    <w:rPr>
      <w:kern w:val="1"/>
      <w:sz w:val="18"/>
      <w:szCs w:val="18"/>
    </w:rPr>
  </w:style>
  <w:style w:type="paragraph" w:customStyle="1" w:styleId="PlainText">
    <w:name w:val="PlainText"/>
    <w:basedOn w:val="Normal"/>
    <w:pPr>
      <w:jc w:val="both"/>
      <w:textAlignment w:val="baseline"/>
    </w:pPr>
    <w:rPr>
      <w:rFonts w:ascii="宋体" w:hAnsi="宋体"/>
      <w:color w:val="000000"/>
      <w:kern w:val="1"/>
      <w:sz w:val="21"/>
      <w:szCs w:val="21"/>
      <w:lang w:val="zh-CN" w:eastAsia="zh-CN" w:bidi="ar-SA"/>
    </w:rPr>
  </w:style>
  <w:style w:type="paragraph" w:customStyle="1" w:styleId="HtmlNormal">
    <w:name w:val="HtmlNormal"/>
    <w:basedOn w:val="Normal"/>
    <w:pPr>
      <w:spacing w:before="100" w:beforeAutospacing="1" w:after="100" w:afterAutospacing="1"/>
      <w:ind w:left="0" w:right="0"/>
      <w:jc w:val="left"/>
      <w:textAlignment w:val="baseline"/>
    </w:pPr>
    <w:rPr>
      <w:color w:val="000000"/>
      <w:kern w:val="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WPS_1472459231</cp:lastModifiedBy>
  <cp:revision>0</cp:revision>
  <dcterms:created xsi:type="dcterms:W3CDTF">2023-10-18T08:56:45Z</dcterms:created>
  <dcterms:modified xsi:type="dcterms:W3CDTF">2023-10-18T09:09:59Z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