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666" w:rsidRDefault="002E37B5">
      <w:pPr>
        <w:jc w:val="left"/>
        <w:rPr>
          <w:rFonts w:ascii="楷体" w:eastAsia="楷体" w:hAnsi="楷体" w:cs="楷体"/>
          <w:b/>
          <w:bCs/>
        </w:rPr>
      </w:pPr>
      <w:r>
        <w:rPr>
          <w:rFonts w:ascii="楷体" w:eastAsia="楷体" w:hAnsi="楷体" w:cs="楷体" w:hint="eastAsia"/>
          <w:b/>
          <w:bCs/>
          <w:noProof/>
        </w:rPr>
        <w:drawing>
          <wp:anchor distT="0" distB="0" distL="114300" distR="114300" simplePos="0" relativeHeight="251658240" behindDoc="0" locked="0" layoutInCell="1" allowOverlap="1">
            <wp:simplePos x="0" y="0"/>
            <wp:positionH relativeFrom="page">
              <wp:posOffset>11734800</wp:posOffset>
            </wp:positionH>
            <wp:positionV relativeFrom="topMargin">
              <wp:posOffset>10528300</wp:posOffset>
            </wp:positionV>
            <wp:extent cx="457200" cy="292100"/>
            <wp:effectExtent l="0" t="0" r="0" b="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6"/>
                    <a:stretch>
                      <a:fillRect/>
                    </a:stretch>
                  </pic:blipFill>
                  <pic:spPr>
                    <a:xfrm>
                      <a:off x="0" y="0"/>
                      <a:ext cx="457200" cy="292100"/>
                    </a:xfrm>
                    <a:prstGeom prst="rect">
                      <a:avLst/>
                    </a:prstGeom>
                  </pic:spPr>
                </pic:pic>
              </a:graphicData>
            </a:graphic>
          </wp:anchor>
        </w:drawing>
      </w:r>
      <w:r>
        <w:rPr>
          <w:rFonts w:ascii="楷体" w:eastAsia="楷体" w:hAnsi="楷体" w:cs="楷体" w:hint="eastAsia"/>
          <w:b/>
          <w:bCs/>
        </w:rPr>
        <w:t>习近平新时代中国特色社会主义思想学生读本（初中）</w:t>
      </w:r>
    </w:p>
    <w:p w:rsidR="00545666" w:rsidRDefault="00545666"/>
    <w:p w:rsidR="00545666" w:rsidRDefault="002E37B5" w:rsidP="002E37B5">
      <w:pPr>
        <w:jc w:val="center"/>
        <w:rPr>
          <w:rFonts w:ascii="楷体" w:eastAsia="楷体" w:hAnsi="楷体" w:cs="宋体" w:hint="eastAsia"/>
          <w:b/>
          <w:kern w:val="1"/>
          <w:sz w:val="44"/>
          <w:szCs w:val="44"/>
        </w:rPr>
      </w:pPr>
      <w:r>
        <w:rPr>
          <w:rFonts w:ascii="楷体" w:eastAsia="楷体" w:hAnsi="楷体" w:cs="宋体"/>
          <w:b/>
          <w:kern w:val="1"/>
          <w:sz w:val="44"/>
          <w:szCs w:val="44"/>
        </w:rPr>
        <w:t>教</w:t>
      </w:r>
      <w:r>
        <w:rPr>
          <w:rFonts w:ascii="楷体" w:eastAsia="楷体" w:hAnsi="楷体" w:cs="宋体" w:hint="eastAsia"/>
          <w:b/>
          <w:kern w:val="1"/>
          <w:sz w:val="44"/>
          <w:szCs w:val="44"/>
        </w:rPr>
        <w:t xml:space="preserve">      </w:t>
      </w:r>
      <w:r>
        <w:rPr>
          <w:rFonts w:ascii="楷体" w:eastAsia="楷体" w:hAnsi="楷体" w:cs="宋体"/>
          <w:b/>
          <w:kern w:val="1"/>
          <w:sz w:val="44"/>
          <w:szCs w:val="44"/>
        </w:rPr>
        <w:t>案</w:t>
      </w:r>
      <w:r>
        <w:rPr>
          <w:rFonts w:ascii="楷体" w:eastAsia="楷体" w:hAnsi="楷体" w:cs="宋体" w:hint="eastAsia"/>
          <w:b/>
          <w:kern w:val="1"/>
          <w:sz w:val="44"/>
          <w:szCs w:val="44"/>
        </w:rPr>
        <w:t xml:space="preserve">                       </w:t>
      </w:r>
    </w:p>
    <w:tbl>
      <w:tblPr>
        <w:tblW w:w="0" w:type="auto"/>
        <w:tblLayout w:type="fixed"/>
        <w:tblLook w:val="0000" w:firstRow="0" w:lastRow="0" w:firstColumn="0" w:lastColumn="0" w:noHBand="0" w:noVBand="0"/>
      </w:tblPr>
      <w:tblGrid>
        <w:gridCol w:w="1285"/>
        <w:gridCol w:w="1400"/>
        <w:gridCol w:w="1200"/>
        <w:gridCol w:w="1752"/>
        <w:gridCol w:w="708"/>
        <w:gridCol w:w="1766"/>
        <w:gridCol w:w="1743"/>
      </w:tblGrid>
      <w:tr w:rsidR="00545666">
        <w:trPr>
          <w:trHeight w:val="630"/>
        </w:trPr>
        <w:tc>
          <w:tcPr>
            <w:tcW w:w="1285" w:type="dxa"/>
            <w:tcBorders>
              <w:top w:val="single" w:sz="4" w:space="0" w:color="000000"/>
              <w:left w:val="single" w:sz="4" w:space="0" w:color="000000"/>
              <w:bottom w:val="single" w:sz="4" w:space="0" w:color="000000"/>
              <w:right w:val="single" w:sz="4" w:space="0" w:color="000000"/>
            </w:tcBorders>
            <w:vAlign w:val="center"/>
          </w:tcPr>
          <w:p w:rsidR="00545666" w:rsidRDefault="002E37B5">
            <w:pPr>
              <w:jc w:val="center"/>
              <w:rPr>
                <w:rFonts w:ascii="楷体" w:eastAsia="楷体" w:hAnsi="楷体" w:cs="楷体_GB2312"/>
                <w:b/>
                <w:kern w:val="1"/>
                <w:sz w:val="24"/>
              </w:rPr>
            </w:pPr>
            <w:r>
              <w:rPr>
                <w:rFonts w:ascii="楷体" w:eastAsia="楷体" w:hAnsi="楷体" w:cs="楷体_GB2312" w:hint="eastAsia"/>
                <w:b/>
                <w:kern w:val="1"/>
                <w:sz w:val="24"/>
              </w:rPr>
              <w:t>备课人</w:t>
            </w:r>
          </w:p>
        </w:tc>
        <w:tc>
          <w:tcPr>
            <w:tcW w:w="1400" w:type="dxa"/>
            <w:tcBorders>
              <w:top w:val="single" w:sz="4" w:space="0" w:color="000000"/>
              <w:left w:val="single" w:sz="4" w:space="0" w:color="000000"/>
              <w:bottom w:val="single" w:sz="4" w:space="0" w:color="000000"/>
              <w:right w:val="single" w:sz="4" w:space="0" w:color="000000"/>
            </w:tcBorders>
            <w:vAlign w:val="center"/>
          </w:tcPr>
          <w:p w:rsidR="00545666" w:rsidRDefault="002E37B5">
            <w:pPr>
              <w:jc w:val="center"/>
              <w:rPr>
                <w:rFonts w:ascii="楷体" w:eastAsia="楷体" w:hAnsi="楷体" w:cs="楷体_GB2312"/>
                <w:b/>
                <w:kern w:val="1"/>
                <w:sz w:val="28"/>
                <w:szCs w:val="28"/>
              </w:rPr>
            </w:pPr>
            <w:r>
              <w:rPr>
                <w:rFonts w:ascii="楷体" w:eastAsia="楷体" w:hAnsi="楷体" w:cs="楷体_GB2312" w:hint="eastAsia"/>
                <w:b/>
                <w:kern w:val="1"/>
                <w:sz w:val="28"/>
                <w:szCs w:val="28"/>
              </w:rPr>
              <w:t>文金铭</w:t>
            </w:r>
          </w:p>
        </w:tc>
        <w:tc>
          <w:tcPr>
            <w:tcW w:w="1200" w:type="dxa"/>
            <w:tcBorders>
              <w:top w:val="single" w:sz="4" w:space="0" w:color="000000"/>
              <w:left w:val="single" w:sz="4" w:space="0" w:color="000000"/>
              <w:bottom w:val="single" w:sz="4" w:space="0" w:color="000000"/>
              <w:right w:val="single" w:sz="4" w:space="0" w:color="000000"/>
            </w:tcBorders>
            <w:vAlign w:val="center"/>
          </w:tcPr>
          <w:p w:rsidR="00545666" w:rsidRDefault="002E37B5">
            <w:pPr>
              <w:jc w:val="center"/>
              <w:rPr>
                <w:rFonts w:ascii="楷体" w:eastAsia="楷体" w:hAnsi="楷体" w:cs="楷体_GB2312"/>
                <w:b/>
                <w:kern w:val="1"/>
                <w:sz w:val="24"/>
              </w:rPr>
            </w:pPr>
            <w:r>
              <w:rPr>
                <w:rFonts w:ascii="楷体" w:eastAsia="楷体" w:hAnsi="楷体" w:cs="楷体_GB2312" w:hint="eastAsia"/>
                <w:b/>
                <w:kern w:val="1"/>
                <w:sz w:val="24"/>
              </w:rPr>
              <w:t>编写时间</w:t>
            </w:r>
          </w:p>
        </w:tc>
        <w:tc>
          <w:tcPr>
            <w:tcW w:w="1752" w:type="dxa"/>
            <w:tcBorders>
              <w:top w:val="single" w:sz="4" w:space="0" w:color="000000"/>
              <w:left w:val="single" w:sz="4" w:space="0" w:color="000000"/>
              <w:bottom w:val="single" w:sz="4" w:space="0" w:color="000000"/>
              <w:right w:val="single" w:sz="4" w:space="0" w:color="000000"/>
            </w:tcBorders>
            <w:vAlign w:val="center"/>
          </w:tcPr>
          <w:p w:rsidR="00545666" w:rsidRDefault="002E37B5" w:rsidP="002E37B5">
            <w:pPr>
              <w:rPr>
                <w:rFonts w:ascii="楷体" w:eastAsia="楷体" w:hAnsi="楷体" w:cs="楷体_GB2312"/>
                <w:b/>
                <w:kern w:val="1"/>
                <w:sz w:val="24"/>
              </w:rPr>
            </w:pPr>
            <w:r>
              <w:rPr>
                <w:rFonts w:ascii="楷体" w:eastAsia="楷体" w:hAnsi="楷体" w:cs="楷体_GB2312" w:hint="eastAsia"/>
                <w:b/>
                <w:kern w:val="1"/>
                <w:sz w:val="24"/>
              </w:rPr>
              <w:t>2025、8</w:t>
            </w:r>
          </w:p>
        </w:tc>
        <w:tc>
          <w:tcPr>
            <w:tcW w:w="708" w:type="dxa"/>
            <w:vMerge w:val="restart"/>
            <w:tcBorders>
              <w:top w:val="single" w:sz="4" w:space="0" w:color="000000"/>
              <w:left w:val="single" w:sz="4" w:space="0" w:color="000000"/>
              <w:right w:val="single" w:sz="4" w:space="0" w:color="000000"/>
            </w:tcBorders>
            <w:vAlign w:val="center"/>
          </w:tcPr>
          <w:p w:rsidR="00545666" w:rsidRDefault="002E37B5">
            <w:pPr>
              <w:jc w:val="center"/>
              <w:rPr>
                <w:rFonts w:ascii="楷体" w:eastAsia="楷体" w:hAnsi="楷体" w:cs="楷体_GB2312"/>
                <w:b/>
                <w:kern w:val="1"/>
                <w:sz w:val="24"/>
              </w:rPr>
            </w:pPr>
            <w:r>
              <w:rPr>
                <w:rFonts w:ascii="楷体" w:eastAsia="楷体" w:hAnsi="楷体" w:cs="楷体_GB2312" w:hint="eastAsia"/>
                <w:b/>
                <w:kern w:val="1"/>
                <w:sz w:val="24"/>
              </w:rPr>
              <w:t>读</w:t>
            </w:r>
            <w:r>
              <w:rPr>
                <w:rFonts w:ascii="楷体" w:eastAsia="楷体" w:hAnsi="楷体" w:cs="楷体_GB2312" w:hint="eastAsia"/>
                <w:b/>
                <w:kern w:val="1"/>
                <w:sz w:val="24"/>
              </w:rPr>
              <w:t>本章节</w:t>
            </w:r>
          </w:p>
        </w:tc>
        <w:tc>
          <w:tcPr>
            <w:tcW w:w="3509" w:type="dxa"/>
            <w:gridSpan w:val="2"/>
            <w:vMerge w:val="restart"/>
            <w:tcBorders>
              <w:top w:val="single" w:sz="4" w:space="0" w:color="000000"/>
              <w:left w:val="single" w:sz="4" w:space="0" w:color="000000"/>
              <w:right w:val="single" w:sz="4" w:space="0" w:color="000000"/>
            </w:tcBorders>
            <w:vAlign w:val="center"/>
          </w:tcPr>
          <w:p w:rsidR="00545666" w:rsidRDefault="002E37B5">
            <w:pPr>
              <w:rPr>
                <w:rFonts w:ascii="楷体" w:eastAsia="楷体" w:hAnsi="楷体" w:cs="楷体_GB2312"/>
                <w:kern w:val="1"/>
                <w:sz w:val="24"/>
              </w:rPr>
            </w:pPr>
            <w:r>
              <w:rPr>
                <w:rFonts w:ascii="楷体" w:eastAsia="楷体" w:hAnsi="楷体" w:hint="eastAsia"/>
                <w:b/>
                <w:bCs/>
                <w:sz w:val="24"/>
              </w:rPr>
              <w:t>第</w:t>
            </w:r>
            <w:r>
              <w:rPr>
                <w:rFonts w:ascii="楷体" w:eastAsia="楷体" w:hAnsi="楷体" w:hint="eastAsia"/>
                <w:b/>
                <w:bCs/>
                <w:sz w:val="24"/>
                <w:u w:val="single"/>
              </w:rPr>
              <w:t xml:space="preserve">  </w:t>
            </w:r>
            <w:r>
              <w:rPr>
                <w:rFonts w:ascii="楷体" w:eastAsia="楷体" w:hAnsi="楷体" w:hint="eastAsia"/>
                <w:b/>
                <w:bCs/>
                <w:sz w:val="24"/>
                <w:u w:val="single"/>
              </w:rPr>
              <w:t>一</w:t>
            </w:r>
            <w:r>
              <w:rPr>
                <w:rFonts w:ascii="楷体" w:eastAsia="楷体" w:hAnsi="楷体" w:hint="eastAsia"/>
                <w:b/>
                <w:bCs/>
                <w:sz w:val="24"/>
                <w:u w:val="single"/>
              </w:rPr>
              <w:t xml:space="preserve"> </w:t>
            </w:r>
            <w:r>
              <w:rPr>
                <w:rFonts w:ascii="楷体" w:eastAsia="楷体" w:hAnsi="楷体" w:hint="eastAsia"/>
                <w:b/>
                <w:bCs/>
                <w:sz w:val="24"/>
              </w:rPr>
              <w:t>讲第</w:t>
            </w:r>
            <w:r>
              <w:rPr>
                <w:rFonts w:ascii="楷体" w:eastAsia="楷体" w:hAnsi="楷体" w:hint="eastAsia"/>
                <w:b/>
                <w:bCs/>
                <w:sz w:val="24"/>
                <w:u w:val="single"/>
              </w:rPr>
              <w:t xml:space="preserve">  1  </w:t>
            </w:r>
            <w:r>
              <w:rPr>
                <w:rFonts w:ascii="楷体" w:eastAsia="楷体" w:hAnsi="楷体" w:hint="eastAsia"/>
                <w:b/>
                <w:bCs/>
                <w:sz w:val="24"/>
              </w:rPr>
              <w:t>课时</w:t>
            </w:r>
          </w:p>
        </w:tc>
      </w:tr>
      <w:tr w:rsidR="00545666">
        <w:trPr>
          <w:trHeight w:val="630"/>
        </w:trPr>
        <w:tc>
          <w:tcPr>
            <w:tcW w:w="1285" w:type="dxa"/>
            <w:tcBorders>
              <w:top w:val="single" w:sz="4" w:space="0" w:color="000000"/>
              <w:left w:val="single" w:sz="4" w:space="0" w:color="000000"/>
              <w:bottom w:val="single" w:sz="4" w:space="0" w:color="000000"/>
              <w:right w:val="single" w:sz="4" w:space="0" w:color="000000"/>
            </w:tcBorders>
            <w:vAlign w:val="center"/>
          </w:tcPr>
          <w:p w:rsidR="00545666" w:rsidRDefault="002E37B5">
            <w:pPr>
              <w:jc w:val="center"/>
              <w:rPr>
                <w:rFonts w:ascii="楷体" w:eastAsia="楷体" w:hAnsi="楷体" w:cs="楷体_GB2312"/>
                <w:b/>
                <w:kern w:val="1"/>
                <w:sz w:val="24"/>
              </w:rPr>
            </w:pPr>
            <w:r>
              <w:rPr>
                <w:rFonts w:ascii="楷体" w:eastAsia="楷体" w:hAnsi="楷体" w:cs="楷体_GB2312" w:hint="eastAsia"/>
                <w:b/>
                <w:kern w:val="1"/>
                <w:sz w:val="24"/>
              </w:rPr>
              <w:t>执教者</w:t>
            </w:r>
          </w:p>
        </w:tc>
        <w:tc>
          <w:tcPr>
            <w:tcW w:w="1400" w:type="dxa"/>
            <w:tcBorders>
              <w:top w:val="single" w:sz="4" w:space="0" w:color="000000"/>
              <w:left w:val="single" w:sz="4" w:space="0" w:color="000000"/>
              <w:bottom w:val="single" w:sz="4" w:space="0" w:color="000000"/>
              <w:right w:val="single" w:sz="4" w:space="0" w:color="000000"/>
            </w:tcBorders>
            <w:vAlign w:val="center"/>
          </w:tcPr>
          <w:p w:rsidR="00545666" w:rsidRDefault="002E37B5">
            <w:pPr>
              <w:jc w:val="center"/>
              <w:rPr>
                <w:rFonts w:ascii="楷体" w:eastAsia="楷体" w:hAnsi="楷体" w:cs="楷体_GB2312"/>
                <w:kern w:val="1"/>
                <w:sz w:val="24"/>
              </w:rPr>
            </w:pPr>
            <w:r>
              <w:rPr>
                <w:rFonts w:ascii="楷体" w:eastAsia="楷体" w:hAnsi="楷体" w:cs="楷体_GB2312" w:hint="eastAsia"/>
                <w:kern w:val="1"/>
                <w:sz w:val="24"/>
              </w:rPr>
              <w:t>文金铭</w:t>
            </w:r>
          </w:p>
        </w:tc>
        <w:tc>
          <w:tcPr>
            <w:tcW w:w="1200" w:type="dxa"/>
            <w:tcBorders>
              <w:top w:val="single" w:sz="4" w:space="0" w:color="000000"/>
              <w:left w:val="single" w:sz="4" w:space="0" w:color="000000"/>
              <w:bottom w:val="single" w:sz="4" w:space="0" w:color="000000"/>
              <w:right w:val="single" w:sz="4" w:space="0" w:color="000000"/>
            </w:tcBorders>
            <w:vAlign w:val="center"/>
          </w:tcPr>
          <w:p w:rsidR="00545666" w:rsidRDefault="002E37B5">
            <w:pPr>
              <w:jc w:val="center"/>
              <w:rPr>
                <w:rFonts w:ascii="楷体" w:eastAsia="楷体" w:hAnsi="楷体" w:cs="楷体_GB2312"/>
                <w:b/>
                <w:kern w:val="1"/>
                <w:sz w:val="24"/>
              </w:rPr>
            </w:pPr>
            <w:r>
              <w:rPr>
                <w:rFonts w:ascii="楷体" w:eastAsia="楷体" w:hAnsi="楷体" w:cs="楷体_GB2312" w:hint="eastAsia"/>
                <w:b/>
                <w:kern w:val="1"/>
                <w:sz w:val="24"/>
              </w:rPr>
              <w:t>实施时间</w:t>
            </w:r>
          </w:p>
        </w:tc>
        <w:tc>
          <w:tcPr>
            <w:tcW w:w="1752" w:type="dxa"/>
            <w:tcBorders>
              <w:top w:val="single" w:sz="4" w:space="0" w:color="000000"/>
              <w:left w:val="single" w:sz="4" w:space="0" w:color="000000"/>
              <w:bottom w:val="single" w:sz="4" w:space="0" w:color="000000"/>
              <w:right w:val="single" w:sz="4" w:space="0" w:color="000000"/>
            </w:tcBorders>
            <w:vAlign w:val="center"/>
          </w:tcPr>
          <w:p w:rsidR="00545666" w:rsidRDefault="00545666">
            <w:pPr>
              <w:jc w:val="center"/>
              <w:rPr>
                <w:rFonts w:ascii="楷体" w:eastAsia="楷体" w:hAnsi="楷体" w:cs="楷体_GB2312"/>
                <w:kern w:val="1"/>
                <w:sz w:val="24"/>
              </w:rPr>
            </w:pPr>
          </w:p>
        </w:tc>
        <w:tc>
          <w:tcPr>
            <w:tcW w:w="708" w:type="dxa"/>
            <w:vMerge/>
            <w:tcBorders>
              <w:left w:val="single" w:sz="4" w:space="0" w:color="000000"/>
              <w:bottom w:val="single" w:sz="4" w:space="0" w:color="000000"/>
              <w:right w:val="single" w:sz="4" w:space="0" w:color="000000"/>
            </w:tcBorders>
            <w:vAlign w:val="center"/>
          </w:tcPr>
          <w:p w:rsidR="00545666" w:rsidRDefault="00545666">
            <w:pPr>
              <w:jc w:val="center"/>
              <w:rPr>
                <w:rFonts w:ascii="楷体" w:eastAsia="楷体" w:hAnsi="楷体" w:cs="楷体_GB2312"/>
                <w:b/>
                <w:kern w:val="1"/>
                <w:sz w:val="24"/>
              </w:rPr>
            </w:pPr>
          </w:p>
        </w:tc>
        <w:tc>
          <w:tcPr>
            <w:tcW w:w="3509" w:type="dxa"/>
            <w:gridSpan w:val="2"/>
            <w:vMerge/>
            <w:tcBorders>
              <w:left w:val="single" w:sz="4" w:space="0" w:color="000000"/>
              <w:bottom w:val="single" w:sz="4" w:space="0" w:color="000000"/>
              <w:right w:val="single" w:sz="4" w:space="0" w:color="000000"/>
            </w:tcBorders>
            <w:vAlign w:val="center"/>
          </w:tcPr>
          <w:p w:rsidR="00545666" w:rsidRDefault="00545666">
            <w:pPr>
              <w:rPr>
                <w:rFonts w:ascii="楷体" w:eastAsia="楷体" w:hAnsi="楷体" w:cs="宋体"/>
                <w:kern w:val="1"/>
                <w:sz w:val="24"/>
              </w:rPr>
            </w:pPr>
          </w:p>
        </w:tc>
      </w:tr>
      <w:tr w:rsidR="00545666">
        <w:trPr>
          <w:trHeight w:val="708"/>
        </w:trPr>
        <w:tc>
          <w:tcPr>
            <w:tcW w:w="1285" w:type="dxa"/>
            <w:tcBorders>
              <w:top w:val="single" w:sz="4" w:space="0" w:color="000000"/>
              <w:left w:val="single" w:sz="4" w:space="0" w:color="000000"/>
              <w:bottom w:val="single" w:sz="4" w:space="0" w:color="000000"/>
              <w:right w:val="single" w:sz="4" w:space="0" w:color="000000"/>
            </w:tcBorders>
            <w:vAlign w:val="center"/>
          </w:tcPr>
          <w:p w:rsidR="00545666" w:rsidRDefault="002E37B5">
            <w:pPr>
              <w:jc w:val="center"/>
              <w:rPr>
                <w:rFonts w:ascii="楷体" w:eastAsia="楷体" w:hAnsi="楷体" w:cs="楷体_GB2312"/>
                <w:b/>
                <w:kern w:val="1"/>
                <w:sz w:val="24"/>
              </w:rPr>
            </w:pPr>
            <w:r>
              <w:rPr>
                <w:rFonts w:ascii="楷体" w:eastAsia="楷体" w:hAnsi="楷体" w:cs="楷体_GB2312" w:hint="eastAsia"/>
                <w:b/>
                <w:kern w:val="1"/>
                <w:sz w:val="24"/>
              </w:rPr>
              <w:t>课时标题</w:t>
            </w:r>
          </w:p>
        </w:tc>
        <w:tc>
          <w:tcPr>
            <w:tcW w:w="8569" w:type="dxa"/>
            <w:gridSpan w:val="6"/>
            <w:tcBorders>
              <w:top w:val="single" w:sz="4" w:space="0" w:color="000000"/>
              <w:left w:val="single" w:sz="4" w:space="0" w:color="000000"/>
              <w:bottom w:val="single" w:sz="4" w:space="0" w:color="000000"/>
              <w:right w:val="single" w:sz="4" w:space="0" w:color="000000"/>
            </w:tcBorders>
            <w:vAlign w:val="center"/>
          </w:tcPr>
          <w:p w:rsidR="00545666" w:rsidRDefault="002E37B5">
            <w:pPr>
              <w:jc w:val="center"/>
              <w:rPr>
                <w:rFonts w:ascii="楷体" w:eastAsia="楷体" w:hAnsi="楷体" w:cs="楷体_GB2312"/>
                <w:b/>
                <w:kern w:val="1"/>
                <w:sz w:val="24"/>
              </w:rPr>
            </w:pPr>
            <w:r>
              <w:rPr>
                <w:rFonts w:ascii="楷体" w:eastAsia="楷体" w:hAnsi="楷体" w:cs="楷体_GB2312" w:hint="eastAsia"/>
                <w:b/>
                <w:kern w:val="1"/>
                <w:sz w:val="24"/>
              </w:rPr>
              <w:t xml:space="preserve"> </w:t>
            </w:r>
            <w:r>
              <w:rPr>
                <w:rFonts w:ascii="楷体" w:eastAsia="楷体" w:hAnsi="楷体" w:cs="楷体_GB2312" w:hint="eastAsia"/>
                <w:b/>
                <w:kern w:val="1"/>
                <w:sz w:val="24"/>
              </w:rPr>
              <w:t>我国发展新的历史方位</w:t>
            </w:r>
          </w:p>
        </w:tc>
      </w:tr>
      <w:tr w:rsidR="00545666">
        <w:trPr>
          <w:trHeight w:val="630"/>
        </w:trPr>
        <w:tc>
          <w:tcPr>
            <w:tcW w:w="1285" w:type="dxa"/>
            <w:vMerge w:val="restart"/>
            <w:tcBorders>
              <w:top w:val="single" w:sz="4" w:space="0" w:color="000000"/>
              <w:left w:val="single" w:sz="4" w:space="0" w:color="000000"/>
              <w:bottom w:val="single" w:sz="4" w:space="0" w:color="000000"/>
              <w:right w:val="single" w:sz="4" w:space="0" w:color="000000"/>
            </w:tcBorders>
            <w:vAlign w:val="center"/>
          </w:tcPr>
          <w:p w:rsidR="00545666" w:rsidRDefault="002E37B5">
            <w:pPr>
              <w:jc w:val="center"/>
              <w:rPr>
                <w:rFonts w:ascii="楷体" w:eastAsia="楷体" w:hAnsi="楷体" w:cs="楷体_GB2312"/>
                <w:b/>
                <w:kern w:val="1"/>
                <w:sz w:val="24"/>
              </w:rPr>
            </w:pPr>
            <w:r>
              <w:rPr>
                <w:rFonts w:ascii="楷体" w:eastAsia="楷体" w:hAnsi="楷体" w:cs="楷体_GB2312" w:hint="eastAsia"/>
                <w:b/>
                <w:kern w:val="1"/>
                <w:sz w:val="24"/>
              </w:rPr>
              <w:t>导读目标</w:t>
            </w:r>
          </w:p>
        </w:tc>
        <w:tc>
          <w:tcPr>
            <w:tcW w:w="8569" w:type="dxa"/>
            <w:gridSpan w:val="6"/>
            <w:tcBorders>
              <w:top w:val="single" w:sz="4" w:space="0" w:color="000000"/>
              <w:left w:val="single" w:sz="4" w:space="0" w:color="000000"/>
              <w:bottom w:val="single" w:sz="4" w:space="0" w:color="000000"/>
              <w:right w:val="single" w:sz="4" w:space="0" w:color="000000"/>
            </w:tcBorders>
            <w:vAlign w:val="center"/>
          </w:tcPr>
          <w:p w:rsidR="00545666" w:rsidRDefault="002E37B5">
            <w:pPr>
              <w:rPr>
                <w:rFonts w:ascii="楷体" w:eastAsia="楷体" w:hAnsi="楷体" w:cs="楷体_GB2312"/>
                <w:kern w:val="1"/>
                <w:sz w:val="24"/>
              </w:rPr>
            </w:pPr>
            <w:r>
              <w:rPr>
                <w:rFonts w:ascii="楷体" w:eastAsia="楷体" w:hAnsi="楷体" w:cs="楷体_GB2312" w:hint="eastAsia"/>
                <w:kern w:val="1"/>
                <w:sz w:val="24"/>
              </w:rPr>
              <w:t>知道我国发展新的历史方位是中国特色社会主义进入了新时代；正确认识新矛盾变化依据、内涵与意义。</w:t>
            </w:r>
          </w:p>
        </w:tc>
      </w:tr>
      <w:tr w:rsidR="00545666">
        <w:trPr>
          <w:trHeight w:val="630"/>
        </w:trPr>
        <w:tc>
          <w:tcPr>
            <w:tcW w:w="1285" w:type="dxa"/>
            <w:vMerge/>
            <w:tcBorders>
              <w:top w:val="single" w:sz="4" w:space="0" w:color="000000"/>
              <w:left w:val="single" w:sz="4" w:space="0" w:color="000000"/>
              <w:bottom w:val="single" w:sz="4" w:space="0" w:color="000000"/>
              <w:right w:val="single" w:sz="4" w:space="0" w:color="000000"/>
            </w:tcBorders>
            <w:vAlign w:val="center"/>
          </w:tcPr>
          <w:p w:rsidR="00545666" w:rsidRDefault="00545666">
            <w:pPr>
              <w:jc w:val="left"/>
              <w:rPr>
                <w:rFonts w:ascii="楷体" w:eastAsia="楷体" w:hAnsi="楷体" w:cs="楷体_GB2312"/>
                <w:b/>
                <w:kern w:val="1"/>
                <w:sz w:val="24"/>
              </w:rPr>
            </w:pPr>
          </w:p>
        </w:tc>
        <w:tc>
          <w:tcPr>
            <w:tcW w:w="8569" w:type="dxa"/>
            <w:gridSpan w:val="6"/>
            <w:tcBorders>
              <w:top w:val="single" w:sz="4" w:space="0" w:color="000000"/>
              <w:left w:val="single" w:sz="4" w:space="0" w:color="000000"/>
              <w:bottom w:val="single" w:sz="4" w:space="0" w:color="000000"/>
              <w:right w:val="single" w:sz="4" w:space="0" w:color="000000"/>
            </w:tcBorders>
            <w:vAlign w:val="center"/>
          </w:tcPr>
          <w:p w:rsidR="00545666" w:rsidRDefault="002E37B5">
            <w:pPr>
              <w:rPr>
                <w:rFonts w:ascii="楷体" w:eastAsia="楷体" w:hAnsi="楷体" w:cs="楷体_GB2312"/>
                <w:sz w:val="24"/>
              </w:rPr>
            </w:pPr>
            <w:r>
              <w:rPr>
                <w:rFonts w:ascii="楷体" w:eastAsia="楷体" w:hAnsi="楷体" w:cs="楷体_GB2312" w:hint="eastAsia"/>
                <w:kern w:val="1"/>
                <w:sz w:val="24"/>
              </w:rPr>
              <w:t>理解中国特色社会主义进入新时代的重大意义；理解新矛盾的变与不变。</w:t>
            </w:r>
          </w:p>
        </w:tc>
      </w:tr>
      <w:tr w:rsidR="00545666">
        <w:trPr>
          <w:trHeight w:val="630"/>
        </w:trPr>
        <w:tc>
          <w:tcPr>
            <w:tcW w:w="1285" w:type="dxa"/>
            <w:vMerge/>
            <w:tcBorders>
              <w:top w:val="single" w:sz="4" w:space="0" w:color="000000"/>
              <w:left w:val="single" w:sz="4" w:space="0" w:color="000000"/>
              <w:bottom w:val="single" w:sz="4" w:space="0" w:color="000000"/>
              <w:right w:val="single" w:sz="4" w:space="0" w:color="000000"/>
            </w:tcBorders>
            <w:vAlign w:val="center"/>
          </w:tcPr>
          <w:p w:rsidR="00545666" w:rsidRDefault="00545666">
            <w:pPr>
              <w:jc w:val="left"/>
              <w:rPr>
                <w:rFonts w:ascii="楷体" w:eastAsia="楷体" w:hAnsi="楷体" w:cs="楷体_GB2312"/>
                <w:b/>
                <w:kern w:val="1"/>
                <w:sz w:val="24"/>
              </w:rPr>
            </w:pPr>
          </w:p>
        </w:tc>
        <w:tc>
          <w:tcPr>
            <w:tcW w:w="8569" w:type="dxa"/>
            <w:gridSpan w:val="6"/>
            <w:tcBorders>
              <w:top w:val="single" w:sz="4" w:space="0" w:color="000000"/>
              <w:left w:val="single" w:sz="4" w:space="0" w:color="000000"/>
              <w:bottom w:val="single" w:sz="4" w:space="0" w:color="000000"/>
              <w:right w:val="single" w:sz="4" w:space="0" w:color="000000"/>
            </w:tcBorders>
            <w:vAlign w:val="center"/>
          </w:tcPr>
          <w:p w:rsidR="00545666" w:rsidRDefault="002E37B5">
            <w:pPr>
              <w:rPr>
                <w:rFonts w:ascii="楷体" w:eastAsia="楷体" w:hAnsi="楷体" w:cs="楷体_GB2312"/>
                <w:kern w:val="1"/>
                <w:sz w:val="24"/>
              </w:rPr>
            </w:pPr>
            <w:r>
              <w:rPr>
                <w:rFonts w:ascii="楷体" w:eastAsia="楷体" w:hAnsi="楷体" w:cs="楷体_GB2312" w:hint="eastAsia"/>
                <w:bCs/>
                <w:kern w:val="1"/>
                <w:sz w:val="24"/>
              </w:rPr>
              <w:t>体会社会主义制度的优越性，增强民族自豪感和自信心，树立科学的矛盾观</w:t>
            </w:r>
            <w:r>
              <w:rPr>
                <w:rFonts w:ascii="楷体" w:eastAsia="楷体" w:hAnsi="楷体" w:cs="楷体_GB2312" w:hint="eastAsia"/>
                <w:bCs/>
                <w:kern w:val="1"/>
                <w:sz w:val="24"/>
              </w:rPr>
              <w:t>,</w:t>
            </w:r>
            <w:r>
              <w:rPr>
                <w:rFonts w:ascii="楷体" w:eastAsia="楷体" w:hAnsi="楷体" w:cs="楷体_GB2312" w:hint="eastAsia"/>
                <w:bCs/>
                <w:kern w:val="1"/>
                <w:sz w:val="24"/>
              </w:rPr>
              <w:t>感恩党为人民幸福生活艰苦奋斗。</w:t>
            </w:r>
          </w:p>
        </w:tc>
      </w:tr>
      <w:tr w:rsidR="00545666">
        <w:trPr>
          <w:trHeight w:val="630"/>
        </w:trPr>
        <w:tc>
          <w:tcPr>
            <w:tcW w:w="1285" w:type="dxa"/>
            <w:tcBorders>
              <w:top w:val="single" w:sz="4" w:space="0" w:color="000000"/>
              <w:left w:val="single" w:sz="4" w:space="0" w:color="000000"/>
              <w:bottom w:val="single" w:sz="4" w:space="0" w:color="000000"/>
              <w:right w:val="single" w:sz="4" w:space="0" w:color="000000"/>
            </w:tcBorders>
            <w:vAlign w:val="center"/>
          </w:tcPr>
          <w:p w:rsidR="00545666" w:rsidRDefault="002E37B5">
            <w:pPr>
              <w:rPr>
                <w:rFonts w:ascii="楷体" w:eastAsia="楷体" w:hAnsi="楷体" w:cs="楷体_GB2312"/>
                <w:b/>
                <w:kern w:val="1"/>
                <w:sz w:val="24"/>
              </w:rPr>
            </w:pPr>
            <w:r>
              <w:rPr>
                <w:rFonts w:ascii="楷体" w:eastAsia="楷体" w:hAnsi="楷体" w:cs="楷体_GB2312" w:hint="eastAsia"/>
                <w:b/>
                <w:kern w:val="1"/>
                <w:sz w:val="24"/>
              </w:rPr>
              <w:t>教学重点</w:t>
            </w:r>
          </w:p>
          <w:p w:rsidR="00545666" w:rsidRDefault="002E37B5">
            <w:pPr>
              <w:rPr>
                <w:rFonts w:ascii="楷体" w:eastAsia="楷体" w:hAnsi="楷体" w:cs="楷体_GB2312"/>
                <w:b/>
                <w:kern w:val="1"/>
                <w:sz w:val="24"/>
              </w:rPr>
            </w:pPr>
            <w:r>
              <w:rPr>
                <w:rFonts w:ascii="楷体" w:eastAsia="楷体" w:hAnsi="楷体" w:cs="楷体_GB2312" w:hint="eastAsia"/>
                <w:b/>
                <w:kern w:val="1"/>
                <w:sz w:val="24"/>
              </w:rPr>
              <w:t>教学难点</w:t>
            </w:r>
          </w:p>
        </w:tc>
        <w:tc>
          <w:tcPr>
            <w:tcW w:w="8569" w:type="dxa"/>
            <w:gridSpan w:val="6"/>
            <w:tcBorders>
              <w:top w:val="single" w:sz="4" w:space="0" w:color="000000"/>
              <w:left w:val="single" w:sz="4" w:space="0" w:color="000000"/>
              <w:bottom w:val="single" w:sz="4" w:space="0" w:color="000000"/>
              <w:right w:val="single" w:sz="4" w:space="0" w:color="000000"/>
            </w:tcBorders>
            <w:vAlign w:val="center"/>
          </w:tcPr>
          <w:p w:rsidR="00545666" w:rsidRDefault="002E37B5">
            <w:pPr>
              <w:pStyle w:val="a3"/>
              <w:rPr>
                <w:rFonts w:ascii="楷体" w:eastAsia="楷体" w:hAnsi="楷体" w:cs="楷体_GB2312"/>
                <w:bCs/>
                <w:sz w:val="24"/>
                <w:szCs w:val="24"/>
                <w:lang w:val="en-US"/>
              </w:rPr>
            </w:pPr>
            <w:r>
              <w:rPr>
                <w:rFonts w:ascii="楷体" w:eastAsia="楷体" w:hAnsi="楷体" w:cs="楷体_GB2312" w:hint="eastAsia"/>
                <w:bCs/>
                <w:sz w:val="24"/>
                <w:szCs w:val="24"/>
                <w:lang w:val="en-US"/>
              </w:rPr>
              <w:t>重点：理解新时代的内涵，做新时代的奋斗者。</w:t>
            </w:r>
          </w:p>
          <w:p w:rsidR="00545666" w:rsidRDefault="002E37B5">
            <w:pPr>
              <w:pStyle w:val="a3"/>
              <w:rPr>
                <w:rFonts w:ascii="楷体" w:eastAsia="楷体" w:hAnsi="楷体" w:cs="楷体_GB2312"/>
                <w:sz w:val="24"/>
                <w:szCs w:val="24"/>
                <w:lang w:val="en-US"/>
              </w:rPr>
            </w:pPr>
            <w:r>
              <w:rPr>
                <w:rFonts w:ascii="楷体" w:eastAsia="楷体" w:hAnsi="楷体" w:cs="楷体_GB2312" w:hint="eastAsia"/>
                <w:bCs/>
                <w:sz w:val="24"/>
                <w:szCs w:val="24"/>
                <w:lang w:val="en-US"/>
              </w:rPr>
              <w:t>难点：理解新时代的意义；理解新矛盾的变与不变。</w:t>
            </w:r>
          </w:p>
        </w:tc>
      </w:tr>
      <w:tr w:rsidR="00545666">
        <w:trPr>
          <w:trHeight w:val="630"/>
        </w:trPr>
        <w:tc>
          <w:tcPr>
            <w:tcW w:w="1285" w:type="dxa"/>
            <w:tcBorders>
              <w:top w:val="single" w:sz="4" w:space="0" w:color="000000"/>
              <w:left w:val="single" w:sz="4" w:space="0" w:color="000000"/>
              <w:bottom w:val="single" w:sz="4" w:space="0" w:color="000000"/>
              <w:right w:val="single" w:sz="4" w:space="0" w:color="000000"/>
            </w:tcBorders>
            <w:vAlign w:val="center"/>
          </w:tcPr>
          <w:p w:rsidR="00545666" w:rsidRDefault="002E37B5">
            <w:pPr>
              <w:jc w:val="center"/>
              <w:rPr>
                <w:rFonts w:ascii="楷体" w:eastAsia="楷体" w:hAnsi="楷体" w:cs="楷体_GB2312"/>
                <w:b/>
                <w:kern w:val="1"/>
                <w:sz w:val="24"/>
              </w:rPr>
            </w:pPr>
            <w:r>
              <w:rPr>
                <w:rFonts w:ascii="楷体" w:eastAsia="楷体" w:hAnsi="楷体" w:cs="楷体_GB2312" w:hint="eastAsia"/>
                <w:b/>
                <w:kern w:val="1"/>
                <w:sz w:val="24"/>
              </w:rPr>
              <w:t>导读方法</w:t>
            </w:r>
          </w:p>
        </w:tc>
        <w:tc>
          <w:tcPr>
            <w:tcW w:w="8569" w:type="dxa"/>
            <w:gridSpan w:val="6"/>
            <w:tcBorders>
              <w:top w:val="single" w:sz="4" w:space="0" w:color="000000"/>
              <w:left w:val="single" w:sz="4" w:space="0" w:color="000000"/>
              <w:bottom w:val="single" w:sz="4" w:space="0" w:color="000000"/>
              <w:right w:val="single" w:sz="4" w:space="0" w:color="000000"/>
            </w:tcBorders>
            <w:vAlign w:val="center"/>
          </w:tcPr>
          <w:p w:rsidR="00545666" w:rsidRDefault="002E37B5">
            <w:pPr>
              <w:jc w:val="left"/>
              <w:rPr>
                <w:rFonts w:ascii="楷体" w:eastAsia="楷体" w:hAnsi="楷体" w:cs="楷体_GB2312"/>
                <w:b/>
                <w:color w:val="auto"/>
                <w:kern w:val="1"/>
                <w:sz w:val="24"/>
                <w:lang w:val="zh-CN"/>
              </w:rPr>
            </w:pPr>
            <w:r>
              <w:rPr>
                <w:rFonts w:ascii="楷体" w:eastAsia="楷体" w:hAnsi="楷体" w:cs="楷体_GB2312" w:hint="eastAsia"/>
                <w:color w:val="auto"/>
                <w:sz w:val="24"/>
                <w:shd w:val="clear" w:color="auto" w:fill="FFFFFF"/>
              </w:rPr>
              <w:t>故事教学法、合作探究法</w:t>
            </w:r>
          </w:p>
        </w:tc>
      </w:tr>
      <w:tr w:rsidR="00545666">
        <w:trPr>
          <w:trHeight w:val="630"/>
        </w:trPr>
        <w:tc>
          <w:tcPr>
            <w:tcW w:w="1285" w:type="dxa"/>
            <w:tcBorders>
              <w:top w:val="single" w:sz="4" w:space="0" w:color="000000"/>
              <w:left w:val="single" w:sz="4" w:space="0" w:color="000000"/>
              <w:bottom w:val="single" w:sz="4" w:space="0" w:color="000000"/>
              <w:right w:val="single" w:sz="4" w:space="0" w:color="000000"/>
            </w:tcBorders>
            <w:vAlign w:val="center"/>
          </w:tcPr>
          <w:p w:rsidR="00545666" w:rsidRDefault="002E37B5">
            <w:pPr>
              <w:jc w:val="center"/>
              <w:rPr>
                <w:rFonts w:ascii="楷体" w:eastAsia="楷体" w:hAnsi="楷体" w:cs="楷体_GB2312"/>
                <w:b/>
                <w:kern w:val="1"/>
                <w:sz w:val="24"/>
              </w:rPr>
            </w:pPr>
            <w:r>
              <w:rPr>
                <w:rFonts w:ascii="楷体" w:eastAsia="楷体" w:hAnsi="楷体" w:cs="楷体_GB2312" w:hint="eastAsia"/>
                <w:b/>
                <w:kern w:val="1"/>
                <w:sz w:val="24"/>
              </w:rPr>
              <w:t>教学准备</w:t>
            </w:r>
          </w:p>
        </w:tc>
        <w:tc>
          <w:tcPr>
            <w:tcW w:w="8569" w:type="dxa"/>
            <w:gridSpan w:val="6"/>
            <w:tcBorders>
              <w:top w:val="single" w:sz="4" w:space="0" w:color="000000"/>
              <w:left w:val="single" w:sz="4" w:space="0" w:color="000000"/>
              <w:bottom w:val="single" w:sz="4" w:space="0" w:color="000000"/>
              <w:right w:val="single" w:sz="4" w:space="0" w:color="000000"/>
            </w:tcBorders>
            <w:vAlign w:val="center"/>
          </w:tcPr>
          <w:p w:rsidR="00545666" w:rsidRDefault="002E37B5">
            <w:pPr>
              <w:jc w:val="left"/>
              <w:rPr>
                <w:rFonts w:ascii="楷体" w:eastAsia="楷体" w:hAnsi="楷体" w:cs="楷体_GB2312"/>
                <w:kern w:val="1"/>
                <w:sz w:val="24"/>
              </w:rPr>
            </w:pPr>
            <w:r>
              <w:rPr>
                <w:rFonts w:ascii="楷体" w:eastAsia="楷体" w:hAnsi="楷体" w:cs="楷体_GB2312" w:hint="eastAsia"/>
                <w:kern w:val="1"/>
                <w:sz w:val="24"/>
              </w:rPr>
              <w:t>相关课件、视频资料</w:t>
            </w:r>
          </w:p>
        </w:tc>
      </w:tr>
      <w:tr w:rsidR="00545666">
        <w:trPr>
          <w:trHeight w:val="630"/>
        </w:trPr>
        <w:tc>
          <w:tcPr>
            <w:tcW w:w="8111" w:type="dxa"/>
            <w:gridSpan w:val="6"/>
            <w:tcBorders>
              <w:top w:val="single" w:sz="4" w:space="0" w:color="000000"/>
              <w:left w:val="single" w:sz="4" w:space="0" w:color="000000"/>
              <w:bottom w:val="single" w:sz="4" w:space="0" w:color="000000"/>
              <w:right w:val="single" w:sz="4" w:space="0" w:color="000000"/>
            </w:tcBorders>
            <w:vAlign w:val="center"/>
          </w:tcPr>
          <w:p w:rsidR="00545666" w:rsidRDefault="002E37B5">
            <w:pPr>
              <w:jc w:val="center"/>
              <w:rPr>
                <w:rFonts w:ascii="楷体" w:eastAsia="楷体" w:hAnsi="楷体" w:cs="楷体_GB2312"/>
                <w:b/>
                <w:kern w:val="1"/>
                <w:sz w:val="24"/>
              </w:rPr>
            </w:pPr>
            <w:r>
              <w:rPr>
                <w:rFonts w:ascii="楷体" w:eastAsia="楷体" w:hAnsi="楷体" w:cs="楷体_GB2312" w:hint="eastAsia"/>
                <w:b/>
                <w:kern w:val="1"/>
                <w:sz w:val="24"/>
              </w:rPr>
              <w:t>导</w:t>
            </w:r>
            <w:r>
              <w:rPr>
                <w:rFonts w:ascii="楷体" w:eastAsia="楷体" w:hAnsi="楷体" w:cs="楷体_GB2312" w:hint="eastAsia"/>
                <w:b/>
                <w:kern w:val="1"/>
                <w:sz w:val="24"/>
              </w:rPr>
              <w:t xml:space="preserve">     </w:t>
            </w:r>
            <w:r>
              <w:rPr>
                <w:rFonts w:ascii="楷体" w:eastAsia="楷体" w:hAnsi="楷体" w:cs="楷体_GB2312" w:hint="eastAsia"/>
                <w:b/>
                <w:kern w:val="1"/>
                <w:sz w:val="24"/>
              </w:rPr>
              <w:t>读</w:t>
            </w:r>
            <w:r>
              <w:rPr>
                <w:rFonts w:ascii="楷体" w:eastAsia="楷体" w:hAnsi="楷体" w:cs="楷体_GB2312" w:hint="eastAsia"/>
                <w:b/>
                <w:kern w:val="1"/>
                <w:sz w:val="24"/>
              </w:rPr>
              <w:t xml:space="preserve">     </w:t>
            </w:r>
            <w:r>
              <w:rPr>
                <w:rFonts w:ascii="楷体" w:eastAsia="楷体" w:hAnsi="楷体" w:cs="楷体_GB2312" w:hint="eastAsia"/>
                <w:b/>
                <w:kern w:val="1"/>
                <w:sz w:val="24"/>
              </w:rPr>
              <w:t>流</w:t>
            </w:r>
            <w:r>
              <w:rPr>
                <w:rFonts w:ascii="楷体" w:eastAsia="楷体" w:hAnsi="楷体" w:cs="楷体_GB2312" w:hint="eastAsia"/>
                <w:b/>
                <w:kern w:val="1"/>
                <w:sz w:val="24"/>
              </w:rPr>
              <w:t xml:space="preserve">     </w:t>
            </w:r>
            <w:r>
              <w:rPr>
                <w:rFonts w:ascii="楷体" w:eastAsia="楷体" w:hAnsi="楷体" w:cs="楷体_GB2312" w:hint="eastAsia"/>
                <w:b/>
                <w:kern w:val="1"/>
                <w:sz w:val="24"/>
              </w:rPr>
              <w:t>程</w:t>
            </w:r>
          </w:p>
        </w:tc>
        <w:tc>
          <w:tcPr>
            <w:tcW w:w="1743" w:type="dxa"/>
            <w:tcBorders>
              <w:top w:val="single" w:sz="4" w:space="0" w:color="000000"/>
              <w:left w:val="single" w:sz="4" w:space="0" w:color="000000"/>
              <w:bottom w:val="single" w:sz="4" w:space="0" w:color="000000"/>
              <w:right w:val="single" w:sz="4" w:space="0" w:color="000000"/>
            </w:tcBorders>
            <w:vAlign w:val="center"/>
          </w:tcPr>
          <w:p w:rsidR="00545666" w:rsidRDefault="002E37B5">
            <w:pPr>
              <w:jc w:val="center"/>
              <w:rPr>
                <w:rFonts w:ascii="楷体" w:eastAsia="楷体" w:hAnsi="楷体"/>
                <w:b/>
                <w:kern w:val="1"/>
                <w:sz w:val="24"/>
              </w:rPr>
            </w:pPr>
            <w:r>
              <w:rPr>
                <w:rFonts w:ascii="楷体" w:eastAsia="楷体" w:hAnsi="楷体"/>
                <w:b/>
                <w:kern w:val="1"/>
                <w:sz w:val="24"/>
              </w:rPr>
              <w:t>个性化</w:t>
            </w:r>
            <w:r>
              <w:rPr>
                <w:rFonts w:ascii="楷体" w:eastAsia="楷体" w:hAnsi="楷体" w:hint="eastAsia"/>
                <w:b/>
                <w:kern w:val="1"/>
                <w:sz w:val="24"/>
              </w:rPr>
              <w:t>备课</w:t>
            </w:r>
          </w:p>
        </w:tc>
      </w:tr>
      <w:tr w:rsidR="00545666">
        <w:trPr>
          <w:trHeight w:val="518"/>
        </w:trPr>
        <w:tc>
          <w:tcPr>
            <w:tcW w:w="8111" w:type="dxa"/>
            <w:gridSpan w:val="6"/>
            <w:tcBorders>
              <w:top w:val="single" w:sz="4" w:space="0" w:color="000000"/>
              <w:left w:val="single" w:sz="4" w:space="0" w:color="000000"/>
              <w:bottom w:val="single" w:sz="4" w:space="0" w:color="000000"/>
              <w:right w:val="single" w:sz="4" w:space="0" w:color="000000"/>
            </w:tcBorders>
            <w:vAlign w:val="center"/>
          </w:tcPr>
          <w:p w:rsidR="00545666" w:rsidRDefault="002E37B5">
            <w:pPr>
              <w:widowControl/>
              <w:spacing w:line="440" w:lineRule="atLeast"/>
              <w:jc w:val="left"/>
              <w:rPr>
                <w:rFonts w:ascii="楷体" w:eastAsia="楷体" w:hAnsi="楷体" w:cs="楷体_GB2312"/>
                <w:b/>
                <w:color w:val="191919"/>
                <w:sz w:val="24"/>
                <w:shd w:val="clear" w:color="auto" w:fill="FFFFFF"/>
              </w:rPr>
            </w:pPr>
            <w:r>
              <w:rPr>
                <w:rFonts w:ascii="楷体" w:eastAsia="楷体" w:hAnsi="楷体" w:cs="楷体_GB2312" w:hint="eastAsia"/>
                <w:b/>
                <w:color w:val="191919"/>
                <w:sz w:val="24"/>
                <w:shd w:val="clear" w:color="auto" w:fill="FFFFFF"/>
              </w:rPr>
              <w:t>[</w:t>
            </w:r>
            <w:r>
              <w:rPr>
                <w:rFonts w:ascii="楷体" w:eastAsia="楷体" w:hAnsi="楷体" w:cs="楷体_GB2312" w:hint="eastAsia"/>
                <w:b/>
                <w:color w:val="191919"/>
                <w:sz w:val="24"/>
                <w:shd w:val="clear" w:color="auto" w:fill="FFFFFF"/>
              </w:rPr>
              <w:t>流程一</w:t>
            </w:r>
            <w:r>
              <w:rPr>
                <w:rFonts w:ascii="楷体" w:eastAsia="楷体" w:hAnsi="楷体" w:cs="楷体_GB2312" w:hint="eastAsia"/>
                <w:b/>
                <w:color w:val="191919"/>
                <w:sz w:val="24"/>
                <w:shd w:val="clear" w:color="auto" w:fill="FFFFFF"/>
              </w:rPr>
              <w:t>]</w:t>
            </w:r>
            <w:r>
              <w:rPr>
                <w:rFonts w:ascii="楷体" w:eastAsia="楷体" w:hAnsi="楷体" w:cs="楷体_GB2312" w:hint="eastAsia"/>
                <w:b/>
                <w:color w:val="191919"/>
                <w:sz w:val="24"/>
                <w:shd w:val="clear" w:color="auto" w:fill="FFFFFF"/>
              </w:rPr>
              <w:t>导读引入：</w:t>
            </w:r>
          </w:p>
          <w:p w:rsidR="00545666" w:rsidRDefault="002E37B5">
            <w:pPr>
              <w:widowControl/>
              <w:spacing w:line="440" w:lineRule="exact"/>
              <w:jc w:val="left"/>
              <w:rPr>
                <w:rFonts w:ascii="楷体" w:eastAsia="楷体" w:hAnsi="楷体" w:cs="楷体_GB2312"/>
                <w:bCs/>
                <w:color w:val="191919"/>
                <w:sz w:val="24"/>
                <w:shd w:val="clear" w:color="auto" w:fill="FFFFFF"/>
              </w:rPr>
            </w:pPr>
            <w:r>
              <w:rPr>
                <w:rFonts w:ascii="楷体" w:eastAsia="楷体" w:hAnsi="楷体" w:cs="楷体_GB2312" w:hint="eastAsia"/>
                <w:bCs/>
                <w:color w:val="191919"/>
                <w:sz w:val="24"/>
                <w:shd w:val="clear" w:color="auto" w:fill="FFFFFF"/>
              </w:rPr>
              <w:t>视频：</w:t>
            </w:r>
            <w:r>
              <w:rPr>
                <w:rFonts w:ascii="楷体" w:eastAsia="楷体" w:hAnsi="楷体" w:cs="楷体_GB2312" w:hint="eastAsia"/>
                <w:bCs/>
                <w:color w:val="191919"/>
                <w:sz w:val="24"/>
                <w:shd w:val="clear" w:color="auto" w:fill="FFFFFF"/>
              </w:rPr>
              <w:t>《我们走在大路上》</w:t>
            </w:r>
          </w:p>
          <w:p w:rsidR="00545666" w:rsidRDefault="002E37B5">
            <w:pPr>
              <w:widowControl/>
              <w:spacing w:line="440" w:lineRule="exact"/>
              <w:jc w:val="left"/>
              <w:rPr>
                <w:rFonts w:ascii="楷体" w:eastAsia="楷体" w:hAnsi="楷体" w:cs="楷体_GB2312"/>
                <w:bCs/>
                <w:color w:val="191919"/>
                <w:sz w:val="24"/>
                <w:shd w:val="clear" w:color="auto" w:fill="FFFFFF"/>
              </w:rPr>
            </w:pPr>
            <w:r>
              <w:rPr>
                <w:rFonts w:ascii="楷体" w:eastAsia="楷体" w:hAnsi="楷体" w:cs="楷体_GB2312" w:hint="eastAsia"/>
                <w:bCs/>
                <w:color w:val="191919"/>
                <w:sz w:val="24"/>
                <w:shd w:val="clear" w:color="auto" w:fill="FFFFFF"/>
              </w:rPr>
              <w:t>问：中国特色社会主义进入了一个怎样的历史方位？</w:t>
            </w:r>
          </w:p>
          <w:p w:rsidR="00545666" w:rsidRDefault="002E37B5">
            <w:pPr>
              <w:widowControl/>
              <w:spacing w:line="440" w:lineRule="exact"/>
              <w:jc w:val="left"/>
              <w:rPr>
                <w:rFonts w:ascii="楷体" w:eastAsia="楷体" w:hAnsi="楷体" w:cs="楷体_GB2312"/>
                <w:b/>
                <w:color w:val="191919"/>
                <w:sz w:val="24"/>
                <w:shd w:val="clear" w:color="auto" w:fill="FFFFFF"/>
              </w:rPr>
            </w:pPr>
            <w:r>
              <w:rPr>
                <w:rFonts w:ascii="楷体" w:eastAsia="楷体" w:hAnsi="楷体" w:cs="楷体_GB2312" w:hint="eastAsia"/>
                <w:b/>
                <w:color w:val="191919"/>
                <w:sz w:val="24"/>
                <w:shd w:val="clear" w:color="auto" w:fill="FFFFFF"/>
              </w:rPr>
              <w:t>[</w:t>
            </w:r>
            <w:r>
              <w:rPr>
                <w:rFonts w:ascii="楷体" w:eastAsia="楷体" w:hAnsi="楷体" w:cs="楷体_GB2312" w:hint="eastAsia"/>
                <w:b/>
                <w:color w:val="191919"/>
                <w:sz w:val="24"/>
                <w:shd w:val="clear" w:color="auto" w:fill="FFFFFF"/>
              </w:rPr>
              <w:t>流程二</w:t>
            </w:r>
            <w:r>
              <w:rPr>
                <w:rFonts w:ascii="楷体" w:eastAsia="楷体" w:hAnsi="楷体" w:cs="楷体_GB2312" w:hint="eastAsia"/>
                <w:b/>
                <w:color w:val="191919"/>
                <w:sz w:val="24"/>
                <w:shd w:val="clear" w:color="auto" w:fill="FFFFFF"/>
              </w:rPr>
              <w:t>]</w:t>
            </w:r>
            <w:r>
              <w:rPr>
                <w:rFonts w:ascii="楷体" w:eastAsia="楷体" w:hAnsi="楷体" w:cs="楷体_GB2312" w:hint="eastAsia"/>
                <w:b/>
                <w:color w:val="191919"/>
                <w:sz w:val="24"/>
                <w:shd w:val="clear" w:color="auto" w:fill="FFFFFF"/>
              </w:rPr>
              <w:t>时政播报：</w:t>
            </w:r>
          </w:p>
          <w:p w:rsidR="00545666" w:rsidRDefault="002E37B5">
            <w:pPr>
              <w:pStyle w:val="a6"/>
              <w:widowControl/>
              <w:spacing w:after="420" w:afterAutospacing="0" w:line="368" w:lineRule="atLeast"/>
              <w:ind w:firstLineChars="200" w:firstLine="480"/>
              <w:rPr>
                <w:rFonts w:ascii="楷体" w:eastAsia="楷体" w:hAnsi="楷体" w:cs="楷体_GB2312"/>
                <w:color w:val="191919"/>
                <w:shd w:val="clear" w:color="auto" w:fill="FFFFFF"/>
              </w:rPr>
            </w:pPr>
            <w:r>
              <w:rPr>
                <w:rFonts w:ascii="楷体" w:eastAsia="楷体" w:hAnsi="楷体" w:cs="楷体_GB2312"/>
                <w:bCs/>
                <w:color w:val="191919"/>
                <w:shd w:val="clear" w:color="auto" w:fill="FFFFFF"/>
              </w:rPr>
              <w:t>同志们！改革开放之初，我们党发出了走自己的路、建设中国特色社会主义的伟大号召。从那时以来，我们党团结带领全国各族人民不懈奋斗，推动我国经济实力、科技实力、国防实力、综合国力进入世界前列，推动我国国际地位实现前所未有的提升，党的面貌、国家的面貌、人民的面貌、军队的面貌、中华民族的面貌发生了前所未有的变化，中华民族正以崭新姿态屹立于世界的东方。经过长期努力，中国特色社会主义进入了新时代，这是我国发展新的历史方位。</w:t>
            </w:r>
            <w:r>
              <w:rPr>
                <w:rFonts w:ascii="楷体" w:eastAsia="楷体" w:hAnsi="楷体" w:cs="楷体_GB2312" w:hint="eastAsia"/>
                <w:color w:val="191919"/>
                <w:shd w:val="clear" w:color="auto" w:fill="FFFFFF"/>
              </w:rPr>
              <w:t>——</w:t>
            </w:r>
            <w:r>
              <w:rPr>
                <w:rFonts w:ascii="楷体" w:eastAsia="楷体" w:hAnsi="楷体" w:cs="楷体_GB2312" w:hint="eastAsia"/>
                <w:color w:val="191919"/>
                <w:shd w:val="clear" w:color="auto" w:fill="FFFFFF"/>
              </w:rPr>
              <w:t>2017</w:t>
            </w:r>
            <w:r>
              <w:rPr>
                <w:rFonts w:ascii="楷体" w:eastAsia="楷体" w:hAnsi="楷体" w:cs="楷体_GB2312" w:hint="eastAsia"/>
                <w:color w:val="191919"/>
                <w:shd w:val="clear" w:color="auto" w:fill="FFFFFF"/>
              </w:rPr>
              <w:t>年</w:t>
            </w:r>
            <w:r>
              <w:rPr>
                <w:rFonts w:ascii="楷体" w:eastAsia="楷体" w:hAnsi="楷体" w:cs="楷体_GB2312" w:hint="eastAsia"/>
                <w:color w:val="191919"/>
                <w:shd w:val="clear" w:color="auto" w:fill="FFFFFF"/>
              </w:rPr>
              <w:t>10</w:t>
            </w:r>
            <w:r>
              <w:rPr>
                <w:rFonts w:ascii="楷体" w:eastAsia="楷体" w:hAnsi="楷体" w:cs="楷体_GB2312" w:hint="eastAsia"/>
                <w:color w:val="191919"/>
                <w:shd w:val="clear" w:color="auto" w:fill="FFFFFF"/>
              </w:rPr>
              <w:t>月</w:t>
            </w:r>
            <w:r>
              <w:rPr>
                <w:rFonts w:ascii="楷体" w:eastAsia="楷体" w:hAnsi="楷体" w:cs="楷体_GB2312" w:hint="eastAsia"/>
                <w:color w:val="191919"/>
                <w:shd w:val="clear" w:color="auto" w:fill="FFFFFF"/>
              </w:rPr>
              <w:t>18</w:t>
            </w:r>
            <w:r>
              <w:rPr>
                <w:rFonts w:ascii="楷体" w:eastAsia="楷体" w:hAnsi="楷体" w:cs="楷体_GB2312" w:hint="eastAsia"/>
                <w:color w:val="191919"/>
                <w:shd w:val="clear" w:color="auto" w:fill="FFFFFF"/>
              </w:rPr>
              <w:t>日，习近平在中国共产党第十九次全国代表大会上的报告</w:t>
            </w:r>
          </w:p>
          <w:p w:rsidR="00545666" w:rsidRDefault="002E37B5">
            <w:pPr>
              <w:widowControl/>
              <w:spacing w:line="440" w:lineRule="exact"/>
              <w:jc w:val="left"/>
              <w:rPr>
                <w:rFonts w:ascii="楷体" w:eastAsia="楷体" w:hAnsi="楷体" w:cs="楷体_GB2312"/>
                <w:b/>
                <w:color w:val="191919"/>
                <w:sz w:val="24"/>
                <w:shd w:val="clear" w:color="auto" w:fill="FFFFFF"/>
              </w:rPr>
            </w:pPr>
            <w:r>
              <w:rPr>
                <w:rFonts w:ascii="楷体" w:eastAsia="楷体" w:hAnsi="楷体" w:cs="楷体_GB2312" w:hint="eastAsia"/>
                <w:b/>
                <w:color w:val="191919"/>
                <w:sz w:val="24"/>
                <w:shd w:val="clear" w:color="auto" w:fill="FFFFFF"/>
              </w:rPr>
              <w:t>[</w:t>
            </w:r>
            <w:r>
              <w:rPr>
                <w:rFonts w:ascii="楷体" w:eastAsia="楷体" w:hAnsi="楷体" w:cs="楷体_GB2312" w:hint="eastAsia"/>
                <w:b/>
                <w:color w:val="191919"/>
                <w:sz w:val="24"/>
                <w:shd w:val="clear" w:color="auto" w:fill="FFFFFF"/>
              </w:rPr>
              <w:t>流程三</w:t>
            </w:r>
            <w:r>
              <w:rPr>
                <w:rFonts w:ascii="楷体" w:eastAsia="楷体" w:hAnsi="楷体" w:cs="楷体_GB2312" w:hint="eastAsia"/>
                <w:b/>
                <w:color w:val="191919"/>
                <w:sz w:val="24"/>
                <w:shd w:val="clear" w:color="auto" w:fill="FFFFFF"/>
              </w:rPr>
              <w:t>]</w:t>
            </w:r>
            <w:r>
              <w:rPr>
                <w:rFonts w:ascii="楷体" w:eastAsia="楷体" w:hAnsi="楷体" w:cs="楷体_GB2312" w:hint="eastAsia"/>
                <w:b/>
                <w:color w:val="191919"/>
                <w:sz w:val="24"/>
                <w:shd w:val="clear" w:color="auto" w:fill="FFFFFF"/>
              </w:rPr>
              <w:t>故事分享（师</w:t>
            </w:r>
            <w:r>
              <w:rPr>
                <w:rFonts w:ascii="楷体" w:eastAsia="楷体" w:hAnsi="楷体" w:cs="楷体_GB2312" w:hint="eastAsia"/>
                <w:b/>
                <w:color w:val="191919"/>
                <w:sz w:val="24"/>
                <w:shd w:val="clear" w:color="auto" w:fill="FFFFFF"/>
              </w:rPr>
              <w:t>1</w:t>
            </w:r>
            <w:r>
              <w:rPr>
                <w:rFonts w:ascii="楷体" w:eastAsia="楷体" w:hAnsi="楷体" w:cs="楷体_GB2312" w:hint="eastAsia"/>
                <w:b/>
                <w:color w:val="191919"/>
                <w:sz w:val="24"/>
                <w:shd w:val="clear" w:color="auto" w:fill="FFFFFF"/>
              </w:rPr>
              <w:t>生</w:t>
            </w:r>
            <w:r>
              <w:rPr>
                <w:rFonts w:ascii="楷体" w:eastAsia="楷体" w:hAnsi="楷体" w:cs="楷体_GB2312" w:hint="eastAsia"/>
                <w:b/>
                <w:color w:val="191919"/>
                <w:sz w:val="24"/>
                <w:shd w:val="clear" w:color="auto" w:fill="FFFFFF"/>
              </w:rPr>
              <w:t>1</w:t>
            </w:r>
            <w:r>
              <w:rPr>
                <w:rFonts w:ascii="楷体" w:eastAsia="楷体" w:hAnsi="楷体" w:cs="楷体_GB2312" w:hint="eastAsia"/>
                <w:b/>
                <w:color w:val="191919"/>
                <w:sz w:val="24"/>
                <w:shd w:val="clear" w:color="auto" w:fill="FFFFFF"/>
              </w:rPr>
              <w:t>）：</w:t>
            </w:r>
          </w:p>
          <w:p w:rsidR="00545666" w:rsidRDefault="002E37B5">
            <w:pPr>
              <w:rPr>
                <w:rFonts w:ascii="楷体" w:eastAsia="楷体" w:hAnsi="楷体" w:cs="楷体_GB2312"/>
                <w:b/>
                <w:bCs/>
                <w:color w:val="191919"/>
                <w:sz w:val="24"/>
                <w:shd w:val="clear" w:color="auto" w:fill="FFFFFF"/>
                <w:lang w:bidi="ar"/>
              </w:rPr>
            </w:pPr>
            <w:r>
              <w:rPr>
                <w:rFonts w:ascii="楷体" w:eastAsia="楷体" w:hAnsi="楷体" w:cs="楷体_GB2312" w:hint="eastAsia"/>
                <w:b/>
                <w:bCs/>
                <w:color w:val="191919"/>
                <w:sz w:val="24"/>
                <w:shd w:val="clear" w:color="auto" w:fill="FFFFFF"/>
                <w:lang w:bidi="ar"/>
              </w:rPr>
              <w:t>探究一：如何理解新时代？</w:t>
            </w:r>
          </w:p>
          <w:p w:rsidR="00545666" w:rsidRDefault="002E37B5">
            <w:pPr>
              <w:rPr>
                <w:rFonts w:ascii="楷体" w:eastAsia="楷体" w:hAnsi="楷体" w:cs="楷体_GB2312"/>
                <w:color w:val="191919"/>
                <w:sz w:val="24"/>
                <w:shd w:val="clear" w:color="auto" w:fill="FFFFFF"/>
                <w:lang w:bidi="ar"/>
              </w:rPr>
            </w:pPr>
            <w:r>
              <w:rPr>
                <w:rFonts w:ascii="楷体" w:eastAsia="楷体" w:hAnsi="楷体" w:cs="楷体_GB2312" w:hint="eastAsia"/>
                <w:color w:val="191919"/>
                <w:sz w:val="24"/>
                <w:shd w:val="clear" w:color="auto" w:fill="FFFFFF"/>
                <w:lang w:bidi="ar"/>
              </w:rPr>
              <w:t>老师分享故事：</w:t>
            </w:r>
          </w:p>
          <w:p w:rsidR="00545666" w:rsidRDefault="002E37B5">
            <w:pPr>
              <w:pStyle w:val="a6"/>
              <w:widowControl/>
              <w:spacing w:beforeAutospacing="0" w:afterAutospacing="0"/>
              <w:rPr>
                <w:rFonts w:ascii="楷体" w:eastAsia="楷体" w:hAnsi="楷体" w:cs="楷体"/>
              </w:rPr>
            </w:pPr>
            <w:r>
              <w:rPr>
                <w:rFonts w:ascii="楷体" w:eastAsia="楷体" w:hAnsi="楷体" w:cs="楷体_GB2312" w:hint="eastAsia"/>
                <w:color w:val="191919"/>
                <w:shd w:val="clear" w:color="auto" w:fill="FFFFFF"/>
              </w:rPr>
              <w:t>十九大新闻中心解读“新时代”内涵</w:t>
            </w:r>
          </w:p>
          <w:p w:rsidR="00545666" w:rsidRDefault="002E37B5">
            <w:pPr>
              <w:widowControl/>
              <w:spacing w:line="440" w:lineRule="atLeast"/>
              <w:jc w:val="left"/>
              <w:rPr>
                <w:rFonts w:ascii="楷体" w:eastAsia="楷体" w:hAnsi="楷体" w:cs="楷体_GB2312"/>
                <w:color w:val="191919"/>
                <w:sz w:val="24"/>
                <w:shd w:val="clear" w:color="auto" w:fill="FFFFFF"/>
                <w:lang w:bidi="ar"/>
              </w:rPr>
            </w:pPr>
            <w:r>
              <w:rPr>
                <w:rFonts w:ascii="楷体" w:eastAsia="楷体" w:hAnsi="楷体" w:cs="楷体_GB2312" w:hint="eastAsia"/>
                <w:color w:val="191919"/>
                <w:sz w:val="24"/>
                <w:shd w:val="clear" w:color="auto" w:fill="FFFFFF"/>
                <w:lang w:bidi="ar"/>
              </w:rPr>
              <w:lastRenderedPageBreak/>
              <w:t>说一说：“新时代”究竟是一个怎样的时代？</w:t>
            </w:r>
          </w:p>
          <w:p w:rsidR="00545666" w:rsidRDefault="002E37B5">
            <w:pPr>
              <w:widowControl/>
              <w:spacing w:line="440" w:lineRule="atLeast"/>
              <w:jc w:val="left"/>
              <w:rPr>
                <w:rFonts w:ascii="楷体" w:eastAsia="楷体" w:hAnsi="楷体" w:cs="楷体"/>
                <w:b/>
                <w:bCs/>
                <w:color w:val="191919"/>
                <w:sz w:val="24"/>
                <w:shd w:val="clear" w:color="auto" w:fill="FFFFFF"/>
              </w:rPr>
            </w:pPr>
            <w:r>
              <w:rPr>
                <w:rFonts w:ascii="楷体" w:eastAsia="楷体" w:hAnsi="楷体" w:cs="楷体_GB2312" w:hint="eastAsia"/>
                <w:b/>
                <w:bCs/>
                <w:color w:val="191919"/>
                <w:sz w:val="24"/>
                <w:shd w:val="clear" w:color="auto" w:fill="FFFFFF"/>
              </w:rPr>
              <w:t>学生分享故事：</w:t>
            </w:r>
          </w:p>
          <w:p w:rsidR="00545666" w:rsidRDefault="002E37B5">
            <w:pPr>
              <w:widowControl/>
              <w:spacing w:line="440" w:lineRule="atLeast"/>
              <w:jc w:val="left"/>
              <w:rPr>
                <w:rFonts w:ascii="楷体" w:eastAsia="楷体" w:hAnsi="楷体" w:cs="楷体"/>
                <w:sz w:val="24"/>
              </w:rPr>
            </w:pPr>
            <w:r>
              <w:rPr>
                <w:rFonts w:ascii="楷体" w:eastAsia="楷体" w:hAnsi="楷体" w:cs="楷体" w:hint="eastAsia"/>
                <w:sz w:val="24"/>
              </w:rPr>
              <w:t>《百年奋斗为人民》第八十一集：脱贫攻坚战</w:t>
            </w:r>
          </w:p>
          <w:p w:rsidR="00545666" w:rsidRDefault="002E37B5">
            <w:pPr>
              <w:widowControl/>
              <w:spacing w:line="440" w:lineRule="atLeast"/>
              <w:jc w:val="left"/>
              <w:rPr>
                <w:rFonts w:ascii="楷体" w:eastAsia="楷体" w:hAnsi="楷体" w:cs="楷体_GB2312"/>
                <w:b/>
                <w:color w:val="191919"/>
                <w:sz w:val="24"/>
                <w:shd w:val="clear" w:color="auto" w:fill="FFFFFF"/>
              </w:rPr>
            </w:pPr>
            <w:r>
              <w:rPr>
                <w:rFonts w:ascii="楷体" w:eastAsia="楷体" w:hAnsi="楷体" w:cs="楷体_GB2312" w:hint="eastAsia"/>
                <w:color w:val="191919"/>
                <w:sz w:val="24"/>
                <w:shd w:val="clear" w:color="auto" w:fill="FFFFFF"/>
              </w:rPr>
              <w:t xml:space="preserve"> </w:t>
            </w:r>
            <w:r>
              <w:rPr>
                <w:rFonts w:ascii="楷体" w:eastAsia="楷体" w:hAnsi="楷体" w:cs="楷体_GB2312" w:hint="eastAsia"/>
                <w:b/>
                <w:color w:val="191919"/>
                <w:sz w:val="24"/>
                <w:shd w:val="clear" w:color="auto" w:fill="FFFFFF"/>
              </w:rPr>
              <w:t>[</w:t>
            </w:r>
            <w:r>
              <w:rPr>
                <w:rFonts w:ascii="楷体" w:eastAsia="楷体" w:hAnsi="楷体" w:cs="楷体_GB2312" w:hint="eastAsia"/>
                <w:b/>
                <w:color w:val="191919"/>
                <w:sz w:val="24"/>
                <w:shd w:val="clear" w:color="auto" w:fill="FFFFFF"/>
              </w:rPr>
              <w:t>流程四</w:t>
            </w:r>
            <w:r>
              <w:rPr>
                <w:rFonts w:ascii="楷体" w:eastAsia="楷体" w:hAnsi="楷体" w:cs="楷体_GB2312" w:hint="eastAsia"/>
                <w:b/>
                <w:color w:val="191919"/>
                <w:sz w:val="24"/>
                <w:shd w:val="clear" w:color="auto" w:fill="FFFFFF"/>
              </w:rPr>
              <w:t>]</w:t>
            </w:r>
            <w:r>
              <w:rPr>
                <w:rFonts w:ascii="楷体" w:eastAsia="楷体" w:hAnsi="楷体" w:cs="楷体_GB2312" w:hint="eastAsia"/>
                <w:b/>
                <w:color w:val="191919"/>
                <w:sz w:val="24"/>
                <w:shd w:val="clear" w:color="auto" w:fill="FFFFFF"/>
              </w:rPr>
              <w:t>析案明理：（结合视频、二个故事）</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hint="eastAsia"/>
                <w:color w:val="191919"/>
                <w:shd w:val="clear" w:color="auto" w:fill="FFFFFF"/>
              </w:rPr>
              <w:t>（一）小组交流，合作探究：</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hint="eastAsia"/>
                <w:color w:val="191919"/>
                <w:shd w:val="clear" w:color="auto" w:fill="FFFFFF"/>
              </w:rPr>
              <w:t>说一说：“新时代”究竟是一个怎样的时代？</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hint="eastAsia"/>
                <w:color w:val="191919"/>
                <w:shd w:val="clear" w:color="auto" w:fill="FFFFFF"/>
              </w:rPr>
              <w:t>归纳总结：</w:t>
            </w:r>
            <w:r>
              <w:rPr>
                <w:rFonts w:ascii="楷体" w:eastAsia="楷体" w:hAnsi="楷体" w:cs="楷体_GB2312" w:hint="eastAsia"/>
                <w:color w:val="191919"/>
                <w:shd w:val="clear" w:color="auto" w:fill="FFFFFF"/>
              </w:rPr>
              <w:t xml:space="preserve"> </w:t>
            </w:r>
            <w:r>
              <w:rPr>
                <w:rFonts w:ascii="楷体" w:eastAsia="楷体" w:hAnsi="楷体" w:cs="楷体_GB2312" w:hint="eastAsia"/>
                <w:color w:val="191919"/>
                <w:shd w:val="clear" w:color="auto" w:fill="FFFFFF"/>
              </w:rPr>
              <w:t>新时代是承前启后、继往开来、在新的历史条件下继续夺取中国特色社会主义伟大胜利的时代，</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hint="eastAsia"/>
                <w:color w:val="191919"/>
                <w:shd w:val="clear" w:color="auto" w:fill="FFFFFF"/>
              </w:rPr>
              <w:t xml:space="preserve">      </w:t>
            </w:r>
            <w:r>
              <w:rPr>
                <w:rFonts w:ascii="楷体" w:eastAsia="楷体" w:hAnsi="楷体" w:cs="楷体_GB2312" w:hint="eastAsia"/>
                <w:color w:val="191919"/>
                <w:shd w:val="clear" w:color="auto" w:fill="FFFFFF"/>
              </w:rPr>
              <w:t>新时代是决胜全面建成小康社会、进而全面建设社会主义现代化强国的时代，</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hint="eastAsia"/>
                <w:color w:val="191919"/>
                <w:shd w:val="clear" w:color="auto" w:fill="FFFFFF"/>
              </w:rPr>
              <w:t xml:space="preserve">      </w:t>
            </w:r>
            <w:r>
              <w:rPr>
                <w:rFonts w:ascii="楷体" w:eastAsia="楷体" w:hAnsi="楷体" w:cs="楷体_GB2312" w:hint="eastAsia"/>
                <w:color w:val="191919"/>
                <w:shd w:val="clear" w:color="auto" w:fill="FFFFFF"/>
              </w:rPr>
              <w:t>新时代是全国各族人民团结奋斗、不断创造美好生活、逐步实现全体人民共同富裕的时代，</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hint="eastAsia"/>
                <w:color w:val="191919"/>
                <w:shd w:val="clear" w:color="auto" w:fill="FFFFFF"/>
              </w:rPr>
              <w:t xml:space="preserve">     </w:t>
            </w:r>
            <w:r>
              <w:rPr>
                <w:rFonts w:ascii="楷体" w:eastAsia="楷体" w:hAnsi="楷体" w:cs="楷体_GB2312" w:hint="eastAsia"/>
                <w:color w:val="191919"/>
                <w:shd w:val="clear" w:color="auto" w:fill="FFFFFF"/>
              </w:rPr>
              <w:t>新时代是全体中华儿女勠力同心、奋力实现中华民族伟大复兴中国梦的时代，</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hint="eastAsia"/>
                <w:color w:val="191919"/>
                <w:shd w:val="clear" w:color="auto" w:fill="FFFFFF"/>
              </w:rPr>
              <w:t xml:space="preserve">     </w:t>
            </w:r>
            <w:r>
              <w:rPr>
                <w:rFonts w:ascii="楷体" w:eastAsia="楷体" w:hAnsi="楷体" w:cs="楷体_GB2312" w:hint="eastAsia"/>
                <w:color w:val="191919"/>
                <w:shd w:val="clear" w:color="auto" w:fill="FFFFFF"/>
              </w:rPr>
              <w:t>新时代是我国日益走近世界舞台中央、不断为人类作出更大贡献的时代。</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hint="eastAsia"/>
                <w:b/>
                <w:bCs/>
                <w:color w:val="191919"/>
                <w:shd w:val="clear" w:color="auto" w:fill="FFFFFF"/>
              </w:rPr>
              <w:t>老师分享故事：</w:t>
            </w:r>
            <w:r>
              <w:rPr>
                <w:rFonts w:ascii="楷体" w:eastAsia="楷体" w:hAnsi="楷体" w:cs="楷体_GB2312" w:hint="eastAsia"/>
                <w:color w:val="191919"/>
                <w:shd w:val="clear" w:color="auto" w:fill="FFFFFF"/>
              </w:rPr>
              <w:t>新时代意义的视频</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hint="eastAsia"/>
                <w:color w:val="191919"/>
                <w:shd w:val="clear" w:color="auto" w:fill="FFFFFF"/>
              </w:rPr>
              <w:t>讨论：进入“新时代”具有怎样的意义？</w:t>
            </w:r>
          </w:p>
          <w:p w:rsidR="00545666" w:rsidRDefault="002E37B5">
            <w:pPr>
              <w:pStyle w:val="a6"/>
              <w:widowControl/>
              <w:spacing w:beforeAutospacing="0" w:afterAutospacing="0"/>
              <w:rPr>
                <w:rFonts w:ascii="楷体" w:eastAsia="楷体" w:hAnsi="楷体" w:cs="楷体_GB2312"/>
                <w:b/>
                <w:bCs/>
                <w:color w:val="191919"/>
                <w:shd w:val="clear" w:color="auto" w:fill="FFFFFF"/>
              </w:rPr>
            </w:pPr>
            <w:r>
              <w:rPr>
                <w:rFonts w:ascii="楷体" w:eastAsia="楷体" w:hAnsi="楷体" w:cs="楷体_GB2312" w:hint="eastAsia"/>
                <w:b/>
                <w:bCs/>
                <w:color w:val="191919"/>
                <w:shd w:val="clear" w:color="auto" w:fill="FFFFFF"/>
              </w:rPr>
              <w:t>学生分享故事：</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hint="eastAsia"/>
                <w:color w:val="191919"/>
                <w:shd w:val="clear" w:color="auto" w:fill="FFFFFF"/>
              </w:rPr>
              <w:t>我国已经进入了中国特色社会主义的新时代</w:t>
            </w:r>
            <w:r>
              <w:rPr>
                <w:rFonts w:ascii="楷体" w:eastAsia="楷体" w:hAnsi="楷体" w:cs="楷体_GB2312" w:hint="eastAsia"/>
                <w:color w:val="191919"/>
                <w:shd w:val="clear" w:color="auto" w:fill="FFFFFF"/>
              </w:rPr>
              <w:t>,</w:t>
            </w:r>
            <w:r>
              <w:rPr>
                <w:rFonts w:ascii="楷体" w:eastAsia="楷体" w:hAnsi="楷体" w:cs="楷体_GB2312" w:hint="eastAsia"/>
                <w:color w:val="191919"/>
                <w:shd w:val="clear" w:color="auto" w:fill="FFFFFF"/>
              </w:rPr>
              <w:t>作为新时代的学生</w:t>
            </w:r>
            <w:r>
              <w:rPr>
                <w:rFonts w:ascii="楷体" w:eastAsia="楷体" w:hAnsi="楷体" w:cs="楷体_GB2312" w:hint="eastAsia"/>
                <w:color w:val="191919"/>
                <w:shd w:val="clear" w:color="auto" w:fill="FFFFFF"/>
              </w:rPr>
              <w:t>,</w:t>
            </w:r>
            <w:r>
              <w:rPr>
                <w:rFonts w:ascii="楷体" w:eastAsia="楷体" w:hAnsi="楷体" w:cs="楷体_GB2312" w:hint="eastAsia"/>
                <w:color w:val="191919"/>
                <w:shd w:val="clear" w:color="auto" w:fill="FFFFFF"/>
              </w:rPr>
              <w:t>我们沐浴着幸福的阳光</w:t>
            </w:r>
            <w:r>
              <w:rPr>
                <w:rFonts w:ascii="楷体" w:eastAsia="楷体" w:hAnsi="楷体" w:cs="楷体_GB2312" w:hint="eastAsia"/>
                <w:color w:val="191919"/>
                <w:shd w:val="clear" w:color="auto" w:fill="FFFFFF"/>
              </w:rPr>
              <w:t>,</w:t>
            </w:r>
            <w:r>
              <w:rPr>
                <w:rFonts w:ascii="楷体" w:eastAsia="楷体" w:hAnsi="楷体" w:cs="楷体_GB2312" w:hint="eastAsia"/>
                <w:color w:val="191919"/>
                <w:shd w:val="clear" w:color="auto" w:fill="FFFFFF"/>
              </w:rPr>
              <w:t>呼吸着快乐的空气</w:t>
            </w:r>
            <w:r>
              <w:rPr>
                <w:rFonts w:ascii="楷体" w:eastAsia="楷体" w:hAnsi="楷体" w:cs="楷体_GB2312" w:hint="eastAsia"/>
                <w:color w:val="191919"/>
                <w:shd w:val="clear" w:color="auto" w:fill="FFFFFF"/>
              </w:rPr>
              <w:t>,</w:t>
            </w:r>
            <w:r>
              <w:rPr>
                <w:rFonts w:ascii="楷体" w:eastAsia="楷体" w:hAnsi="楷体" w:cs="楷体_GB2312" w:hint="eastAsia"/>
                <w:color w:val="191919"/>
                <w:shd w:val="clear" w:color="auto" w:fill="FFFFFF"/>
              </w:rPr>
              <w:t>但是我们要牢记曾经的生活。</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hint="eastAsia"/>
                <w:color w:val="191919"/>
                <w:shd w:val="clear" w:color="auto" w:fill="FFFFFF"/>
              </w:rPr>
              <w:t>记着姥姥曾给我说过</w:t>
            </w:r>
            <w:r>
              <w:rPr>
                <w:rFonts w:ascii="楷体" w:eastAsia="楷体" w:hAnsi="楷体" w:cs="楷体_GB2312" w:hint="eastAsia"/>
                <w:color w:val="191919"/>
                <w:shd w:val="clear" w:color="auto" w:fill="FFFFFF"/>
              </w:rPr>
              <w:t>,</w:t>
            </w:r>
            <w:r>
              <w:rPr>
                <w:rFonts w:ascii="楷体" w:eastAsia="楷体" w:hAnsi="楷体" w:cs="楷体_GB2312" w:hint="eastAsia"/>
                <w:color w:val="191919"/>
                <w:shd w:val="clear" w:color="auto" w:fill="FFFFFF"/>
              </w:rPr>
              <w:t>解放前家里都非常穷</w:t>
            </w:r>
            <w:r>
              <w:rPr>
                <w:rFonts w:ascii="楷体" w:eastAsia="楷体" w:hAnsi="楷体" w:cs="楷体_GB2312" w:hint="eastAsia"/>
                <w:color w:val="191919"/>
                <w:shd w:val="clear" w:color="auto" w:fill="FFFFFF"/>
              </w:rPr>
              <w:t>,</w:t>
            </w:r>
            <w:r>
              <w:rPr>
                <w:rFonts w:ascii="楷体" w:eastAsia="楷体" w:hAnsi="楷体" w:cs="楷体_GB2312" w:hint="eastAsia"/>
                <w:color w:val="191919"/>
                <w:shd w:val="clear" w:color="auto" w:fill="FFFFFF"/>
              </w:rPr>
              <w:t>孩子们不要说上学读书</w:t>
            </w:r>
            <w:r>
              <w:rPr>
                <w:rFonts w:ascii="楷体" w:eastAsia="楷体" w:hAnsi="楷体" w:cs="楷体_GB2312" w:hint="eastAsia"/>
                <w:color w:val="191919"/>
                <w:shd w:val="clear" w:color="auto" w:fill="FFFFFF"/>
              </w:rPr>
              <w:t>,</w:t>
            </w:r>
            <w:r>
              <w:rPr>
                <w:rFonts w:ascii="楷体" w:eastAsia="楷体" w:hAnsi="楷体" w:cs="楷体_GB2312" w:hint="eastAsia"/>
                <w:color w:val="191919"/>
                <w:shd w:val="clear" w:color="auto" w:fill="FFFFFF"/>
              </w:rPr>
              <w:t>就是连吃饭的问题都解决不了，只能到大山上去挖野菜吃</w:t>
            </w:r>
            <w:r>
              <w:rPr>
                <w:rFonts w:ascii="楷体" w:eastAsia="楷体" w:hAnsi="楷体" w:cs="楷体_GB2312" w:hint="eastAsia"/>
                <w:color w:val="191919"/>
                <w:shd w:val="clear" w:color="auto" w:fill="FFFFFF"/>
              </w:rPr>
              <w:t>,</w:t>
            </w:r>
            <w:r>
              <w:rPr>
                <w:rFonts w:ascii="楷体" w:eastAsia="楷体" w:hAnsi="楷体" w:cs="楷体_GB2312" w:hint="eastAsia"/>
                <w:color w:val="191919"/>
                <w:shd w:val="clear" w:color="auto" w:fill="FFFFFF"/>
              </w:rPr>
              <w:t>山上的野菜被挖光了</w:t>
            </w:r>
            <w:r>
              <w:rPr>
                <w:rFonts w:ascii="楷体" w:eastAsia="楷体" w:hAnsi="楷体" w:cs="楷体_GB2312" w:hint="eastAsia"/>
                <w:color w:val="191919"/>
                <w:shd w:val="clear" w:color="auto" w:fill="FFFFFF"/>
              </w:rPr>
              <w:t>,</w:t>
            </w:r>
            <w:r>
              <w:rPr>
                <w:rFonts w:ascii="楷体" w:eastAsia="楷体" w:hAnsi="楷体" w:cs="楷体_GB2312" w:hint="eastAsia"/>
                <w:color w:val="191919"/>
                <w:shd w:val="clear" w:color="auto" w:fill="FFFFFF"/>
              </w:rPr>
              <w:t>就挖草根煮着吃。那时的小朋友都没有新衣服穿</w:t>
            </w:r>
            <w:r>
              <w:rPr>
                <w:rFonts w:ascii="楷体" w:eastAsia="楷体" w:hAnsi="楷体" w:cs="楷体_GB2312" w:hint="eastAsia"/>
                <w:color w:val="191919"/>
                <w:shd w:val="clear" w:color="auto" w:fill="FFFFFF"/>
              </w:rPr>
              <w:t>,</w:t>
            </w:r>
            <w:r>
              <w:rPr>
                <w:rFonts w:ascii="楷体" w:eastAsia="楷体" w:hAnsi="楷体" w:cs="楷体_GB2312" w:hint="eastAsia"/>
                <w:color w:val="191919"/>
                <w:shd w:val="clear" w:color="auto" w:fill="FFFFFF"/>
              </w:rPr>
              <w:t>穿的都是哥哥姐姐们剩下的衣服</w:t>
            </w:r>
            <w:r>
              <w:rPr>
                <w:rFonts w:ascii="楷体" w:eastAsia="楷体" w:hAnsi="楷体" w:cs="楷体_GB2312" w:hint="eastAsia"/>
                <w:color w:val="191919"/>
                <w:shd w:val="clear" w:color="auto" w:fill="FFFFFF"/>
              </w:rPr>
              <w:t>,</w:t>
            </w:r>
            <w:r>
              <w:rPr>
                <w:rFonts w:ascii="楷体" w:eastAsia="楷体" w:hAnsi="楷体" w:cs="楷体_GB2312" w:hint="eastAsia"/>
                <w:color w:val="191919"/>
                <w:shd w:val="clear" w:color="auto" w:fill="FFFFFF"/>
              </w:rPr>
              <w:t>且上面都是补丁。那时每天都要帮大人们干活、种地</w:t>
            </w:r>
            <w:r>
              <w:rPr>
                <w:rFonts w:ascii="楷体" w:eastAsia="楷体" w:hAnsi="楷体" w:cs="楷体_GB2312" w:hint="eastAsia"/>
                <w:color w:val="191919"/>
                <w:shd w:val="clear" w:color="auto" w:fill="FFFFFF"/>
              </w:rPr>
              <w:t>,</w:t>
            </w:r>
            <w:r>
              <w:rPr>
                <w:rFonts w:ascii="楷体" w:eastAsia="楷体" w:hAnsi="楷体" w:cs="楷体_GB2312" w:hint="eastAsia"/>
                <w:color w:val="191919"/>
                <w:shd w:val="clear" w:color="auto" w:fill="FFFFFF"/>
              </w:rPr>
              <w:t>等到丰收了才有粮食吃。</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hint="eastAsia"/>
                <w:color w:val="191919"/>
                <w:shd w:val="clear" w:color="auto" w:fill="FFFFFF"/>
              </w:rPr>
              <w:t>而现在</w:t>
            </w:r>
            <w:r>
              <w:rPr>
                <w:rFonts w:ascii="楷体" w:eastAsia="楷体" w:hAnsi="楷体" w:cs="楷体_GB2312" w:hint="eastAsia"/>
                <w:color w:val="191919"/>
                <w:shd w:val="clear" w:color="auto" w:fill="FFFFFF"/>
              </w:rPr>
              <w:t>,</w:t>
            </w:r>
            <w:r>
              <w:rPr>
                <w:rFonts w:ascii="楷体" w:eastAsia="楷体" w:hAnsi="楷体" w:cs="楷体_GB2312" w:hint="eastAsia"/>
                <w:color w:val="191919"/>
                <w:shd w:val="clear" w:color="auto" w:fill="FFFFFF"/>
              </w:rPr>
              <w:t>我们的祖国变强大了</w:t>
            </w:r>
            <w:r>
              <w:rPr>
                <w:rFonts w:ascii="楷体" w:eastAsia="楷体" w:hAnsi="楷体" w:cs="楷体_GB2312" w:hint="eastAsia"/>
                <w:color w:val="191919"/>
                <w:shd w:val="clear" w:color="auto" w:fill="FFFFFF"/>
              </w:rPr>
              <w:t>,</w:t>
            </w:r>
            <w:r>
              <w:rPr>
                <w:rFonts w:ascii="楷体" w:eastAsia="楷体" w:hAnsi="楷体" w:cs="楷体_GB2312" w:hint="eastAsia"/>
                <w:color w:val="191919"/>
                <w:shd w:val="clear" w:color="auto" w:fill="FFFFFF"/>
              </w:rPr>
              <w:t>人们的生活水平也都提高了</w:t>
            </w:r>
            <w:r>
              <w:rPr>
                <w:rFonts w:ascii="楷体" w:eastAsia="楷体" w:hAnsi="楷体" w:cs="楷体_GB2312" w:hint="eastAsia"/>
                <w:color w:val="191919"/>
                <w:shd w:val="clear" w:color="auto" w:fill="FFFFFF"/>
              </w:rPr>
              <w:t>,</w:t>
            </w:r>
            <w:r>
              <w:rPr>
                <w:rFonts w:ascii="楷体" w:eastAsia="楷体" w:hAnsi="楷体" w:cs="楷体_GB2312" w:hint="eastAsia"/>
                <w:color w:val="191919"/>
                <w:shd w:val="clear" w:color="auto" w:fill="FFFFFF"/>
              </w:rPr>
              <w:t>衣食、住、行得方面都发生了大的变化。</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hint="eastAsia"/>
                <w:color w:val="191919"/>
                <w:shd w:val="clear" w:color="auto" w:fill="FFFFFF"/>
              </w:rPr>
              <w:t>首先是衣服再也不穿有补丁的了</w:t>
            </w:r>
            <w:r>
              <w:rPr>
                <w:rFonts w:ascii="楷体" w:eastAsia="楷体" w:hAnsi="楷体" w:cs="楷体_GB2312" w:hint="eastAsia"/>
                <w:color w:val="191919"/>
                <w:shd w:val="clear" w:color="auto" w:fill="FFFFFF"/>
              </w:rPr>
              <w:t>,</w:t>
            </w:r>
            <w:r>
              <w:rPr>
                <w:rFonts w:ascii="楷体" w:eastAsia="楷体" w:hAnsi="楷体" w:cs="楷体_GB2312" w:hint="eastAsia"/>
                <w:color w:val="191919"/>
                <w:shd w:val="clear" w:color="auto" w:fill="FFFFFF"/>
              </w:rPr>
              <w:t>也不再穿哥哥姐姐剩下的衣服了</w:t>
            </w:r>
            <w:r>
              <w:rPr>
                <w:rFonts w:ascii="楷体" w:eastAsia="楷体" w:hAnsi="楷体" w:cs="楷体_GB2312" w:hint="eastAsia"/>
                <w:color w:val="191919"/>
                <w:shd w:val="clear" w:color="auto" w:fill="FFFFFF"/>
              </w:rPr>
              <w:t xml:space="preserve">, </w:t>
            </w:r>
            <w:r>
              <w:rPr>
                <w:rFonts w:ascii="楷体" w:eastAsia="楷体" w:hAnsi="楷体" w:cs="楷体_GB2312" w:hint="eastAsia"/>
                <w:color w:val="191919"/>
                <w:shd w:val="clear" w:color="auto" w:fill="FFFFFF"/>
              </w:rPr>
              <w:t>全都是整整齐齐的新衣服</w:t>
            </w:r>
            <w:r>
              <w:rPr>
                <w:rFonts w:ascii="楷体" w:eastAsia="楷体" w:hAnsi="楷体" w:cs="楷体_GB2312" w:hint="eastAsia"/>
                <w:color w:val="191919"/>
                <w:shd w:val="clear" w:color="auto" w:fill="FFFFFF"/>
              </w:rPr>
              <w:t>,</w:t>
            </w:r>
            <w:r>
              <w:rPr>
                <w:rFonts w:ascii="楷体" w:eastAsia="楷体" w:hAnsi="楷体" w:cs="楷体_GB2312" w:hint="eastAsia"/>
                <w:color w:val="191919"/>
                <w:shd w:val="clear" w:color="auto" w:fill="FFFFFF"/>
              </w:rPr>
              <w:t>五颜六色、各式各样、各种品牌的衣服都有。</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hint="eastAsia"/>
                <w:color w:val="191919"/>
                <w:shd w:val="clear" w:color="auto" w:fill="FFFFFF"/>
              </w:rPr>
              <w:t>饮食也发生了</w:t>
            </w:r>
            <w:r>
              <w:rPr>
                <w:rFonts w:ascii="楷体" w:eastAsia="楷体" w:hAnsi="楷体" w:cs="楷体_GB2312" w:hint="eastAsia"/>
                <w:color w:val="191919"/>
                <w:shd w:val="clear" w:color="auto" w:fill="FFFFFF"/>
              </w:rPr>
              <w:t>极大的变化。原来都吃不饱</w:t>
            </w:r>
            <w:r>
              <w:rPr>
                <w:rFonts w:ascii="楷体" w:eastAsia="楷体" w:hAnsi="楷体" w:cs="楷体_GB2312" w:hint="eastAsia"/>
                <w:color w:val="191919"/>
                <w:shd w:val="clear" w:color="auto" w:fill="FFFFFF"/>
              </w:rPr>
              <w:t>,</w:t>
            </w:r>
            <w:r>
              <w:rPr>
                <w:rFonts w:ascii="楷体" w:eastAsia="楷体" w:hAnsi="楷体" w:cs="楷体_GB2312" w:hint="eastAsia"/>
                <w:color w:val="191919"/>
                <w:shd w:val="clear" w:color="auto" w:fill="FFFFFF"/>
              </w:rPr>
              <w:t>而现在不光吃的饱</w:t>
            </w:r>
            <w:r>
              <w:rPr>
                <w:rFonts w:ascii="楷体" w:eastAsia="楷体" w:hAnsi="楷体" w:cs="楷体_GB2312" w:hint="eastAsia"/>
                <w:color w:val="191919"/>
                <w:shd w:val="clear" w:color="auto" w:fill="FFFFFF"/>
              </w:rPr>
              <w:t>,</w:t>
            </w:r>
            <w:r>
              <w:rPr>
                <w:rFonts w:ascii="楷体" w:eastAsia="楷体" w:hAnsi="楷体" w:cs="楷体_GB2312" w:hint="eastAsia"/>
                <w:color w:val="191919"/>
                <w:shd w:val="clear" w:color="auto" w:fill="FFFFFF"/>
              </w:rPr>
              <w:t>且非常有营养。原来家乡的公路是一条条狭窄坑洼不平的泥土路</w:t>
            </w:r>
            <w:r>
              <w:rPr>
                <w:rFonts w:ascii="楷体" w:eastAsia="楷体" w:hAnsi="楷体" w:cs="楷体_GB2312" w:hint="eastAsia"/>
                <w:color w:val="191919"/>
                <w:shd w:val="clear" w:color="auto" w:fill="FFFFFF"/>
              </w:rPr>
              <w:t>,</w:t>
            </w:r>
            <w:r>
              <w:rPr>
                <w:rFonts w:ascii="楷体" w:eastAsia="楷体" w:hAnsi="楷体" w:cs="楷体_GB2312" w:hint="eastAsia"/>
                <w:color w:val="191919"/>
                <w:shd w:val="clear" w:color="auto" w:fill="FFFFFF"/>
              </w:rPr>
              <w:t>而现在公路都是条条宽阔的柏油马路。现在出行都离不开坐车</w:t>
            </w:r>
            <w:r>
              <w:rPr>
                <w:rFonts w:ascii="楷体" w:eastAsia="楷体" w:hAnsi="楷体" w:cs="楷体_GB2312" w:hint="eastAsia"/>
                <w:color w:val="191919"/>
                <w:shd w:val="clear" w:color="auto" w:fill="FFFFFF"/>
              </w:rPr>
              <w:t>,</w:t>
            </w:r>
            <w:r>
              <w:rPr>
                <w:rFonts w:ascii="楷体" w:eastAsia="楷体" w:hAnsi="楷体" w:cs="楷体_GB2312" w:hint="eastAsia"/>
                <w:color w:val="191919"/>
                <w:shd w:val="clear" w:color="auto" w:fill="FFFFFF"/>
              </w:rPr>
              <w:t>不象原来不管有多远都是走路或者骑自行车。现在近点的有汽车、远点的有高铁、飞机等</w:t>
            </w:r>
            <w:r>
              <w:rPr>
                <w:rFonts w:ascii="楷体" w:eastAsia="楷体" w:hAnsi="楷体" w:cs="楷体_GB2312" w:hint="eastAsia"/>
                <w:color w:val="191919"/>
                <w:shd w:val="clear" w:color="auto" w:fill="FFFFFF"/>
              </w:rPr>
              <w:t xml:space="preserve"> ,</w:t>
            </w:r>
            <w:r>
              <w:rPr>
                <w:rFonts w:ascii="楷体" w:eastAsia="楷体" w:hAnsi="楷体" w:cs="楷体_GB2312" w:hint="eastAsia"/>
                <w:color w:val="191919"/>
                <w:shd w:val="clear" w:color="auto" w:fill="FFFFFF"/>
              </w:rPr>
              <w:t>这些东西是原来想都不敢想的。如今我们进图书馆看书</w:t>
            </w:r>
            <w:r>
              <w:rPr>
                <w:rFonts w:ascii="楷体" w:eastAsia="楷体" w:hAnsi="楷体" w:cs="楷体_GB2312" w:hint="eastAsia"/>
                <w:color w:val="191919"/>
                <w:shd w:val="clear" w:color="auto" w:fill="FFFFFF"/>
              </w:rPr>
              <w:t>,</w:t>
            </w:r>
            <w:r>
              <w:rPr>
                <w:rFonts w:ascii="楷体" w:eastAsia="楷体" w:hAnsi="楷体" w:cs="楷体_GB2312" w:hint="eastAsia"/>
                <w:color w:val="191919"/>
                <w:shd w:val="clear" w:color="auto" w:fill="FFFFFF"/>
              </w:rPr>
              <w:t>就不用四处找书了</w:t>
            </w:r>
            <w:r>
              <w:rPr>
                <w:rFonts w:ascii="楷体" w:eastAsia="楷体" w:hAnsi="楷体" w:cs="楷体_GB2312" w:hint="eastAsia"/>
                <w:color w:val="191919"/>
                <w:shd w:val="clear" w:color="auto" w:fill="FFFFFF"/>
              </w:rPr>
              <w:t>,</w:t>
            </w:r>
            <w:r>
              <w:rPr>
                <w:rFonts w:ascii="楷体" w:eastAsia="楷体" w:hAnsi="楷体" w:cs="楷体_GB2312" w:hint="eastAsia"/>
                <w:color w:val="191919"/>
                <w:shd w:val="clear" w:color="auto" w:fill="FFFFFF"/>
              </w:rPr>
              <w:t>大多都是机器来帮我们查询。爸爸妈妈买东西不用跑出买</w:t>
            </w:r>
            <w:r>
              <w:rPr>
                <w:rFonts w:ascii="楷体" w:eastAsia="楷体" w:hAnsi="楷体" w:cs="楷体_GB2312" w:hint="eastAsia"/>
                <w:color w:val="191919"/>
                <w:shd w:val="clear" w:color="auto" w:fill="FFFFFF"/>
              </w:rPr>
              <w:t>,</w:t>
            </w:r>
            <w:r>
              <w:rPr>
                <w:rFonts w:ascii="楷体" w:eastAsia="楷体" w:hAnsi="楷体" w:cs="楷体_GB2312" w:hint="eastAsia"/>
                <w:color w:val="191919"/>
                <w:shd w:val="clear" w:color="auto" w:fill="FFFFFF"/>
              </w:rPr>
              <w:t>在手机上就可以网购。</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hint="eastAsia"/>
                <w:color w:val="191919"/>
                <w:shd w:val="clear" w:color="auto" w:fill="FFFFFF"/>
              </w:rPr>
              <w:t>析案明理</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hint="eastAsia"/>
                <w:color w:val="191919"/>
                <w:shd w:val="clear" w:color="auto" w:fill="FFFFFF"/>
              </w:rPr>
              <w:t>（</w:t>
            </w:r>
            <w:r>
              <w:rPr>
                <w:rFonts w:ascii="楷体" w:eastAsia="楷体" w:hAnsi="楷体" w:cs="楷体_GB2312" w:hint="eastAsia"/>
                <w:color w:val="191919"/>
                <w:shd w:val="clear" w:color="auto" w:fill="FFFFFF"/>
              </w:rPr>
              <w:t>二</w:t>
            </w:r>
            <w:r>
              <w:rPr>
                <w:rFonts w:ascii="楷体" w:eastAsia="楷体" w:hAnsi="楷体" w:cs="楷体_GB2312" w:hint="eastAsia"/>
                <w:color w:val="191919"/>
                <w:shd w:val="clear" w:color="auto" w:fill="FFFFFF"/>
              </w:rPr>
              <w:t>）小组交流，合作探究：</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hint="eastAsia"/>
                <w:color w:val="191919"/>
                <w:shd w:val="clear" w:color="auto" w:fill="FFFFFF"/>
              </w:rPr>
              <w:lastRenderedPageBreak/>
              <w:t>说一说：进入“新时代”具有怎样的意义呢？</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hint="eastAsia"/>
                <w:color w:val="191919"/>
                <w:shd w:val="clear" w:color="auto" w:fill="FFFFFF"/>
              </w:rPr>
              <w:t xml:space="preserve">      </w:t>
            </w:r>
            <w:r>
              <w:rPr>
                <w:rFonts w:ascii="楷体" w:eastAsia="楷体" w:hAnsi="楷体" w:cs="楷体_GB2312" w:hint="eastAsia"/>
                <w:color w:val="191919"/>
                <w:shd w:val="clear" w:color="auto" w:fill="FFFFFF"/>
              </w:rPr>
              <w:t>归纳总结：意味着近代以来久经磨难的中华民族迎来了从站起来、富起来到强起来的伟大飞跃，迎来了实现中华民族伟大复兴的光明前景；</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hint="eastAsia"/>
                <w:color w:val="191919"/>
                <w:shd w:val="clear" w:color="auto" w:fill="FFFFFF"/>
              </w:rPr>
              <w:t xml:space="preserve">      </w:t>
            </w:r>
            <w:r>
              <w:rPr>
                <w:rFonts w:ascii="楷体" w:eastAsia="楷体" w:hAnsi="楷体" w:cs="楷体_GB2312" w:hint="eastAsia"/>
                <w:color w:val="191919"/>
                <w:shd w:val="clear" w:color="auto" w:fill="FFFFFF"/>
              </w:rPr>
              <w:t>意味着科学社会主义在二十一世纪的中国焕发出强大生机活力，在世界上高高举起了中国特色社会主义伟大旗帜；</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hint="eastAsia"/>
                <w:color w:val="191919"/>
                <w:shd w:val="clear" w:color="auto" w:fill="FFFFFF"/>
              </w:rPr>
              <w:t xml:space="preserve">      </w:t>
            </w:r>
            <w:r>
              <w:rPr>
                <w:rFonts w:ascii="楷体" w:eastAsia="楷体" w:hAnsi="楷体" w:cs="楷体_GB2312" w:hint="eastAsia"/>
                <w:color w:val="191919"/>
                <w:shd w:val="clear" w:color="auto" w:fill="FFFFFF"/>
              </w:rPr>
              <w:t>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rsidR="00545666" w:rsidRDefault="002E37B5">
            <w:pPr>
              <w:pStyle w:val="a6"/>
              <w:widowControl/>
              <w:spacing w:beforeAutospacing="0" w:afterAutospacing="0"/>
              <w:rPr>
                <w:rFonts w:ascii="楷体" w:eastAsia="楷体" w:hAnsi="楷体" w:cs="楷体_GB2312"/>
                <w:b/>
                <w:bCs/>
                <w:color w:val="191919"/>
                <w:shd w:val="clear" w:color="auto" w:fill="FFFFFF"/>
              </w:rPr>
            </w:pPr>
            <w:r>
              <w:rPr>
                <w:rFonts w:ascii="楷体" w:eastAsia="楷体" w:hAnsi="楷体" w:cs="楷体_GB2312" w:hint="eastAsia"/>
                <w:b/>
                <w:bCs/>
                <w:color w:val="191919"/>
                <w:shd w:val="clear" w:color="auto" w:fill="FFFFFF"/>
              </w:rPr>
              <w:t>探究二：如何理解新矛盾？</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hint="eastAsia"/>
                <w:color w:val="191919"/>
                <w:shd w:val="clear" w:color="auto" w:fill="FFFFFF"/>
              </w:rPr>
              <w:t>故事分享</w:t>
            </w:r>
            <w:r>
              <w:rPr>
                <w:rFonts w:ascii="楷体" w:eastAsia="楷体" w:hAnsi="楷体" w:cs="楷体_GB2312" w:hint="eastAsia"/>
                <w:color w:val="191919"/>
                <w:shd w:val="clear" w:color="auto" w:fill="FFFFFF"/>
              </w:rPr>
              <w:t>：（一）老师</w:t>
            </w:r>
            <w:r>
              <w:rPr>
                <w:rFonts w:ascii="楷体" w:eastAsia="楷体" w:hAnsi="楷体" w:cs="楷体_GB2312" w:hint="eastAsia"/>
                <w:color w:val="191919"/>
                <w:shd w:val="clear" w:color="auto" w:fill="FFFFFF"/>
              </w:rPr>
              <w:t>分享故事：</w:t>
            </w:r>
          </w:p>
          <w:p w:rsidR="00545666" w:rsidRDefault="002E37B5">
            <w:pPr>
              <w:pStyle w:val="a6"/>
              <w:widowControl/>
              <w:spacing w:beforeAutospacing="0" w:afterAutospacing="0"/>
              <w:ind w:firstLineChars="200" w:firstLine="480"/>
              <w:rPr>
                <w:rFonts w:ascii="楷体" w:eastAsia="楷体" w:hAnsi="楷体" w:cs="楷体_GB2312"/>
                <w:color w:val="191919"/>
                <w:shd w:val="clear" w:color="auto" w:fill="FFFFFF"/>
              </w:rPr>
            </w:pPr>
            <w:r>
              <w:rPr>
                <w:rFonts w:ascii="楷体" w:eastAsia="楷体" w:hAnsi="楷体" w:cs="楷体_GB2312" w:hint="eastAsia"/>
                <w:color w:val="191919"/>
                <w:shd w:val="clear" w:color="auto" w:fill="FFFFFF"/>
              </w:rPr>
              <w:t>中国特色社会主义进入新时代，我国社会主要矛盾已经转化为人民日益增长的美好生活需要和不平衡不充分的发展之间的矛盾。我国稳定解决了十几亿人的温饱问题，总体上实现小康，不久将全面建成小康社会，人民美好生活需要日益广泛，不仅对物质文化生活提出了更高要求，而且在民主、法治、公平、正义、安全、环境等方面的要求日益增长。同时，我国社会生产力水平总体上显著提高，社会生产能力在很多方面进入世界前列，更加突出的问题是发展不平衡不充分，这已经成为满足人民日益增长的美好生活需要的主要制约因素。——</w:t>
            </w:r>
            <w:r>
              <w:rPr>
                <w:rFonts w:ascii="楷体" w:eastAsia="楷体" w:hAnsi="楷体" w:cs="楷体_GB2312" w:hint="eastAsia"/>
                <w:color w:val="191919"/>
                <w:shd w:val="clear" w:color="auto" w:fill="FFFFFF"/>
              </w:rPr>
              <w:t>2017</w:t>
            </w:r>
            <w:r>
              <w:rPr>
                <w:rFonts w:ascii="楷体" w:eastAsia="楷体" w:hAnsi="楷体" w:cs="楷体_GB2312" w:hint="eastAsia"/>
                <w:color w:val="191919"/>
                <w:shd w:val="clear" w:color="auto" w:fill="FFFFFF"/>
              </w:rPr>
              <w:t>年</w:t>
            </w:r>
            <w:r>
              <w:rPr>
                <w:rFonts w:ascii="楷体" w:eastAsia="楷体" w:hAnsi="楷体" w:cs="楷体_GB2312" w:hint="eastAsia"/>
                <w:color w:val="191919"/>
                <w:shd w:val="clear" w:color="auto" w:fill="FFFFFF"/>
              </w:rPr>
              <w:t>10</w:t>
            </w:r>
            <w:r>
              <w:rPr>
                <w:rFonts w:ascii="楷体" w:eastAsia="楷体" w:hAnsi="楷体" w:cs="楷体_GB2312" w:hint="eastAsia"/>
                <w:color w:val="191919"/>
                <w:shd w:val="clear" w:color="auto" w:fill="FFFFFF"/>
              </w:rPr>
              <w:t>月</w:t>
            </w:r>
            <w:r>
              <w:rPr>
                <w:rFonts w:ascii="楷体" w:eastAsia="楷体" w:hAnsi="楷体" w:cs="楷体_GB2312" w:hint="eastAsia"/>
                <w:color w:val="191919"/>
                <w:shd w:val="clear" w:color="auto" w:fill="FFFFFF"/>
              </w:rPr>
              <w:t>18</w:t>
            </w:r>
            <w:r>
              <w:rPr>
                <w:rFonts w:ascii="楷体" w:eastAsia="楷体" w:hAnsi="楷体" w:cs="楷体_GB2312" w:hint="eastAsia"/>
                <w:color w:val="191919"/>
                <w:shd w:val="clear" w:color="auto" w:fill="FFFFFF"/>
              </w:rPr>
              <w:t>日</w:t>
            </w:r>
            <w:r>
              <w:rPr>
                <w:rFonts w:ascii="楷体" w:eastAsia="楷体" w:hAnsi="楷体" w:cs="楷体_GB2312" w:hint="eastAsia"/>
                <w:color w:val="191919"/>
                <w:shd w:val="clear" w:color="auto" w:fill="FFFFFF"/>
              </w:rPr>
              <w:t>，习近平在中国共产党第十九次全国代表大会上的报告</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hint="eastAsia"/>
                <w:color w:val="191919"/>
                <w:shd w:val="clear" w:color="auto" w:fill="FFFFFF"/>
              </w:rPr>
              <w:t>说一说：当前我国的社会主义矛盾是什么？</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hint="eastAsia"/>
                <w:color w:val="191919"/>
                <w:shd w:val="clear" w:color="auto" w:fill="FFFFFF"/>
              </w:rPr>
              <w:t>归纳：人民日益增长的美好生活需要和不平衡不充分的发展之间的矛盾。</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color w:val="191919"/>
                <w:shd w:val="clear" w:color="auto" w:fill="FFFFFF"/>
              </w:rPr>
              <w:t>新中国成立后党对社会主要矛盾的三次论断</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290.25pt;height:134.25pt">
                  <v:imagedata r:id="rId7" o:title=""/>
                </v:shape>
              </w:pic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color w:val="191919"/>
                <w:shd w:val="clear" w:color="auto" w:fill="FFFFFF"/>
              </w:rPr>
              <w:t>故事分享</w:t>
            </w:r>
            <w:r>
              <w:rPr>
                <w:rFonts w:ascii="楷体" w:eastAsia="楷体" w:hAnsi="楷体" w:cs="楷体_GB2312" w:hint="eastAsia"/>
                <w:color w:val="191919"/>
                <w:shd w:val="clear" w:color="auto" w:fill="FFFFFF"/>
              </w:rPr>
              <w:t>：（二）学生分享故事：</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hint="eastAsia"/>
                <w:color w:val="191919"/>
                <w:shd w:val="clear" w:color="auto" w:fill="FFFFFF"/>
              </w:rPr>
              <w:t xml:space="preserve">      </w:t>
            </w:r>
            <w:r>
              <w:rPr>
                <w:rFonts w:ascii="楷体" w:eastAsia="楷体" w:hAnsi="楷体" w:cs="楷体_GB2312" w:hint="eastAsia"/>
                <w:color w:val="191919"/>
                <w:shd w:val="clear" w:color="auto" w:fill="FFFFFF"/>
              </w:rPr>
              <w:t>人民需求已经由过去的“物质文化需求”转化为现在的“美好生化需要”。具体表现为不仅仅是对物质文化提出了更高的要求，而且在民主、法治、公平、安全、环保等方面的要求日益增长。</w:t>
            </w:r>
          </w:p>
          <w:p w:rsidR="00545666" w:rsidRDefault="002E37B5">
            <w:pPr>
              <w:pStyle w:val="a6"/>
              <w:widowControl/>
              <w:spacing w:beforeAutospacing="0" w:afterAutospacing="0"/>
              <w:ind w:firstLineChars="200" w:firstLine="480"/>
              <w:rPr>
                <w:rFonts w:ascii="楷体" w:eastAsia="楷体" w:hAnsi="楷体" w:cs="楷体_GB2312"/>
                <w:color w:val="191919"/>
                <w:shd w:val="clear" w:color="auto" w:fill="FFFFFF"/>
              </w:rPr>
            </w:pPr>
            <w:r>
              <w:rPr>
                <w:rFonts w:ascii="楷体" w:eastAsia="楷体" w:hAnsi="楷体" w:cs="楷体_GB2312" w:hint="eastAsia"/>
                <w:color w:val="191919"/>
                <w:shd w:val="clear" w:color="auto" w:fill="FFFFFF"/>
              </w:rPr>
              <w:t>人民期盼更好的教育、更稳定的工作、更满意的收入、更可靠的社会保障、更高水平的医疗卫生水平、更舒适的居住环境、更优美的环境。从这些方面也表明人民的需求发生巨大的转变，对美化生活的期待越来越强烈。</w:t>
            </w:r>
          </w:p>
          <w:p w:rsidR="00545666" w:rsidRDefault="002E37B5">
            <w:pPr>
              <w:pStyle w:val="a6"/>
              <w:widowControl/>
              <w:spacing w:beforeAutospacing="0" w:afterAutospacing="0"/>
              <w:rPr>
                <w:rFonts w:ascii="楷体" w:eastAsia="楷体" w:hAnsi="楷体" w:cs="楷体_GB2312"/>
                <w:b/>
                <w:bCs/>
                <w:color w:val="191919"/>
                <w:shd w:val="clear" w:color="auto" w:fill="FFFFFF"/>
              </w:rPr>
            </w:pPr>
            <w:r>
              <w:rPr>
                <w:rFonts w:ascii="楷体" w:eastAsia="楷体" w:hAnsi="楷体" w:cs="楷体_GB2312" w:hint="eastAsia"/>
                <w:b/>
                <w:bCs/>
                <w:color w:val="191919"/>
                <w:shd w:val="clear" w:color="auto" w:fill="FFFFFF"/>
              </w:rPr>
              <w:t>析案明理：</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hint="eastAsia"/>
                <w:color w:val="191919"/>
                <w:shd w:val="clear" w:color="auto" w:fill="FFFFFF"/>
              </w:rPr>
              <w:t>（一）小组交流，合作探究：</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hint="eastAsia"/>
                <w:color w:val="191919"/>
                <w:shd w:val="clear" w:color="auto" w:fill="FFFFFF"/>
              </w:rPr>
              <w:lastRenderedPageBreak/>
              <w:t>说一说：什么是发展不平衡和发展不充分？</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hint="eastAsia"/>
                <w:color w:val="191919"/>
                <w:shd w:val="clear" w:color="auto" w:fill="FFFFFF"/>
              </w:rPr>
              <w:t>归纳：发展不平衡，主要指各区域各领域各方面发展不够平衡，存在“一条腿长、一条腿短”的失衡现象，制约了整体发展水平的提升。</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hint="eastAsia"/>
                <w:color w:val="191919"/>
                <w:shd w:val="clear" w:color="auto" w:fill="FFFFFF"/>
              </w:rPr>
              <w:t>发展不充分主要指一些地区、一些领域、一些方面还存在发展不足的问题，发展的任务仍然很重。</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hint="eastAsia"/>
                <w:color w:val="191919"/>
                <w:shd w:val="clear" w:color="auto" w:fill="FFFFFF"/>
              </w:rPr>
              <w:t>（二）小组交流，合作探究：</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hint="eastAsia"/>
                <w:color w:val="191919"/>
                <w:shd w:val="clear" w:color="auto" w:fill="FFFFFF"/>
              </w:rPr>
              <w:t>说一说：我国社会主要矛盾转化后的“两个不变”指的是什么？</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hint="eastAsia"/>
                <w:color w:val="191919"/>
                <w:shd w:val="clear" w:color="auto" w:fill="FFFFFF"/>
              </w:rPr>
              <w:t>归纳：虽然我国发展进入新的历史方位，在新时代我国社会主要矛盾也发生了变化，但没有改变我国社会主义所处历史阶段的判断，我国仍处于并将长期处于社会主义初级阶段的基本国情没有变，我国是世界最大发展中国家的国际地位没有变。</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hint="eastAsia"/>
                <w:color w:val="191919"/>
                <w:shd w:val="clear" w:color="auto" w:fill="FFFFFF"/>
              </w:rPr>
              <w:t>（三）小组交流，合作探究：</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hint="eastAsia"/>
                <w:color w:val="191919"/>
                <w:shd w:val="clear" w:color="auto" w:fill="FFFFFF"/>
              </w:rPr>
              <w:t>说一说：如何应对我国社会主义矛盾的转化？</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hint="eastAsia"/>
                <w:color w:val="191919"/>
                <w:shd w:val="clear" w:color="auto" w:fill="FFFFFF"/>
              </w:rPr>
              <w:t>归纳：①坚持以人民为中心的发展思想，做到发展为了人民、发展依靠人民、发展成果由人民共享。</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hint="eastAsia"/>
                <w:color w:val="191919"/>
                <w:shd w:val="clear" w:color="auto" w:fill="FFFFFF"/>
              </w:rPr>
              <w:t>②人民是发展的力量源泉，要依靠人民创造历史伟业，充分调动人民的积极性。</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hint="eastAsia"/>
                <w:color w:val="191919"/>
                <w:shd w:val="clear" w:color="auto" w:fill="FFFFFF"/>
              </w:rPr>
              <w:t>③既要</w:t>
            </w:r>
            <w:r>
              <w:rPr>
                <w:rFonts w:ascii="楷体" w:eastAsia="楷体" w:hAnsi="楷体" w:cs="楷体_GB2312" w:hint="eastAsia"/>
                <w:color w:val="191919"/>
                <w:shd w:val="clear" w:color="auto" w:fill="FFFFFF"/>
              </w:rPr>
              <w:t>坚持发展，做大“蛋糕”，又要让发展更有温度。努力分好“蛋糕”，让发展成果惠及全体人民，逐步实现共同富裕。</w:t>
            </w:r>
          </w:p>
          <w:p w:rsidR="00545666" w:rsidRDefault="002E37B5">
            <w:pPr>
              <w:pStyle w:val="a6"/>
              <w:widowControl/>
              <w:spacing w:beforeAutospacing="0" w:afterAutospacing="0"/>
              <w:rPr>
                <w:rFonts w:ascii="楷体" w:eastAsia="楷体" w:hAnsi="楷体" w:cs="楷体_GB2312"/>
                <w:b/>
                <w:bCs/>
                <w:color w:val="191919"/>
                <w:shd w:val="clear" w:color="auto" w:fill="FFFFFF"/>
              </w:rPr>
            </w:pPr>
            <w:r>
              <w:rPr>
                <w:rFonts w:ascii="楷体" w:eastAsia="楷体" w:hAnsi="楷体" w:cs="楷体_GB2312"/>
                <w:b/>
                <w:bCs/>
                <w:color w:val="191919"/>
                <w:shd w:val="clear" w:color="auto" w:fill="FFFFFF"/>
              </w:rPr>
              <w:t>我说我知</w:t>
            </w:r>
            <w:r>
              <w:rPr>
                <w:rFonts w:ascii="楷体" w:eastAsia="楷体" w:hAnsi="楷体" w:cs="楷体_GB2312" w:hint="eastAsia"/>
                <w:b/>
                <w:bCs/>
                <w:color w:val="191919"/>
                <w:shd w:val="clear" w:color="auto" w:fill="FFFFFF"/>
              </w:rPr>
              <w:t>：</w:t>
            </w:r>
          </w:p>
          <w:p w:rsidR="00545666" w:rsidRDefault="002E37B5">
            <w:pPr>
              <w:pStyle w:val="a6"/>
              <w:widowControl/>
              <w:spacing w:beforeAutospacing="0" w:afterAutospacing="0"/>
              <w:rPr>
                <w:rFonts w:ascii="楷体" w:eastAsia="楷体" w:hAnsi="楷体" w:cs="楷体_GB2312"/>
                <w:color w:val="191919"/>
                <w:shd w:val="clear" w:color="auto" w:fill="FFFFFF"/>
              </w:rPr>
            </w:pPr>
            <w:r>
              <w:pict>
                <v:shape id="图片 2" o:spid="_x0000_i1026" type="#_x0000_t75" style="width:358.5pt;height:126pt">
                  <v:imagedata r:id="rId8" o:title=""/>
                </v:shape>
              </w:pict>
            </w:r>
          </w:p>
          <w:p w:rsidR="00545666" w:rsidRDefault="00545666">
            <w:pPr>
              <w:pStyle w:val="a6"/>
              <w:widowControl/>
              <w:spacing w:beforeAutospacing="0" w:afterAutospacing="0"/>
              <w:rPr>
                <w:rFonts w:ascii="楷体" w:eastAsia="楷体" w:hAnsi="楷体" w:cs="楷体_GB2312"/>
                <w:color w:val="191919"/>
                <w:shd w:val="clear" w:color="auto" w:fill="FFFFFF"/>
              </w:rPr>
            </w:pPr>
          </w:p>
          <w:p w:rsidR="00545666" w:rsidRDefault="002E37B5">
            <w:pPr>
              <w:pStyle w:val="a6"/>
              <w:widowControl/>
              <w:spacing w:beforeAutospacing="0" w:afterAutospacing="0"/>
              <w:rPr>
                <w:rFonts w:ascii="楷体" w:eastAsia="楷体" w:hAnsi="楷体" w:cs="楷体_GB2312"/>
                <w:b/>
                <w:bCs/>
                <w:color w:val="191919"/>
                <w:shd w:val="clear" w:color="auto" w:fill="FFFFFF"/>
              </w:rPr>
            </w:pPr>
            <w:r>
              <w:rPr>
                <w:rFonts w:ascii="楷体" w:eastAsia="楷体" w:hAnsi="楷体" w:cs="楷体_GB2312"/>
                <w:b/>
                <w:bCs/>
                <w:color w:val="191919"/>
                <w:shd w:val="clear" w:color="auto" w:fill="FFFFFF"/>
              </w:rPr>
              <w:t>践行你我</w:t>
            </w:r>
            <w:r>
              <w:rPr>
                <w:rFonts w:ascii="楷体" w:eastAsia="楷体" w:hAnsi="楷体" w:cs="楷体_GB2312" w:hint="eastAsia"/>
                <w:b/>
                <w:bCs/>
                <w:color w:val="191919"/>
                <w:shd w:val="clear" w:color="auto" w:fill="FFFFFF"/>
              </w:rPr>
              <w:t>：</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color w:val="191919"/>
                <w:shd w:val="clear" w:color="auto" w:fill="FFFFFF"/>
              </w:rPr>
              <w:t>习近平这样寄语青年学生：</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color w:val="191919"/>
                <w:shd w:val="clear" w:color="auto" w:fill="FFFFFF"/>
              </w:rPr>
              <w:t xml:space="preserve">     “</w:t>
            </w:r>
            <w:r>
              <w:rPr>
                <w:rFonts w:ascii="楷体" w:eastAsia="楷体" w:hAnsi="楷体" w:cs="楷体_GB2312"/>
                <w:color w:val="191919"/>
                <w:shd w:val="clear" w:color="auto" w:fill="FFFFFF"/>
              </w:rPr>
              <w:t>中国梦是我们的，更是你们青年一代的。中华民族伟大复兴的中国梦终将在一代代青年的接力奋斗中变为现实。</w:t>
            </w:r>
            <w:r>
              <w:rPr>
                <w:rFonts w:ascii="楷体" w:eastAsia="楷体" w:hAnsi="楷体" w:cs="楷体_GB2312"/>
                <w:color w:val="191919"/>
                <w:shd w:val="clear" w:color="auto" w:fill="FFFFFF"/>
              </w:rPr>
              <w:t>”</w:t>
            </w:r>
          </w:p>
          <w:p w:rsidR="00545666" w:rsidRDefault="002E37B5">
            <w:pPr>
              <w:pStyle w:val="a6"/>
              <w:widowControl/>
              <w:spacing w:beforeAutospacing="0" w:afterAutospacing="0"/>
              <w:ind w:firstLineChars="200" w:firstLine="480"/>
              <w:rPr>
                <w:rFonts w:ascii="楷体" w:eastAsia="楷体" w:hAnsi="楷体" w:cs="楷体_GB2312"/>
                <w:color w:val="191919"/>
                <w:shd w:val="clear" w:color="auto" w:fill="FFFFFF"/>
              </w:rPr>
            </w:pPr>
            <w:r>
              <w:rPr>
                <w:rFonts w:ascii="楷体" w:eastAsia="楷体" w:hAnsi="楷体" w:cs="楷体_GB2312"/>
                <w:color w:val="191919"/>
                <w:shd w:val="clear" w:color="auto" w:fill="FFFFFF"/>
              </w:rPr>
              <w:t>身处新时代，如何做新时代奋斗好青年？</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hint="eastAsia"/>
                <w:color w:val="191919"/>
                <w:shd w:val="clear" w:color="auto" w:fill="FFFFFF"/>
              </w:rPr>
              <w:t>归纳：树立远大理想，把个人理想与中国梦结合起来；</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hint="eastAsia"/>
                <w:color w:val="191919"/>
                <w:shd w:val="clear" w:color="auto" w:fill="FFFFFF"/>
              </w:rPr>
              <w:t>努力学习，不断提高自身素质；</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hint="eastAsia"/>
                <w:color w:val="191919"/>
                <w:shd w:val="clear" w:color="auto" w:fill="FFFFFF"/>
              </w:rPr>
              <w:t>积极参加社会实践，培养创新能力服务社会奉献社会。</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hint="eastAsia"/>
                <w:color w:val="191919"/>
                <w:shd w:val="clear" w:color="auto" w:fill="FFFFFF"/>
              </w:rPr>
              <w:t>关心国家建设，积极建言献策。勤奋刻苦，从自身做起，从点滴做起</w:t>
            </w:r>
          </w:p>
          <w:p w:rsidR="00545666" w:rsidRDefault="002E37B5">
            <w:pPr>
              <w:pStyle w:val="a6"/>
              <w:widowControl/>
              <w:spacing w:beforeAutospacing="0" w:afterAutospacing="0"/>
              <w:rPr>
                <w:rFonts w:ascii="楷体" w:eastAsia="楷体" w:hAnsi="楷体" w:cs="楷体_GB2312"/>
                <w:b/>
                <w:bCs/>
                <w:color w:val="191919"/>
                <w:shd w:val="clear" w:color="auto" w:fill="FFFFFF"/>
              </w:rPr>
            </w:pPr>
            <w:r>
              <w:rPr>
                <w:rFonts w:ascii="楷体" w:eastAsia="楷体" w:hAnsi="楷体" w:cs="楷体_GB2312"/>
                <w:b/>
                <w:bCs/>
                <w:color w:val="191919"/>
                <w:shd w:val="clear" w:color="auto" w:fill="FFFFFF"/>
              </w:rPr>
              <w:t>阅读收获</w:t>
            </w:r>
            <w:r>
              <w:rPr>
                <w:rFonts w:ascii="楷体" w:eastAsia="楷体" w:hAnsi="楷体" w:cs="楷体_GB2312" w:hint="eastAsia"/>
                <w:b/>
                <w:bCs/>
                <w:color w:val="191919"/>
                <w:shd w:val="clear" w:color="auto" w:fill="FFFFFF"/>
              </w:rPr>
              <w:t>：</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color w:val="191919"/>
                <w:shd w:val="clear" w:color="auto" w:fill="FFFFFF"/>
              </w:rPr>
              <w:lastRenderedPageBreak/>
              <w:t>1.</w:t>
            </w:r>
            <w:r>
              <w:rPr>
                <w:rFonts w:ascii="楷体" w:eastAsia="楷体" w:hAnsi="楷体" w:cs="楷体_GB2312"/>
                <w:color w:val="191919"/>
                <w:shd w:val="clear" w:color="auto" w:fill="FFFFFF"/>
              </w:rPr>
              <w:t>习语金句</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color w:val="191919"/>
                <w:shd w:val="clear" w:color="auto" w:fill="FFFFFF"/>
              </w:rPr>
              <w:t xml:space="preserve"> </w:t>
            </w:r>
            <w:r>
              <w:rPr>
                <w:rFonts w:ascii="楷体" w:eastAsia="楷体" w:hAnsi="楷体" w:cs="楷体_GB2312"/>
                <w:color w:val="191919"/>
                <w:shd w:val="clear" w:color="auto" w:fill="FFFFFF"/>
              </w:rPr>
              <w:t>新时代属于每一个人，每一个人都是新时代的见证者、开创者、建设者。只要精诚团结、共同奋斗，就没有任何力量能够阻挡中国人民实现梦想的步伐！</w:t>
            </w:r>
            <w:r>
              <w:rPr>
                <w:rFonts w:ascii="楷体" w:eastAsia="楷体" w:hAnsi="楷体" w:cs="楷体_GB2312"/>
                <w:color w:val="191919"/>
                <w:shd w:val="clear" w:color="auto" w:fill="FFFFFF"/>
              </w:rPr>
              <w:t xml:space="preserve">      ——</w:t>
            </w:r>
            <w:r>
              <w:rPr>
                <w:rFonts w:ascii="楷体" w:eastAsia="楷体" w:hAnsi="楷体" w:cs="楷体_GB2312"/>
                <w:color w:val="191919"/>
                <w:shd w:val="clear" w:color="auto" w:fill="FFFFFF"/>
              </w:rPr>
              <w:t>习近平</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color w:val="191919"/>
                <w:shd w:val="clear" w:color="auto" w:fill="FFFFFF"/>
              </w:rPr>
              <w:t xml:space="preserve">  2.</w:t>
            </w:r>
            <w:r>
              <w:rPr>
                <w:rFonts w:ascii="楷体" w:eastAsia="楷体" w:hAnsi="楷体" w:cs="楷体_GB2312"/>
                <w:color w:val="191919"/>
                <w:shd w:val="clear" w:color="auto" w:fill="FFFFFF"/>
              </w:rPr>
              <w:t>金句摘抄</w:t>
            </w:r>
          </w:p>
          <w:p w:rsidR="00545666" w:rsidRDefault="002E37B5">
            <w:pPr>
              <w:pStyle w:val="a6"/>
              <w:widowControl/>
              <w:spacing w:beforeAutospacing="0" w:afterAutospacing="0"/>
              <w:rPr>
                <w:rFonts w:ascii="楷体" w:eastAsia="楷体" w:hAnsi="楷体" w:cs="楷体_GB2312"/>
                <w:color w:val="191919"/>
                <w:shd w:val="clear" w:color="auto" w:fill="FFFFFF"/>
              </w:rPr>
            </w:pPr>
            <w:r>
              <w:rPr>
                <w:rFonts w:ascii="楷体" w:eastAsia="楷体" w:hAnsi="楷体" w:cs="楷体_GB2312"/>
                <w:color w:val="191919"/>
                <w:shd w:val="clear" w:color="auto" w:fill="FFFFFF"/>
              </w:rPr>
              <w:t xml:space="preserve">    </w:t>
            </w:r>
            <w:r>
              <w:rPr>
                <w:rFonts w:ascii="楷体" w:eastAsia="楷体" w:hAnsi="楷体" w:cs="楷体_GB2312"/>
                <w:color w:val="191919"/>
                <w:shd w:val="clear" w:color="auto" w:fill="FFFFFF"/>
              </w:rPr>
              <w:t>人民是历史的创造者，人民是真正的英雄。波澜壮阔的中华民族发展史是中国人民书写的</w:t>
            </w:r>
            <w:r>
              <w:rPr>
                <w:rFonts w:ascii="楷体" w:eastAsia="楷体" w:hAnsi="楷体" w:cs="楷体_GB2312"/>
                <w:color w:val="191919"/>
                <w:shd w:val="clear" w:color="auto" w:fill="FFFFFF"/>
              </w:rPr>
              <w:t>!</w:t>
            </w:r>
            <w:r>
              <w:rPr>
                <w:rFonts w:ascii="楷体" w:eastAsia="楷体" w:hAnsi="楷体" w:cs="楷体_GB2312"/>
                <w:color w:val="191919"/>
                <w:shd w:val="clear" w:color="auto" w:fill="FFFFFF"/>
              </w:rPr>
              <w:t>博大精深的中华文明是中国人民创造的</w:t>
            </w:r>
            <w:r>
              <w:rPr>
                <w:rFonts w:ascii="楷体" w:eastAsia="楷体" w:hAnsi="楷体" w:cs="楷体_GB2312"/>
                <w:color w:val="191919"/>
                <w:shd w:val="clear" w:color="auto" w:fill="FFFFFF"/>
              </w:rPr>
              <w:t>!</w:t>
            </w:r>
            <w:r>
              <w:rPr>
                <w:rFonts w:ascii="楷体" w:eastAsia="楷体" w:hAnsi="楷体" w:cs="楷体_GB2312"/>
                <w:color w:val="191919"/>
                <w:shd w:val="clear" w:color="auto" w:fill="FFFFFF"/>
              </w:rPr>
              <w:t>历久弥新的中华民族精神是中国人民培育的</w:t>
            </w:r>
            <w:r>
              <w:rPr>
                <w:rFonts w:ascii="楷体" w:eastAsia="楷体" w:hAnsi="楷体" w:cs="楷体_GB2312"/>
                <w:color w:val="191919"/>
                <w:shd w:val="clear" w:color="auto" w:fill="FFFFFF"/>
              </w:rPr>
              <w:t>!</w:t>
            </w:r>
            <w:r>
              <w:rPr>
                <w:rFonts w:ascii="楷体" w:eastAsia="楷体" w:hAnsi="楷体" w:cs="楷体_GB2312"/>
                <w:color w:val="191919"/>
                <w:shd w:val="clear" w:color="auto" w:fill="FFFFFF"/>
              </w:rPr>
              <w:t>中华民族迎来了从站起来、富起来到强起来的伟大飞跃是中国人民奋斗出来的</w:t>
            </w:r>
            <w:r>
              <w:rPr>
                <w:rFonts w:ascii="楷体" w:eastAsia="楷体" w:hAnsi="楷体" w:cs="楷体_GB2312"/>
                <w:color w:val="191919"/>
                <w:shd w:val="clear" w:color="auto" w:fill="FFFFFF"/>
              </w:rPr>
              <w:t>!        ——</w:t>
            </w:r>
            <w:r>
              <w:rPr>
                <w:rFonts w:ascii="楷体" w:eastAsia="楷体" w:hAnsi="楷体" w:cs="楷体_GB2312"/>
                <w:color w:val="191919"/>
                <w:shd w:val="clear" w:color="auto" w:fill="FFFFFF"/>
              </w:rPr>
              <w:t>习近平</w:t>
            </w:r>
          </w:p>
          <w:p w:rsidR="00545666" w:rsidRDefault="002E37B5">
            <w:pPr>
              <w:pStyle w:val="a6"/>
              <w:widowControl/>
              <w:shd w:val="clear" w:color="auto" w:fill="FFFFFF"/>
              <w:spacing w:before="0" w:beforeAutospacing="0" w:after="0" w:afterAutospacing="0"/>
              <w:ind w:firstLineChars="400" w:firstLine="960"/>
              <w:jc w:val="both"/>
              <w:rPr>
                <w:rFonts w:ascii="楷体" w:eastAsia="楷体" w:hAnsi="楷体" w:cs="楷体_GB2312"/>
                <w:color w:val="191919"/>
                <w:shd w:val="clear" w:color="auto" w:fill="FFFFFF"/>
              </w:rPr>
            </w:pPr>
            <w:r>
              <w:rPr>
                <w:rFonts w:ascii="楷体" w:eastAsia="楷体" w:hAnsi="楷体" w:cs="楷体_GB2312" w:hint="eastAsia"/>
                <w:color w:val="191919"/>
                <w:shd w:val="clear" w:color="auto" w:fill="FFFFFF"/>
              </w:rPr>
              <w:t xml:space="preserve">                               </w:t>
            </w:r>
          </w:p>
        </w:tc>
        <w:tc>
          <w:tcPr>
            <w:tcW w:w="1743" w:type="dxa"/>
            <w:tcBorders>
              <w:top w:val="single" w:sz="4" w:space="0" w:color="000000"/>
              <w:left w:val="single" w:sz="4" w:space="0" w:color="000000"/>
              <w:bottom w:val="single" w:sz="4" w:space="0" w:color="000000"/>
              <w:right w:val="single" w:sz="4" w:space="0" w:color="000000"/>
            </w:tcBorders>
            <w:vAlign w:val="center"/>
          </w:tcPr>
          <w:p w:rsidR="00545666" w:rsidRDefault="00545666">
            <w:pPr>
              <w:pStyle w:val="a3"/>
              <w:ind w:firstLine="422"/>
              <w:rPr>
                <w:rFonts w:ascii="楷体" w:eastAsia="楷体" w:hAnsi="楷体" w:cs="黑体"/>
                <w:b/>
                <w:sz w:val="24"/>
                <w:szCs w:val="24"/>
              </w:rPr>
            </w:pPr>
          </w:p>
        </w:tc>
      </w:tr>
    </w:tbl>
    <w:p w:rsidR="00545666" w:rsidRDefault="00545666">
      <w:pPr>
        <w:jc w:val="left"/>
        <w:rPr>
          <w:rFonts w:ascii="楷体" w:eastAsia="楷体" w:hAnsi="楷体"/>
          <w:sz w:val="24"/>
        </w:rPr>
      </w:pPr>
      <w:bookmarkStart w:id="0" w:name="_GoBack"/>
      <w:bookmarkEnd w:id="0"/>
    </w:p>
    <w:sectPr w:rsidR="00545666">
      <w:headerReference w:type="default" r:id="rId9"/>
      <w:footerReference w:type="default" r:id="rId10"/>
      <w:pgSz w:w="11906" w:h="16838"/>
      <w:pgMar w:top="1134" w:right="1134" w:bottom="1134" w:left="1134"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E37B5">
      <w:r>
        <w:separator/>
      </w:r>
    </w:p>
  </w:endnote>
  <w:endnote w:type="continuationSeparator" w:id="0">
    <w:p w:rsidR="00000000" w:rsidRDefault="002E3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楷体_GB2312">
    <w:charset w:val="86"/>
    <w:family w:val="modern"/>
    <w:pitch w:val="default"/>
    <w:sig w:usb0="00000001" w:usb1="080E0000" w:usb2="0000000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1FC" w:rsidRDefault="002E37B5">
    <w:pPr>
      <w:tabs>
        <w:tab w:val="center" w:pos="4153"/>
        <w:tab w:val="right" w:pos="8306"/>
      </w:tabs>
      <w:snapToGrid w:val="0"/>
      <w:jc w:val="left"/>
      <w:rPr>
        <w:color w:val="auto"/>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position:absolute;margin-left:64.05pt;margin-top:-20.75pt;width:.05pt;height:.05pt;z-index:251658752">
          <v:imagedata r:id="rId1" o:title="{75232B38-A165-1FB7-499C-2E1C792CACB5}"/>
        </v:shape>
      </w:pict>
    </w:r>
    <w:r>
      <w:rPr>
        <w:rFonts w:hint="eastAsia"/>
        <w:color w:val="FFFFFF"/>
        <w:sz w:val="2"/>
        <w:szCs w:val="2"/>
      </w:rPr>
      <w:t>学科网（北京）股份有限公司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E37B5">
      <w:r>
        <w:separator/>
      </w:r>
    </w:p>
  </w:footnote>
  <w:footnote w:type="continuationSeparator" w:id="0">
    <w:p w:rsidR="00000000" w:rsidRDefault="002E3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1FC" w:rsidRDefault="002E37B5">
    <w:pPr>
      <w:pBdr>
        <w:bottom w:val="none" w:sz="0" w:space="1" w:color="auto"/>
      </w:pBdr>
      <w:snapToGrid w:val="0"/>
      <w:rPr>
        <w:color w:val="auto"/>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position:absolute;left:0;text-align:left;margin-left:351pt;margin-top:8.45pt;width:.75pt;height:.75pt;z-index:251656704">
          <v:imagedata r:id="rId1" o:title="{75232B38-A165-1FB7-499C-2E1C792CACB5}"/>
        </v:shape>
      </w:pict>
    </w: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7" type="#_x0000_t136" alt="学科网 zxxk.com" style="width:.75pt;height:.75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20"/>
  <w:hyphenationZone w:val="425"/>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Q0MmRkZWU1NWZjOTE4MGIwNDIxMGE4ZTBlMGE0NGMifQ=="/>
  </w:docVars>
  <w:rsids>
    <w:rsidRoot w:val="00FE14B0"/>
    <w:rsid w:val="000E6672"/>
    <w:rsid w:val="00130DCF"/>
    <w:rsid w:val="002111E8"/>
    <w:rsid w:val="0028778C"/>
    <w:rsid w:val="002C03B7"/>
    <w:rsid w:val="002E2AFA"/>
    <w:rsid w:val="002E37B5"/>
    <w:rsid w:val="00411B29"/>
    <w:rsid w:val="00414CD4"/>
    <w:rsid w:val="004151FC"/>
    <w:rsid w:val="00433959"/>
    <w:rsid w:val="00467809"/>
    <w:rsid w:val="004C4438"/>
    <w:rsid w:val="004D0F78"/>
    <w:rsid w:val="00545666"/>
    <w:rsid w:val="005A46A6"/>
    <w:rsid w:val="005C20C3"/>
    <w:rsid w:val="005F6A95"/>
    <w:rsid w:val="0065741E"/>
    <w:rsid w:val="00683423"/>
    <w:rsid w:val="00775EA2"/>
    <w:rsid w:val="00791DB9"/>
    <w:rsid w:val="007D3E6F"/>
    <w:rsid w:val="0080546C"/>
    <w:rsid w:val="00835982"/>
    <w:rsid w:val="008968C6"/>
    <w:rsid w:val="008B52B5"/>
    <w:rsid w:val="008F57F2"/>
    <w:rsid w:val="00915468"/>
    <w:rsid w:val="009250C6"/>
    <w:rsid w:val="00967A97"/>
    <w:rsid w:val="00983C11"/>
    <w:rsid w:val="009A19B0"/>
    <w:rsid w:val="00A06E76"/>
    <w:rsid w:val="00A84916"/>
    <w:rsid w:val="00AB2D4C"/>
    <w:rsid w:val="00AB5DE4"/>
    <w:rsid w:val="00B01AB3"/>
    <w:rsid w:val="00B26807"/>
    <w:rsid w:val="00B27D84"/>
    <w:rsid w:val="00B81D26"/>
    <w:rsid w:val="00B84EA1"/>
    <w:rsid w:val="00C02FC6"/>
    <w:rsid w:val="00C13C53"/>
    <w:rsid w:val="00C17AF3"/>
    <w:rsid w:val="00C34B24"/>
    <w:rsid w:val="00C557EC"/>
    <w:rsid w:val="00C656F1"/>
    <w:rsid w:val="00CB6C17"/>
    <w:rsid w:val="00CF49FB"/>
    <w:rsid w:val="00D11069"/>
    <w:rsid w:val="00D411B1"/>
    <w:rsid w:val="00DB4612"/>
    <w:rsid w:val="00DD3E1D"/>
    <w:rsid w:val="00DE3C48"/>
    <w:rsid w:val="00E554E9"/>
    <w:rsid w:val="00FA3625"/>
    <w:rsid w:val="00FC4A4E"/>
    <w:rsid w:val="00FE14B0"/>
    <w:rsid w:val="03AA2642"/>
    <w:rsid w:val="09610B29"/>
    <w:rsid w:val="0F022442"/>
    <w:rsid w:val="0F026627"/>
    <w:rsid w:val="0FCB1694"/>
    <w:rsid w:val="106A6283"/>
    <w:rsid w:val="131B4276"/>
    <w:rsid w:val="14270C6A"/>
    <w:rsid w:val="1B2107AE"/>
    <w:rsid w:val="1C44144D"/>
    <w:rsid w:val="20704C9B"/>
    <w:rsid w:val="26224D4C"/>
    <w:rsid w:val="27E546EF"/>
    <w:rsid w:val="29EF5CFD"/>
    <w:rsid w:val="2C953D53"/>
    <w:rsid w:val="2CCD00B0"/>
    <w:rsid w:val="2CFC0EF3"/>
    <w:rsid w:val="34824742"/>
    <w:rsid w:val="36637EBD"/>
    <w:rsid w:val="37C57697"/>
    <w:rsid w:val="388C48FE"/>
    <w:rsid w:val="39F01A31"/>
    <w:rsid w:val="3A06196A"/>
    <w:rsid w:val="3CEF3CAC"/>
    <w:rsid w:val="3EFA1471"/>
    <w:rsid w:val="40864D28"/>
    <w:rsid w:val="42A807E4"/>
    <w:rsid w:val="45CD7C43"/>
    <w:rsid w:val="45D12470"/>
    <w:rsid w:val="47731C7C"/>
    <w:rsid w:val="485F398A"/>
    <w:rsid w:val="4860435A"/>
    <w:rsid w:val="49E126C2"/>
    <w:rsid w:val="4A7518D4"/>
    <w:rsid w:val="513370D3"/>
    <w:rsid w:val="53482142"/>
    <w:rsid w:val="547C70CA"/>
    <w:rsid w:val="59E10CEF"/>
    <w:rsid w:val="5AA603F9"/>
    <w:rsid w:val="5D9C1EA5"/>
    <w:rsid w:val="5DB521FA"/>
    <w:rsid w:val="5FC1556F"/>
    <w:rsid w:val="63873DA3"/>
    <w:rsid w:val="66510A46"/>
    <w:rsid w:val="67C82C1F"/>
    <w:rsid w:val="69192B7D"/>
    <w:rsid w:val="69332E79"/>
    <w:rsid w:val="69B25B2E"/>
    <w:rsid w:val="70B72B7B"/>
    <w:rsid w:val="70FB5809"/>
    <w:rsid w:val="73764726"/>
    <w:rsid w:val="760930E0"/>
    <w:rsid w:val="76C52699"/>
    <w:rsid w:val="79F23544"/>
    <w:rsid w:val="7EE92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oNotEmbedSmartTags/>
  <w:decimalSymbol w:val="."/>
  <w:listSeparator w:val=","/>
  <w15:docId w15:val="{49142651-9DC5-4F81-8B18-09518985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uiPriority="7"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6"/>
    <w:lsdException w:name="footer" w:uiPriority="6"/>
    <w:lsdException w:name="caption" w:semiHidden="1" w:unhideWhenUsed="1" w:qFormat="1"/>
    <w:lsdException w:name="Title" w:qFormat="1"/>
    <w:lsdException w:name="Default Paragraph Font" w:uiPriority="6"/>
    <w:lsdException w:name="Subtitle" w:qFormat="1"/>
    <w:lsdException w:name="Strong" w:qFormat="1"/>
    <w:lsdException w:name="Emphasis" w:qFormat="1"/>
    <w:lsdException w:name="Plain Text" w:uiPriority="6"/>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7"/>
    <w:qFormat/>
    <w:pPr>
      <w:widowControl w:val="0"/>
      <w:jc w:val="both"/>
    </w:pPr>
    <w:rPr>
      <w:color w:val="000000"/>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6"/>
    <w:rPr>
      <w:rFonts w:ascii="宋体" w:hAnsi="宋体" w:cs="Courier New"/>
      <w:kern w:val="1"/>
      <w:szCs w:val="21"/>
      <w:lang w:val="zh-CN"/>
    </w:rPr>
  </w:style>
  <w:style w:type="paragraph" w:styleId="a4">
    <w:name w:val="footer"/>
    <w:basedOn w:val="a"/>
    <w:uiPriority w:val="6"/>
    <w:pPr>
      <w:tabs>
        <w:tab w:val="center" w:pos="4153"/>
        <w:tab w:val="right" w:pos="8306"/>
      </w:tabs>
      <w:jc w:val="left"/>
    </w:pPr>
    <w:rPr>
      <w:kern w:val="1"/>
      <w:sz w:val="18"/>
      <w:szCs w:val="18"/>
    </w:rPr>
  </w:style>
  <w:style w:type="paragraph" w:styleId="a5">
    <w:name w:val="header"/>
    <w:basedOn w:val="a"/>
    <w:uiPriority w:val="6"/>
    <w:pPr>
      <w:pBdr>
        <w:bottom w:val="single" w:sz="6" w:space="1" w:color="000000"/>
      </w:pBdr>
      <w:tabs>
        <w:tab w:val="center" w:pos="4153"/>
        <w:tab w:val="right" w:pos="8306"/>
      </w:tabs>
      <w:jc w:val="center"/>
    </w:pPr>
    <w:rPr>
      <w:kern w:val="1"/>
      <w:sz w:val="18"/>
      <w:szCs w:val="18"/>
    </w:rPr>
  </w:style>
  <w:style w:type="paragraph" w:styleId="a6">
    <w:name w:val="Normal (Web)"/>
    <w:basedOn w:val="a"/>
    <w:uiPriority w:val="99"/>
    <w:qFormat/>
    <w:pPr>
      <w:spacing w:before="100" w:beforeAutospacing="1" w:after="100" w:afterAutospacing="1"/>
      <w:jc w:val="left"/>
    </w:pPr>
    <w:rPr>
      <w:sz w:val="24"/>
    </w:rPr>
  </w:style>
  <w:style w:type="character" w:styleId="a7">
    <w:name w:val="Strong"/>
    <w:qFormat/>
    <w:rPr>
      <w:b/>
    </w:rPr>
  </w:style>
  <w:style w:type="character" w:customStyle="1" w:styleId="Char">
    <w:name w:val="页眉 Char"/>
    <w:uiPriority w:val="2"/>
    <w:rPr>
      <w:kern w:val="1"/>
      <w:sz w:val="18"/>
      <w:szCs w:val="18"/>
    </w:rPr>
  </w:style>
  <w:style w:type="character" w:customStyle="1" w:styleId="Char0">
    <w:name w:val="页脚 Char"/>
    <w:uiPriority w:val="2"/>
    <w:rPr>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NULL"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510</Words>
  <Characters>2908</Characters>
  <Application>Microsoft Office Word</Application>
  <DocSecurity>0</DocSecurity>
  <Lines>24</Lines>
  <Paragraphs>6</Paragraphs>
  <ScaleCrop>false</ScaleCrop>
  <Company>Microsoft</Company>
  <LinksUpToDate>false</LinksUpToDate>
  <CharactersWithSpaces>3412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电子备课教案模本</dc:title>
  <dc:creator>xlc</dc:creator>
  <cp:lastModifiedBy>dell</cp:lastModifiedBy>
  <cp:revision>7</cp:revision>
  <dcterms:created xsi:type="dcterms:W3CDTF">2017-03-18T03:00:00Z</dcterms:created>
  <dcterms:modified xsi:type="dcterms:W3CDTF">2025-08-25T06:03:00Z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