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rsidR="000A0672">
      <w:pPr>
        <w:jc w:val="left"/>
        <w:rPr>
          <w:rFonts w:ascii="楷体" w:cs="楷体" w:eastAsia="楷体" w:hAnsi="楷体" w:hint="eastAsia"/>
          <w:b/>
          <w:bCs/>
        </w:rPr>
      </w:pPr>
      <w:r>
        <w:rPr>
          <w:rFonts w:ascii="楷体" w:cs="楷体" w:eastAsia="楷体" w:hAnsi="楷体" w:hint="eastAsia"/>
          <w:b/>
          <w:bCs/>
        </w:rPr>
        <w:drawing>
          <wp:anchor allowOverlap="1" behindDoc="0" layoutInCell="1" locked="0" relativeHeight="251658240" simplePos="0">
            <wp:simplePos x="0" y="0"/>
            <wp:positionH relativeFrom="page">
              <wp:posOffset>12344400</wp:posOffset>
            </wp:positionH>
            <wp:positionV relativeFrom="topMargin">
              <wp:posOffset>11366500</wp:posOffset>
            </wp:positionV>
            <wp:extent cx="317500" cy="2667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4"/>
                    <a:stretch>
                      <a:fillRect/>
                    </a:stretch>
                  </pic:blipFill>
                  <pic:spPr>
                    <a:xfrm>
                      <a:off x="0" y="0"/>
                      <a:ext cx="317500" cy="266700"/>
                    </a:xfrm>
                    <a:prstGeom prst="rect">
                      <a:avLst/>
                    </a:prstGeom>
                  </pic:spPr>
                </pic:pic>
              </a:graphicData>
            </a:graphic>
          </wp:anchor>
        </w:drawing>
      </w:r>
      <w:r>
        <w:rPr>
          <w:rFonts w:ascii="楷体" w:cs="楷体" w:eastAsia="楷体" w:hAnsi="楷体" w:hint="eastAsia"/>
          <w:b/>
          <w:bCs/>
        </w:rPr>
        <w:t>习近平新时代中国特色社会主义思想学生读本（初中）</w:t>
      </w:r>
    </w:p>
    <w:p w:rsidR="000A0672"/>
    <w:p w:rsidR="000A0672">
      <w:pPr>
        <w:jc w:val="center"/>
        <w:rPr>
          <w:rFonts w:ascii="楷体" w:cs="宋体" w:eastAsia="楷体" w:hAnsi="楷体"/>
          <w:b/>
          <w:kern w:val="1"/>
          <w:sz w:val="44"/>
          <w:szCs w:val="44"/>
        </w:rPr>
      </w:pPr>
      <w:r>
        <w:rPr>
          <w:rFonts w:ascii="楷体" w:cs="宋体" w:eastAsia="楷体" w:hAnsi="楷体"/>
          <w:b/>
          <w:kern w:val="1"/>
          <w:sz w:val="44"/>
          <w:szCs w:val="44"/>
        </w:rPr>
        <w:t>教</w:t>
      </w:r>
      <w:r>
        <w:rPr>
          <w:rFonts w:ascii="楷体" w:cs="宋体" w:eastAsia="楷体" w:hAnsi="楷体" w:hint="eastAsia"/>
          <w:b/>
          <w:kern w:val="1"/>
          <w:sz w:val="44"/>
          <w:szCs w:val="44"/>
        </w:rPr>
        <w:t xml:space="preserve">      </w:t>
      </w:r>
      <w:r>
        <w:rPr>
          <w:rFonts w:ascii="楷体" w:cs="宋体" w:eastAsia="楷体" w:hAnsi="楷体"/>
          <w:b/>
          <w:kern w:val="1"/>
          <w:sz w:val="44"/>
          <w:szCs w:val="44"/>
        </w:rPr>
        <w:t>案</w:t>
      </w:r>
      <w:r>
        <w:rPr>
          <w:rFonts w:ascii="楷体" w:cs="宋体" w:eastAsia="楷体" w:hAnsi="楷体" w:hint="eastAsia"/>
          <w:b/>
          <w:kern w:val="1"/>
          <w:sz w:val="44"/>
          <w:szCs w:val="44"/>
        </w:rPr>
        <w:t xml:space="preserve">                       </w:t>
      </w:r>
    </w:p>
    <w:p w:rsidR="000A0672">
      <w:pPr>
        <w:jc w:val="center"/>
        <w:rPr>
          <w:rFonts w:ascii="楷体" w:cs="宋体" w:eastAsia="楷体" w:hAnsi="楷体"/>
          <w:b/>
          <w:kern w:val="1"/>
          <w:sz w:val="44"/>
          <w:szCs w:val="44"/>
        </w:rPr>
      </w:pPr>
    </w:p>
    <w:tbl>
      <w:tblPr>
        <w:tblStyle w:val="TableNormal"/>
        <w:tblW w:type="auto" w:w="0"/>
        <w:tblInd w:type="dxa" w:w="0"/>
        <w:tblLayout w:type="fixed"/>
        <w:tblLook w:val="0000"/>
      </w:tblPr>
      <w:tblGrid>
        <w:gridCol w:w="1285"/>
        <w:gridCol w:w="1400"/>
        <w:gridCol w:w="1200"/>
        <w:gridCol w:w="1752"/>
        <w:gridCol w:w="708"/>
        <w:gridCol w:w="1766"/>
        <w:gridCol w:w="1743"/>
      </w:tblGrid>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b/>
                <w:kern w:val="1"/>
                <w:sz w:val="24"/>
              </w:rPr>
            </w:pPr>
            <w:r>
              <w:rPr>
                <w:rFonts w:ascii="楷体" w:cs="楷体_GB2312" w:eastAsia="楷体" w:hAnsi="楷体" w:hint="eastAsia"/>
                <w:b/>
                <w:kern w:val="1"/>
                <w:sz w:val="24"/>
              </w:rPr>
              <w:t>备课人</w:t>
            </w:r>
          </w:p>
        </w:tc>
        <w:tc>
          <w:tcPr>
            <w:tcW w:type="dxa" w:w="1400"/>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b/>
                <w:kern w:val="1"/>
                <w:sz w:val="24"/>
              </w:rPr>
            </w:pPr>
          </w:p>
        </w:tc>
        <w:tc>
          <w:tcPr>
            <w:tcW w:type="dxa" w:w="1200"/>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b/>
                <w:kern w:val="1"/>
                <w:sz w:val="24"/>
              </w:rPr>
            </w:pPr>
            <w:r>
              <w:rPr>
                <w:rFonts w:ascii="楷体" w:cs="楷体_GB2312" w:eastAsia="楷体" w:hAnsi="楷体" w:hint="eastAsia"/>
                <w:b/>
                <w:kern w:val="1"/>
                <w:sz w:val="24"/>
              </w:rPr>
              <w:t>编写时间</w:t>
            </w:r>
          </w:p>
        </w:tc>
        <w:tc>
          <w:tcPr>
            <w:tcW w:type="dxa" w:w="1752"/>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kern w:val="1"/>
                <w:sz w:val="24"/>
              </w:rPr>
            </w:pPr>
          </w:p>
        </w:tc>
        <w:tc>
          <w:tcPr>
            <w:tcW w:type="dxa" w:w="708"/>
            <w:vMerge w:val="restart"/>
            <w:tcBorders>
              <w:top w:color="000000" w:space="0" w:sz="4" w:val="single"/>
              <w:left w:color="000000" w:space="0" w:sz="4" w:val="single"/>
              <w:right w:color="000000" w:space="0" w:sz="4" w:val="single"/>
            </w:tcBorders>
            <w:vAlign w:val="center"/>
          </w:tcPr>
          <w:p w:rsidR="000A0672">
            <w:pPr>
              <w:jc w:val="center"/>
              <w:rPr>
                <w:rFonts w:ascii="楷体" w:cs="楷体_GB2312" w:eastAsia="楷体" w:hAnsi="楷体" w:hint="eastAsia"/>
                <w:b/>
                <w:kern w:val="1"/>
                <w:sz w:val="24"/>
              </w:rPr>
            </w:pPr>
            <w:r>
              <w:rPr>
                <w:rFonts w:ascii="楷体" w:cs="楷体_GB2312" w:eastAsia="楷体" w:hAnsi="楷体" w:hint="eastAsia"/>
                <w:b/>
                <w:kern w:val="1"/>
                <w:sz w:val="24"/>
              </w:rPr>
              <w:t>读本章节</w:t>
            </w:r>
          </w:p>
        </w:tc>
        <w:tc>
          <w:tcPr>
            <w:tcW w:type="dxa" w:w="3509"/>
            <w:gridSpan w:val="2"/>
            <w:vMerge w:val="restart"/>
            <w:tcBorders>
              <w:top w:color="000000" w:space="0" w:sz="4" w:val="single"/>
              <w:left w:color="000000" w:space="0" w:sz="4" w:val="single"/>
              <w:right w:color="000000" w:space="0" w:sz="4" w:val="single"/>
            </w:tcBorders>
            <w:vAlign w:val="center"/>
          </w:tcPr>
          <w:p w:rsidR="000A0672">
            <w:pPr>
              <w:ind w:firstLine="480" w:firstLineChars="200"/>
              <w:rPr>
                <w:rFonts w:ascii="楷体" w:cs="楷体_GB2312" w:eastAsia="楷体" w:hAnsi="楷体" w:hint="eastAsia"/>
                <w:kern w:val="1"/>
                <w:sz w:val="24"/>
              </w:rPr>
            </w:pPr>
            <w:r>
              <w:rPr>
                <w:rFonts w:ascii="楷体" w:eastAsia="楷体" w:hAnsi="楷体" w:hint="eastAsia"/>
                <w:b/>
                <w:bCs/>
                <w:sz w:val="24"/>
              </w:rPr>
              <w:t>第</w:t>
            </w:r>
            <w:r>
              <w:rPr>
                <w:rFonts w:ascii="楷体" w:eastAsia="楷体" w:hAnsi="楷体" w:hint="eastAsia"/>
                <w:b/>
                <w:bCs/>
                <w:sz w:val="24"/>
                <w:u w:val="single"/>
              </w:rPr>
              <w:t xml:space="preserve">  4  </w:t>
            </w:r>
            <w:r>
              <w:rPr>
                <w:rFonts w:ascii="楷体" w:eastAsia="楷体" w:hAnsi="楷体" w:hint="eastAsia"/>
                <w:b/>
                <w:bCs/>
                <w:sz w:val="24"/>
              </w:rPr>
              <w:t>讲第</w:t>
            </w:r>
            <w:r>
              <w:rPr>
                <w:rFonts w:ascii="楷体" w:eastAsia="楷体" w:hAnsi="楷体" w:hint="eastAsia"/>
                <w:b/>
                <w:bCs/>
                <w:sz w:val="24"/>
                <w:u w:val="single"/>
              </w:rPr>
              <w:t xml:space="preserve">  1  </w:t>
            </w:r>
            <w:r>
              <w:rPr>
                <w:rFonts w:ascii="楷体" w:eastAsia="楷体" w:hAnsi="楷体" w:hint="eastAsia"/>
                <w:b/>
                <w:bCs/>
                <w:sz w:val="24"/>
              </w:rPr>
              <w:t>课时</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b/>
                <w:kern w:val="1"/>
                <w:sz w:val="24"/>
              </w:rPr>
            </w:pPr>
            <w:r>
              <w:rPr>
                <w:rFonts w:ascii="楷体" w:cs="楷体_GB2312" w:eastAsia="楷体" w:hAnsi="楷体" w:hint="eastAsia"/>
                <w:b/>
                <w:kern w:val="1"/>
                <w:sz w:val="24"/>
              </w:rPr>
              <w:t>执教者</w:t>
            </w:r>
          </w:p>
        </w:tc>
        <w:tc>
          <w:tcPr>
            <w:tcW w:type="dxa" w:w="1400"/>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kern w:val="1"/>
                <w:sz w:val="24"/>
              </w:rPr>
            </w:pPr>
          </w:p>
        </w:tc>
        <w:tc>
          <w:tcPr>
            <w:tcW w:type="dxa" w:w="1200"/>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b/>
                <w:kern w:val="1"/>
                <w:sz w:val="24"/>
              </w:rPr>
            </w:pPr>
            <w:r>
              <w:rPr>
                <w:rFonts w:ascii="楷体" w:cs="楷体_GB2312" w:eastAsia="楷体" w:hAnsi="楷体" w:hint="eastAsia"/>
                <w:b/>
                <w:kern w:val="1"/>
                <w:sz w:val="24"/>
              </w:rPr>
              <w:t>实施时间</w:t>
            </w:r>
          </w:p>
        </w:tc>
        <w:tc>
          <w:tcPr>
            <w:tcW w:type="dxa" w:w="1752"/>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kern w:val="1"/>
                <w:sz w:val="24"/>
              </w:rPr>
            </w:pPr>
          </w:p>
        </w:tc>
        <w:tc>
          <w:tcPr>
            <w:tcW w:type="dxa" w:w="708"/>
            <w:vMerge/>
            <w:tcBorders>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b/>
                <w:kern w:val="1"/>
                <w:sz w:val="24"/>
              </w:rPr>
            </w:pPr>
          </w:p>
        </w:tc>
        <w:tc>
          <w:tcPr>
            <w:tcW w:type="dxa" w:w="3509"/>
            <w:gridSpan w:val="2"/>
            <w:vMerge/>
            <w:tcBorders>
              <w:left w:color="000000" w:space="0" w:sz="4" w:val="single"/>
              <w:bottom w:color="000000" w:space="0" w:sz="4" w:val="single"/>
              <w:right w:color="000000" w:space="0" w:sz="4" w:val="single"/>
            </w:tcBorders>
            <w:vAlign w:val="center"/>
          </w:tcPr>
          <w:p w:rsidR="000A0672">
            <w:pPr>
              <w:rPr>
                <w:rFonts w:ascii="楷体" w:cs="宋体" w:eastAsia="楷体" w:hAnsi="楷体"/>
                <w:kern w:val="1"/>
                <w:sz w:val="24"/>
              </w:rPr>
            </w:pPr>
          </w:p>
        </w:tc>
      </w:tr>
      <w:tr>
        <w:tblPrEx>
          <w:tblW w:type="auto" w:w="0"/>
          <w:tblInd w:type="dxa" w:w="0"/>
          <w:tblLayout w:type="fixed"/>
          <w:tblLook w:val="0000"/>
        </w:tblPrEx>
        <w:trPr>
          <w:trHeight w:val="708"/>
        </w:trPr>
        <w:tc>
          <w:tcPr>
            <w:tcW w:type="dxa" w:w="1285"/>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b/>
                <w:kern w:val="1"/>
                <w:sz w:val="24"/>
              </w:rPr>
            </w:pPr>
            <w:r>
              <w:rPr>
                <w:rFonts w:ascii="楷体" w:cs="楷体_GB2312" w:eastAsia="楷体" w:hAnsi="楷体" w:hint="eastAsia"/>
                <w:b/>
                <w:kern w:val="1"/>
                <w:sz w:val="24"/>
              </w:rPr>
              <w:t>课时标题</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b/>
                <w:kern w:val="1"/>
                <w:sz w:val="24"/>
              </w:rPr>
            </w:pPr>
            <w:r>
              <w:rPr>
                <w:rFonts w:ascii="楷体" w:cs="楷体_GB2312" w:eastAsia="楷体" w:hAnsi="楷体" w:hint="eastAsia"/>
                <w:b/>
                <w:kern w:val="1"/>
                <w:sz w:val="24"/>
              </w:rPr>
              <w:t>“</w:t>
            </w:r>
            <w:r>
              <w:rPr>
                <w:rFonts w:ascii="楷体" w:cs="楷体_GB2312" w:eastAsia="楷体" w:hAnsi="楷体" w:hint="eastAsia"/>
                <w:b/>
                <w:kern w:val="1"/>
                <w:sz w:val="24"/>
              </w:rPr>
              <w:t>涉险滩</w:t>
            </w:r>
            <w:r>
              <w:rPr>
                <w:rFonts w:ascii="楷体" w:cs="楷体_GB2312" w:eastAsia="楷体" w:hAnsi="楷体" w:hint="eastAsia"/>
                <w:b/>
                <w:kern w:val="1"/>
                <w:sz w:val="24"/>
              </w:rPr>
              <w:t>”</w:t>
            </w:r>
            <w:r>
              <w:rPr>
                <w:rFonts w:ascii="楷体" w:cs="楷体_GB2312" w:eastAsia="楷体" w:hAnsi="楷体" w:hint="eastAsia"/>
                <w:b/>
                <w:kern w:val="1"/>
                <w:sz w:val="24"/>
              </w:rPr>
              <w:t>与</w:t>
            </w:r>
            <w:r>
              <w:rPr>
                <w:rFonts w:ascii="楷体" w:cs="楷体_GB2312" w:eastAsia="楷体" w:hAnsi="楷体" w:hint="eastAsia"/>
                <w:b/>
                <w:kern w:val="1"/>
                <w:sz w:val="24"/>
              </w:rPr>
              <w:t>“</w:t>
            </w:r>
            <w:r>
              <w:rPr>
                <w:rFonts w:ascii="楷体" w:cs="楷体_GB2312" w:eastAsia="楷体" w:hAnsi="楷体" w:hint="eastAsia"/>
                <w:b/>
                <w:kern w:val="1"/>
                <w:sz w:val="24"/>
              </w:rPr>
              <w:t>啃硬骨头</w:t>
            </w:r>
            <w:r>
              <w:rPr>
                <w:rFonts w:ascii="楷体" w:cs="楷体_GB2312" w:eastAsia="楷体" w:hAnsi="楷体" w:hint="eastAsia"/>
                <w:b/>
                <w:kern w:val="1"/>
                <w:sz w:val="24"/>
              </w:rPr>
              <w:t>”</w:t>
            </w:r>
          </w:p>
        </w:tc>
      </w:tr>
      <w:tr>
        <w:tblPrEx>
          <w:tblW w:type="auto" w:w="0"/>
          <w:tblInd w:type="dxa" w:w="0"/>
          <w:tblLayout w:type="fixed"/>
          <w:tblLook w:val="0000"/>
        </w:tblPrEx>
        <w:trPr>
          <w:trHeight w:val="630"/>
        </w:trPr>
        <w:tc>
          <w:tcPr>
            <w:tcW w:type="dxa" w:w="1285"/>
            <w:vMerge w:val="restart"/>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b/>
                <w:kern w:val="1"/>
                <w:sz w:val="24"/>
              </w:rPr>
            </w:pPr>
            <w:r>
              <w:rPr>
                <w:rFonts w:ascii="楷体" w:cs="楷体_GB2312" w:eastAsia="楷体" w:hAnsi="楷体" w:hint="eastAsia"/>
                <w:b/>
                <w:kern w:val="1"/>
                <w:sz w:val="24"/>
              </w:rPr>
              <w:t>导读目标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0A0672">
            <w:pPr>
              <w:rPr>
                <w:rFonts w:ascii="楷体" w:cs="楷体_GB2312" w:eastAsia="楷体" w:hAnsi="楷体"/>
                <w:kern w:val="1"/>
                <w:sz w:val="24"/>
              </w:rPr>
            </w:pPr>
            <w:r>
              <w:rPr>
                <w:rFonts w:ascii="楷体" w:cs="楷体_GB2312" w:eastAsia="楷体" w:hAnsi="楷体" w:hint="eastAsia"/>
                <w:bCs/>
                <w:kern w:val="1"/>
                <w:sz w:val="24"/>
              </w:rPr>
              <w:t>从改革开放的重要意义和历史进程；知道改革开放取得的辉煌成就和巨大变化。帮助学生认同改革的意义和改革精神，认同全面深化改革的必要性，警惕骄傲自满情绪。</w:t>
            </w:r>
          </w:p>
        </w:tc>
      </w:tr>
      <w:tr>
        <w:tblPrEx>
          <w:tblW w:type="auto" w:w="0"/>
          <w:tblInd w:type="dxa" w:w="0"/>
          <w:tblLayout w:type="fixed"/>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rsidR="000A0672">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0A0672">
            <w:pPr>
              <w:rPr>
                <w:rFonts w:ascii="楷体" w:cs="楷体_GB2312" w:eastAsia="楷体" w:hAnsi="楷体"/>
                <w:sz w:val="24"/>
              </w:rPr>
            </w:pPr>
            <w:r>
              <w:rPr>
                <w:rFonts w:ascii="楷体" w:cs="楷体_GB2312" w:eastAsia="楷体" w:hAnsi="楷体" w:hint="eastAsia"/>
                <w:kern w:val="1"/>
                <w:sz w:val="24"/>
              </w:rPr>
              <w:t>能用改革的意识和开放的眼光看待改革开放对国家、社会、人民生活带来的积极的深刻的影响。</w:t>
            </w:r>
          </w:p>
        </w:tc>
      </w:tr>
      <w:tr>
        <w:tblPrEx>
          <w:tblW w:type="auto" w:w="0"/>
          <w:tblInd w:type="dxa" w:w="0"/>
          <w:tblLayout w:type="fixed"/>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rsidR="000A0672">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0A0672">
            <w:pPr>
              <w:rPr>
                <w:rFonts w:ascii="楷体" w:cs="楷体_GB2312" w:eastAsia="楷体" w:hAnsi="楷体"/>
                <w:kern w:val="1"/>
                <w:sz w:val="24"/>
              </w:rPr>
            </w:pPr>
            <w:r>
              <w:rPr>
                <w:rFonts w:ascii="楷体" w:cs="楷体_GB2312" w:eastAsia="楷体" w:hAnsi="楷体" w:hint="eastAsia"/>
                <w:bCs/>
                <w:kern w:val="1"/>
                <w:sz w:val="24"/>
              </w:rPr>
              <w:t>从改革开放的重要意义和历史进程；知道改革开放取得的辉煌成就和巨大变化。</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0A0672">
            <w:pPr>
              <w:rPr>
                <w:rFonts w:ascii="楷体" w:cs="楷体_GB2312" w:eastAsia="楷体" w:hAnsi="楷体" w:hint="eastAsia"/>
                <w:b/>
                <w:kern w:val="1"/>
                <w:sz w:val="24"/>
              </w:rPr>
            </w:pPr>
            <w:r>
              <w:rPr>
                <w:rFonts w:ascii="楷体" w:cs="楷体_GB2312" w:eastAsia="楷体" w:hAnsi="楷体" w:hint="eastAsia"/>
                <w:b/>
                <w:kern w:val="1"/>
                <w:sz w:val="24"/>
              </w:rPr>
              <w:t>教学重点</w:t>
            </w:r>
          </w:p>
          <w:p w:rsidR="000A0672">
            <w:pPr>
              <w:rPr>
                <w:rFonts w:ascii="楷体" w:cs="楷体_GB2312" w:eastAsia="楷体" w:hAnsi="楷体" w:hint="eastAsia"/>
                <w:b/>
                <w:kern w:val="1"/>
                <w:sz w:val="24"/>
              </w:rPr>
            </w:pPr>
            <w:r>
              <w:rPr>
                <w:rFonts w:ascii="楷体" w:cs="楷体_GB2312" w:eastAsia="楷体" w:hAnsi="楷体" w:hint="eastAsia"/>
                <w:b/>
                <w:kern w:val="1"/>
                <w:sz w:val="24"/>
              </w:rPr>
              <w:t>教学难点</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0A0672">
            <w:pPr>
              <w:pStyle w:val="PlainText"/>
              <w:rPr>
                <w:rFonts w:ascii="楷体" w:cs="楷体_GB2312" w:eastAsia="楷体" w:hAnsi="楷体"/>
                <w:sz w:val="24"/>
                <w:szCs w:val="24"/>
                <w:lang w:val="en-US"/>
              </w:rPr>
            </w:pPr>
            <w:r>
              <w:rPr>
                <w:rFonts w:ascii="楷体" w:cs="楷体_GB2312" w:eastAsia="楷体" w:hAnsi="楷体" w:hint="eastAsia"/>
                <w:b/>
                <w:sz w:val="24"/>
                <w:szCs w:val="24"/>
              </w:rPr>
              <w:t>重点：</w:t>
            </w:r>
            <w:r>
              <w:rPr>
                <w:rFonts w:ascii="楷体" w:cs="楷体_GB2312" w:eastAsia="楷体" w:hAnsi="楷体" w:hint="eastAsia"/>
                <w:sz w:val="24"/>
                <w:szCs w:val="24"/>
                <w:lang w:val="en-US"/>
              </w:rPr>
              <w:t>为什么要全面深化改革？</w:t>
            </w:r>
          </w:p>
          <w:p w:rsidR="000A0672">
            <w:pPr>
              <w:pStyle w:val="PlainText"/>
              <w:rPr>
                <w:rFonts w:ascii="楷体" w:cs="楷体_GB2312" w:eastAsia="楷体" w:hAnsi="楷体"/>
                <w:sz w:val="24"/>
                <w:szCs w:val="24"/>
                <w:lang w:val="en-US"/>
              </w:rPr>
            </w:pPr>
            <w:r>
              <w:rPr>
                <w:rFonts w:ascii="楷体" w:cs="楷体_GB2312" w:eastAsia="楷体" w:hAnsi="楷体" w:hint="eastAsia"/>
                <w:b/>
                <w:sz w:val="24"/>
                <w:szCs w:val="24"/>
              </w:rPr>
              <w:t>难点：</w:t>
            </w:r>
            <w:r>
              <w:rPr>
                <w:rFonts w:ascii="楷体" w:cs="楷体_GB2312" w:eastAsia="楷体" w:hAnsi="楷体" w:hint="eastAsia"/>
                <w:sz w:val="24"/>
                <w:szCs w:val="24"/>
                <w:lang w:val="en-US"/>
              </w:rPr>
              <w:t>改革开放的发展及其必要性。</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b/>
                <w:kern w:val="1"/>
                <w:sz w:val="24"/>
              </w:rPr>
            </w:pPr>
            <w:r>
              <w:rPr>
                <w:rFonts w:ascii="楷体" w:cs="楷体_GB2312" w:eastAsia="楷体" w:hAnsi="楷体" w:hint="eastAsia"/>
                <w:b/>
                <w:kern w:val="1"/>
                <w:sz w:val="24"/>
              </w:rPr>
              <w:t>导读方法</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0A0672">
            <w:pPr>
              <w:jc w:val="left"/>
              <w:rPr>
                <w:rFonts w:ascii="楷体" w:cs="楷体_GB2312" w:eastAsia="楷体" w:hAnsi="楷体" w:hint="eastAsia"/>
                <w:b/>
                <w:color w:val="auto"/>
                <w:kern w:val="1"/>
                <w:sz w:val="24"/>
                <w:lang w:val="zh-CN"/>
              </w:rPr>
            </w:pPr>
            <w:r>
              <w:rPr>
                <w:rFonts w:ascii="楷体" w:cs="楷体_GB2312" w:eastAsia="楷体" w:hAnsi="楷体" w:hint="eastAsia"/>
                <w:color w:val="auto"/>
                <w:sz w:val="24"/>
                <w:shd w:color="auto" w:fill="FFFFFF" w:val="clear"/>
              </w:rPr>
              <w:t>故事教学法、合作探究法、对比分析归纳法</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b/>
                <w:kern w:val="1"/>
                <w:sz w:val="24"/>
              </w:rPr>
            </w:pPr>
            <w:r>
              <w:rPr>
                <w:rFonts w:ascii="楷体" w:cs="楷体_GB2312" w:eastAsia="楷体" w:hAnsi="楷体" w:hint="eastAsia"/>
                <w:b/>
                <w:kern w:val="1"/>
                <w:sz w:val="24"/>
              </w:rPr>
              <w:t>教学准备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0A0672">
            <w:pPr>
              <w:jc w:val="left"/>
              <w:rPr>
                <w:rFonts w:ascii="楷体" w:cs="楷体_GB2312" w:eastAsia="楷体" w:hAnsi="楷体" w:hint="eastAsia"/>
                <w:kern w:val="1"/>
                <w:sz w:val="24"/>
              </w:rPr>
            </w:pPr>
            <w:r>
              <w:rPr>
                <w:rFonts w:ascii="楷体" w:cs="楷体_GB2312" w:eastAsia="楷体" w:hAnsi="楷体" w:hint="eastAsia"/>
                <w:kern w:val="1"/>
                <w:sz w:val="24"/>
              </w:rPr>
              <w:t>相关课件、视频资料</w:t>
            </w:r>
          </w:p>
        </w:tc>
      </w:tr>
      <w:tr>
        <w:tblPrEx>
          <w:tblW w:type="auto" w:w="0"/>
          <w:tblInd w:type="dxa" w:w="0"/>
          <w:tblLayout w:type="fixed"/>
          <w:tblLook w:val="0000"/>
        </w:tblPrEx>
        <w:trPr>
          <w:trHeight w:val="630"/>
        </w:trPr>
        <w:tc>
          <w:tcPr>
            <w:tcW w:type="dxa" w:w="8111"/>
            <w:gridSpan w:val="6"/>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cs="楷体_GB2312" w:eastAsia="楷体" w:hAnsi="楷体" w:hint="eastAsia"/>
                <w:b/>
                <w:kern w:val="1"/>
                <w:sz w:val="24"/>
              </w:rPr>
            </w:pPr>
            <w:r>
              <w:rPr>
                <w:rFonts w:ascii="楷体" w:cs="楷体_GB2312" w:eastAsia="楷体" w:hAnsi="楷体" w:hint="eastAsia"/>
                <w:b/>
                <w:kern w:val="1"/>
                <w:sz w:val="24"/>
              </w:rPr>
              <w:t>导     读     流     程</w:t>
            </w:r>
          </w:p>
        </w:tc>
        <w:tc>
          <w:tcPr>
            <w:tcW w:type="dxa" w:w="1743"/>
            <w:tcBorders>
              <w:top w:color="000000" w:space="0" w:sz="4" w:val="single"/>
              <w:left w:color="000000" w:space="0" w:sz="4" w:val="single"/>
              <w:bottom w:color="000000" w:space="0" w:sz="4" w:val="single"/>
              <w:right w:color="000000" w:space="0" w:sz="4" w:val="single"/>
            </w:tcBorders>
            <w:vAlign w:val="center"/>
          </w:tcPr>
          <w:p w:rsidR="000A0672">
            <w:pPr>
              <w:jc w:val="center"/>
              <w:rPr>
                <w:rFonts w:ascii="楷体" w:eastAsia="楷体" w:hAnsi="楷体"/>
                <w:b/>
                <w:kern w:val="1"/>
                <w:sz w:val="24"/>
              </w:rPr>
            </w:pPr>
            <w:r>
              <w:rPr>
                <w:rFonts w:ascii="楷体" w:eastAsia="楷体" w:hAnsi="楷体"/>
                <w:b/>
                <w:kern w:val="1"/>
                <w:sz w:val="24"/>
              </w:rPr>
              <w:t>个性化</w:t>
            </w:r>
            <w:r>
              <w:rPr>
                <w:rFonts w:ascii="楷体" w:eastAsia="楷体" w:hAnsi="楷体" w:hint="eastAsia"/>
                <w:b/>
                <w:kern w:val="1"/>
                <w:sz w:val="24"/>
              </w:rPr>
              <w:t>备课</w:t>
            </w:r>
          </w:p>
        </w:tc>
      </w:tr>
      <w:tr>
        <w:tblPrEx>
          <w:tblW w:type="auto" w:w="0"/>
          <w:tblInd w:type="dxa" w:w="0"/>
          <w:tblLayout w:type="fixed"/>
          <w:tblLook w:val="0000"/>
        </w:tblPrEx>
        <w:trPr>
          <w:trHeight w:val="518"/>
        </w:trPr>
        <w:tc>
          <w:tcPr>
            <w:tcW w:type="dxa" w:w="8111"/>
            <w:gridSpan w:val="6"/>
            <w:tcBorders>
              <w:top w:color="000000" w:space="0" w:sz="4" w:val="single"/>
              <w:left w:color="000000" w:space="0" w:sz="4" w:val="single"/>
              <w:bottom w:color="000000" w:space="0" w:sz="4" w:val="single"/>
              <w:right w:color="000000" w:space="0" w:sz="4" w:val="single"/>
            </w:tcBorders>
            <w:vAlign w:val="center"/>
          </w:tcPr>
          <w:p w:rsidR="000A0672">
            <w:pPr>
              <w:widowControl/>
              <w:spacing w:line="440" w:lineRule="atLeast"/>
              <w:ind w:firstLine="1680" w:firstLineChars="600"/>
              <w:jc w:val="left"/>
              <w:rPr>
                <w:rFonts w:ascii="楷体" w:cs="楷体_GB2312" w:eastAsia="楷体" w:hAnsi="楷体" w:hint="eastAsia"/>
                <w:b/>
                <w:color w:val="191919"/>
                <w:sz w:val="28"/>
                <w:szCs w:val="28"/>
                <w:shd w:color="auto" w:fill="FFFFFF" w:val="clear"/>
              </w:rPr>
            </w:pPr>
            <w:r>
              <w:rPr>
                <w:rFonts w:ascii="楷体" w:cs="楷体_GB2312" w:eastAsia="楷体" w:hAnsi="楷体" w:hint="eastAsia"/>
                <w:b/>
                <w:color w:val="191919"/>
                <w:sz w:val="28"/>
                <w:szCs w:val="28"/>
                <w:shd w:color="auto" w:fill="FFFFFF" w:val="clear"/>
              </w:rPr>
              <w:t>第一部分：忆往昔</w:t>
            </w:r>
            <w:r>
              <w:rPr>
                <w:rFonts w:ascii="黑体" w:cs="黑体" w:eastAsia="黑体" w:hAnsi="黑体" w:hint="eastAsia"/>
                <w:b/>
                <w:color w:val="191919"/>
                <w:sz w:val="28"/>
                <w:szCs w:val="28"/>
                <w:shd w:color="auto" w:fill="FFFFFF" w:val="clear"/>
              </w:rPr>
              <w:t>·</w:t>
            </w:r>
            <w:r>
              <w:rPr>
                <w:rFonts w:ascii="楷体" w:cs="楷体_GB2312" w:eastAsia="楷体" w:hAnsi="楷体" w:hint="eastAsia"/>
                <w:b/>
                <w:color w:val="191919"/>
                <w:sz w:val="28"/>
                <w:szCs w:val="28"/>
                <w:shd w:color="auto" w:fill="FFFFFF" w:val="clear"/>
              </w:rPr>
              <w:t>峥嵘岁月</w:t>
            </w:r>
          </w:p>
          <w:p w:rsidR="000A0672">
            <w:pPr>
              <w:widowControl/>
              <w:spacing w:line="440" w:lineRule="atLeast"/>
              <w:ind w:firstLine="240" w:firstLineChars="100"/>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[流程一]导读引入：</w:t>
            </w:r>
          </w:p>
          <w:p w:rsidR="000A0672">
            <w:pPr>
              <w:pStyle w:val="NormalWeb"/>
              <w:widowControl/>
              <w:numPr>
                <w:ilvl w:val="0"/>
                <w:numId w:val="1"/>
              </w:numPr>
              <w:spacing w:afterAutospacing="0" w:beforeAutospacing="0"/>
              <w:ind w:firstLine="720" w:firstLineChars="300"/>
              <w:rPr>
                <w:rFonts w:ascii="楷体" w:cs="楷体_GB2312" w:eastAsia="楷体" w:hAnsi="楷体" w:hint="eastAsia"/>
                <w:color w:val="191919"/>
                <w:shd w:color="auto" w:fill="FFFFFF" w:val="clear"/>
              </w:rPr>
            </w:pPr>
            <w:r>
              <w:rPr>
                <w:rFonts w:ascii="楷体" w:eastAsia="楷体" w:hAnsi="楷体" w:hint="eastAsia"/>
              </w:rPr>
              <w:t>同学们，老师今天给大家带了一段视频，让我们一起通过这段视频来了解上个世纪70年代的一段峥嵘岁月吧。（</w:t>
            </w:r>
            <w:r>
              <w:rPr>
                <w:rFonts w:ascii="楷体" w:cs="楷体_GB2312" w:eastAsia="楷体" w:hAnsi="楷体" w:hint="eastAsia"/>
                <w:color w:val="191919"/>
                <w:shd w:color="auto" w:fill="FFFFFF" w:val="clear"/>
              </w:rPr>
              <w:t>播放视频：《</w:t>
            </w:r>
            <w:r>
              <w:rPr>
                <w:rFonts w:ascii="楷体" w:cs="楷体_GB2312" w:eastAsia="楷体" w:hAnsi="楷体" w:hint="eastAsia"/>
                <w:color w:val="191919"/>
                <w:u w:val="dotted"/>
                <w:shd w:color="auto" w:fill="FFFFFF" w:val="clear"/>
              </w:rPr>
              <w:t>必由之路</w:t>
            </w:r>
            <w:r>
              <w:rPr>
                <w:rFonts w:ascii="楷体" w:cs="楷体_GB2312" w:eastAsia="楷体" w:hAnsi="楷体" w:hint="eastAsia"/>
                <w:color w:val="191919"/>
                <w:shd w:color="auto" w:fill="FFFFFF" w:val="clear"/>
              </w:rPr>
              <w:t>》片段</w:t>
            </w:r>
            <w:r>
              <w:rPr>
                <w:rFonts w:ascii="楷体" w:eastAsia="楷体" w:hAnsi="楷体" w:hint="eastAsia"/>
              </w:rPr>
              <w:t>）</w:t>
            </w:r>
          </w:p>
          <w:p w:rsidR="000A0672">
            <w:pPr>
              <w:pStyle w:val="NormalWeb"/>
              <w:widowControl/>
              <w:spacing w:afterAutospacing="0" w:beforeAutospacing="0"/>
              <w:ind w:firstLine="720" w:firstLineChars="3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2.师：同学们，看完片段后有何感受？</w:t>
            </w:r>
          </w:p>
          <w:p w:rsidR="000A0672">
            <w:pPr>
              <w:pStyle w:val="NormalWeb"/>
              <w:widowControl/>
              <w:spacing w:afterAutospacing="0" w:beforeAutospacing="0"/>
              <w:ind w:firstLine="720" w:firstLineChars="3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生1：通过改革开放，我们的生活发生了显著的变化，这都源于改革开放的基本国策，我为自己身为中国人感到自豪和骄傲。</w:t>
            </w:r>
          </w:p>
          <w:p w:rsidR="000A0672">
            <w:pPr>
              <w:pStyle w:val="NormalWeb"/>
              <w:widowControl/>
              <w:spacing w:afterAutospacing="0" w:beforeAutospacing="0"/>
              <w:ind w:firstLine="720" w:firstLineChars="3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生2：我的心久久不得平静，当前的美好生活是一代代人不断奋斗而来我，我们要珍惜改革的成果，并承担起自己的责任。</w:t>
            </w:r>
          </w:p>
          <w:p w:rsidR="000A0672">
            <w:pPr>
              <w:pStyle w:val="NormalWeb"/>
              <w:widowControl/>
              <w:spacing w:afterAutospacing="0" w:beforeAutospacing="0"/>
              <w:ind w:firstLine="720" w:firstLineChars="300"/>
              <w:rPr>
                <w:rFonts w:ascii="楷体" w:cs="楷体_GB2312" w:eastAsia="楷体" w:hAnsi="楷体" w:hint="eastAsia"/>
                <w:color w:val="191919"/>
                <w:shd w:color="auto" w:fill="FFFFFF" w:val="clear"/>
              </w:rPr>
            </w:pPr>
            <w:r>
              <w:rPr>
                <w:rFonts w:ascii="楷体" w:cs="楷体_GB2312" w:eastAsia="楷体" w:hAnsi="楷体"/>
                <w:color w:val="191919"/>
                <w:shd w:color="auto" w:fill="FFFFFF" w:val="clear"/>
              </w:rPr>
              <w:t>……</w:t>
            </w:r>
          </w:p>
          <w:p w:rsidR="000A0672">
            <w:pPr>
              <w:pStyle w:val="NormalWeb"/>
              <w:widowControl/>
              <w:spacing w:afterAutospacing="0" w:beforeAutospacing="0"/>
              <w:ind w:firstLine="720" w:firstLineChars="3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3.导语：在西方国家，趁着第三次科技革命快速发展的时候，处在发展十字路口的中国在农村改革中拉开了改革开放的序幕，以敢教日月换新天的勇气，直面当时社会发展的血滩和硬骨头。也体现了我们党对国家前途命运的深刻把握，对人民期盼和需求的深刻领会。</w:t>
            </w:r>
          </w:p>
          <w:p w:rsidR="000A0672">
            <w:pPr>
              <w:widowControl/>
              <w:spacing w:line="440" w:lineRule="exac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[流程二]时政播报：</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 xml:space="preserve">深圳经济特区建立40周年庆祝大会，习近平在会上发表重要讲话：    </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 xml:space="preserve"> </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 xml:space="preserve">深圳是改革开放后党和人民一手缔造的崭新城市，是中国特色社会主义在一张白纸上的精彩演绎。 </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 xml:space="preserve">坚持以人民为中心，人民生活水平大幅提高，教育、医疗、住房等实现翻天覆地的变化，率先完成全面建成小康社会的目标，实现了由解决温饱到高质量全面小康的历史性跨越    </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 xml:space="preserve"> </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四十载波澜壮阔，新征程催人奋进。在新起点上，经济特区广大干部群众要坚定不移贯彻落实党中央决策部署，永葆</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闯</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的精神、</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创</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的劲头、</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干</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的作风，努力续写更多</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春天的故事</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，努力创造让世界刮目相看的新的更大奇迹！</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过渡：是啊，伴随着40年的改革开放，中国共产党人和中国人民以一往无前的进取精神和波澜壮阔的创新实践，谱写了中华民族自强不息、顽强奋进新的壮丽史诗，中国也发生了嬗变;中国人民的面貌、社会主义中国的面貌、中国共产党的面貌也发生了深刻的历史性变化。40年改革开放的实践证明：在当代中国，坚持中国特色社会主义道路，就是真正坚持社会主义。这条道路既是中国共产党带领中国各族人民在改革开放和现代化建设中取得的伟大成就，也为中国今后的进一步发展提供了基本经验，指明了发展方向。</w:t>
            </w:r>
          </w:p>
          <w:p w:rsidR="000A0672">
            <w:pPr>
              <w:widowControl/>
              <w:spacing w:line="440" w:lineRule="atLeas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[流程三]故事分享（师1生1）：</w:t>
            </w:r>
          </w:p>
          <w:p w:rsidR="000A0672">
            <w:pPr>
              <w:widowControl/>
              <w:spacing w:line="440" w:lineRule="atLeast"/>
              <w:ind w:firstLine="480" w:firstLineChars="200"/>
              <w:jc w:val="left"/>
              <w:rPr>
                <w:rFonts w:ascii="楷体" w:cs="楷体_GB2312" w:eastAsia="楷体" w:hAnsi="楷体"/>
                <w:b/>
                <w:color w:val="191919"/>
                <w:sz w:val="24"/>
                <w:shd w:color="auto" w:fill="FFFFFF" w:val="clear"/>
              </w:rPr>
            </w:pPr>
            <w:r>
              <w:rPr>
                <w:rFonts w:ascii="楷体" w:eastAsia="楷体" w:hAnsi="楷体" w:hint="eastAsia"/>
                <w:sz w:val="24"/>
              </w:rPr>
              <w:t>请同学们自主阅读读本39到40页的内容，先听老师分享39页这幅图背后的故事：</w:t>
            </w:r>
          </w:p>
          <w:p w:rsidR="000A0672">
            <w:pPr>
              <w:pStyle w:val="NormalWeb"/>
              <w:widowControl/>
              <w:numPr>
                <w:ilvl w:val="0"/>
                <w:numId w:val="2"/>
              </w:numPr>
              <w:spacing w:afterAutospacing="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老师分享故事：</w:t>
            </w:r>
          </w:p>
          <w:p w:rsidR="000A0672">
            <w:pPr>
              <w:pStyle w:val="NormalWeb"/>
              <w:widowControl/>
              <w:spacing w:afterAutospacing="0" w:beforeAutospacing="0"/>
              <w:ind w:firstLine="2880" w:firstLineChars="1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改革开放第一爆</w:t>
            </w:r>
          </w:p>
          <w:p w:rsidR="000A0672">
            <w:pPr>
              <w:pStyle w:val="NormalWeb"/>
              <w:widowControl/>
              <w:spacing w:afterAutospacing="0" w:beforeAutospacing="0"/>
              <w:ind w:firstLine="480"/>
              <w:rPr>
                <w:rFonts w:ascii="楷体" w:eastAsia="楷体" w:hAnsi="楷体" w:hint="eastAsia"/>
              </w:rPr>
            </w:pPr>
            <w:r>
              <w:rPr>
                <w:rFonts w:ascii="楷体" w:eastAsia="楷体" w:hAnsi="楷体" w:hint="eastAsia"/>
              </w:rPr>
              <w:t>1979年7月8日，蛇口工业区基础工程正式破土动工，南海之滨、虎牙山下，移山填海开山炮，硝烟腾起，隆隆爆破声和马达的轰鸣声振聋发聩，开山第一炮如同春雷炸响神州，成为改革开放的启幕乐章，随着这声炮响，蛇口工业区作为改革开放的试管，开创了多项制度革新与观念革新。蛇口工业园区一声炮响，拉开了深圳历史交响的序幕，也体现了我们党对时代潮流的深刻洞察。</w:t>
            </w:r>
          </w:p>
          <w:p w:rsidR="000A0672">
            <w:pPr>
              <w:pStyle w:val="NormalWeb"/>
              <w:widowControl/>
              <w:spacing w:afterAutospacing="0" w:beforeAutospacing="0"/>
              <w:ind w:firstLine="480"/>
              <w:rPr>
                <w:rFonts w:ascii="楷体" w:eastAsia="楷体" w:hAnsi="楷体" w:hint="eastAsia"/>
              </w:rPr>
            </w:pPr>
            <w:r>
              <w:rPr>
                <w:rFonts w:ascii="楷体" w:cs="楷体_GB2312" w:eastAsia="楷体" w:hAnsi="楷体" w:hint="eastAsia"/>
                <w:color w:val="191919"/>
                <w:shd w:color="auto" w:fill="FFFFFF" w:val="clear"/>
              </w:rPr>
              <w:t>学生分享故事：</w:t>
            </w:r>
          </w:p>
          <w:p w:rsidR="000A0672">
            <w:pPr>
              <w:pStyle w:val="NormalWeb"/>
              <w:widowControl/>
              <w:spacing w:afterAutospacing="0" w:beforeAutospacing="0"/>
              <w:jc w:val="center"/>
              <w:rPr>
                <w:rFonts w:ascii="楷体" w:eastAsia="楷体" w:hAnsi="楷体" w:hint="eastAsia"/>
              </w:rPr>
            </w:pPr>
            <w:r>
              <w:rPr>
                <w:rFonts w:ascii="楷体" w:eastAsia="楷体" w:hAnsi="楷体" w:hint="eastAsia"/>
              </w:rPr>
              <w:t>中国改革开放的第一村</w:t>
            </w:r>
          </w:p>
          <w:p w:rsidR="000A0672">
            <w:pPr>
              <w:pStyle w:val="NormalWeb"/>
              <w:widowControl/>
              <w:spacing w:afterAutospacing="0" w:beforeAutospacing="0"/>
              <w:ind w:firstLine="480"/>
              <w:rPr>
                <w:rFonts w:ascii="楷体" w:eastAsia="楷体" w:hAnsi="楷体" w:hint="eastAsia"/>
              </w:rPr>
            </w:pPr>
            <w:r>
              <w:rPr>
                <w:rFonts w:ascii="楷体" w:eastAsia="楷体" w:hAnsi="楷体" w:hint="eastAsia"/>
              </w:rPr>
              <w:t>教材38页 1978年12月的一个冬夜，安徽省凤阳县小岗村18户村民以敢为天下先的精神，在一纸分田到户的</w:t>
            </w:r>
            <w:r>
              <w:rPr>
                <w:rFonts w:ascii="楷体" w:eastAsia="楷体" w:hAnsi="楷体" w:hint="eastAsia"/>
              </w:rPr>
              <w:t>“</w:t>
            </w:r>
            <w:r>
              <w:rPr>
                <w:rFonts w:ascii="楷体" w:eastAsia="楷体" w:hAnsi="楷体" w:hint="eastAsia"/>
              </w:rPr>
              <w:t>秘密契约</w:t>
            </w:r>
            <w:r>
              <w:rPr>
                <w:rFonts w:ascii="楷体" w:eastAsia="楷体" w:hAnsi="楷体" w:hint="eastAsia"/>
              </w:rPr>
              <w:t>”</w:t>
            </w:r>
            <w:r>
              <w:rPr>
                <w:rFonts w:ascii="楷体" w:eastAsia="楷体" w:hAnsi="楷体" w:hint="eastAsia"/>
              </w:rPr>
              <w:t>上按下鲜红的手印，实行农业</w:t>
            </w:r>
            <w:r>
              <w:rPr>
                <w:rFonts w:ascii="楷体" w:eastAsia="楷体" w:hAnsi="楷体" w:hint="eastAsia"/>
              </w:rPr>
              <w:t>“</w:t>
            </w:r>
            <w:r>
              <w:rPr>
                <w:rFonts w:ascii="楷体" w:eastAsia="楷体" w:hAnsi="楷体" w:hint="eastAsia"/>
              </w:rPr>
              <w:t>大包干</w:t>
            </w:r>
            <w:r>
              <w:rPr>
                <w:rFonts w:ascii="楷体" w:eastAsia="楷体" w:hAnsi="楷体" w:hint="eastAsia"/>
              </w:rPr>
              <w:t>”</w:t>
            </w:r>
            <w:r>
              <w:rPr>
                <w:rFonts w:ascii="楷体" w:eastAsia="楷体" w:hAnsi="楷体" w:hint="eastAsia"/>
              </w:rPr>
              <w:t>。当晚，生产队的土地、耕牛、农具等按人头分到了各家各户，轰轰烈烈的</w:t>
            </w:r>
            <w:r>
              <w:rPr>
                <w:rFonts w:ascii="楷体" w:eastAsia="楷体" w:hAnsi="楷体" w:hint="eastAsia"/>
              </w:rPr>
              <w:t>“</w:t>
            </w:r>
            <w:r>
              <w:rPr>
                <w:rFonts w:ascii="楷体" w:eastAsia="楷体" w:hAnsi="楷体" w:hint="eastAsia"/>
              </w:rPr>
              <w:t>大包干</w:t>
            </w:r>
            <w:r>
              <w:rPr>
                <w:rFonts w:ascii="楷体" w:eastAsia="楷体" w:hAnsi="楷体" w:hint="eastAsia"/>
              </w:rPr>
              <w:t>”</w:t>
            </w:r>
            <w:r>
              <w:rPr>
                <w:rFonts w:ascii="楷体" w:eastAsia="楷体" w:hAnsi="楷体" w:hint="eastAsia"/>
              </w:rPr>
              <w:t>由此开启。</w:t>
            </w:r>
          </w:p>
          <w:p w:rsidR="000A0672">
            <w:pPr>
              <w:pStyle w:val="NormalWeb"/>
              <w:widowControl/>
              <w:spacing w:afterAutospacing="0" w:beforeAutospacing="0"/>
              <w:ind w:firstLine="480"/>
              <w:rPr>
                <w:rFonts w:ascii="楷体" w:eastAsia="楷体" w:hAnsi="楷体" w:hint="eastAsia"/>
              </w:rPr>
            </w:pPr>
            <w:r>
              <w:rPr>
                <w:rFonts w:ascii="楷体" w:eastAsia="楷体" w:hAnsi="楷体" w:hint="eastAsia"/>
              </w:rPr>
              <w:t>我国农村改革的序幕从此拉开，彻底打破</w:t>
            </w:r>
            <w:r>
              <w:rPr>
                <w:rFonts w:ascii="楷体" w:eastAsia="楷体" w:hAnsi="楷体" w:hint="eastAsia"/>
              </w:rPr>
              <w:t>“</w:t>
            </w:r>
            <w:r>
              <w:rPr>
                <w:rFonts w:ascii="楷体" w:eastAsia="楷体" w:hAnsi="楷体" w:hint="eastAsia"/>
              </w:rPr>
              <w:t>一大二公</w:t>
            </w:r>
            <w:r>
              <w:rPr>
                <w:rFonts w:ascii="楷体" w:eastAsia="楷体" w:hAnsi="楷体" w:hint="eastAsia"/>
              </w:rPr>
              <w:t>”</w:t>
            </w:r>
            <w:r>
              <w:rPr>
                <w:rFonts w:ascii="楷体" w:eastAsia="楷体" w:hAnsi="楷体" w:hint="eastAsia"/>
              </w:rPr>
              <w:t>的人民公社体制，解放了农村生产力，使我国农业发展越过长期短缺状态，解决了农民的温饱问题。次年，小岗村便迎来丰收，粮食总产达13.3万斤。18枚红手印催生的家庭联产承包责任制，最终上升为我国农村基本经营制度。</w:t>
            </w:r>
          </w:p>
          <w:p w:rsidR="000A0672">
            <w:pPr>
              <w:widowControl/>
              <w:shd w:color="auto" w:fill="FFFFFF" w:val="clear"/>
              <w:spacing w:line="360" w:lineRule="atLeast"/>
              <w:rPr>
                <w:rStyle w:val="Char0"/>
              </w:rPr>
            </w:pPr>
            <w:r>
              <w:rPr>
                <w:rFonts w:ascii="楷体" w:cs="Arial" w:eastAsia="楷体" w:hAnsi="楷体" w:hint="eastAsia"/>
                <w:color w:val="333333"/>
                <w:sz w:val="24"/>
              </w:rPr>
              <w:t>(三)可播放视频：《改革开放进程中的深</w:t>
            </w:r>
            <w:r>
              <w:rPr>
                <w:rFonts w:ascii="楷体" w:cs="Arial" w:eastAsia="楷体" w:hAnsi="楷体" w:hint="eastAsia"/>
                <w:color w:val="333333"/>
                <w:sz w:val="24"/>
              </w:rPr>
              <w:t>圳故事》</w:t>
            </w:r>
          </w:p>
          <w:p w:rsidR="000A0672">
            <w:pPr>
              <w:widowControl/>
              <w:spacing w:line="440" w:lineRule="atLeast"/>
              <w:jc w:val="center"/>
              <w:rPr>
                <w:rFonts w:ascii="楷体" w:cs="楷体_GB2312" w:eastAsia="楷体" w:hAnsi="楷体" w:hint="eastAsia"/>
                <w:b/>
                <w:bCs/>
                <w:color w:val="191919"/>
                <w:sz w:val="32"/>
                <w:szCs w:val="32"/>
                <w:shd w:color="auto" w:fill="FFFFFF" w:val="clear"/>
              </w:rPr>
            </w:pPr>
            <w:r>
              <w:rPr>
                <w:rFonts w:ascii="楷体" w:cs="楷体_GB2312" w:eastAsia="楷体" w:hAnsi="楷体" w:hint="eastAsia"/>
                <w:b/>
                <w:bCs/>
                <w:color w:val="191919"/>
                <w:sz w:val="28"/>
                <w:szCs w:val="28"/>
                <w:shd w:color="auto" w:fill="FFFFFF" w:val="clear"/>
              </w:rPr>
              <w:t>第二部分：看今朝</w:t>
            </w:r>
            <w:r>
              <w:rPr>
                <w:rFonts w:ascii="黑体" w:cs="黑体" w:eastAsia="黑体" w:hAnsi="黑体" w:hint="eastAsia"/>
                <w:b/>
                <w:bCs/>
                <w:color w:val="191919"/>
                <w:sz w:val="28"/>
                <w:szCs w:val="28"/>
                <w:shd w:color="auto" w:fill="FFFFFF" w:val="clear"/>
              </w:rPr>
              <w:t>·</w:t>
            </w:r>
            <w:r>
              <w:rPr>
                <w:rFonts w:ascii="楷体" w:cs="楷体_GB2312" w:eastAsia="楷体" w:hAnsi="楷体" w:hint="eastAsia"/>
                <w:b/>
                <w:bCs/>
                <w:color w:val="191919"/>
                <w:sz w:val="28"/>
                <w:szCs w:val="28"/>
                <w:shd w:color="auto" w:fill="FFFFFF" w:val="clear"/>
              </w:rPr>
              <w:t>改革成就</w:t>
            </w:r>
          </w:p>
          <w:p w:rsidR="000A0672">
            <w:pPr>
              <w:widowControl/>
              <w:spacing w:line="440" w:lineRule="atLeas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[流程四]析案明理：</w:t>
            </w:r>
          </w:p>
          <w:p w:rsidR="000A0672">
            <w:pPr>
              <w:pStyle w:val="NormalWeb"/>
              <w:widowControl/>
              <w:spacing w:afterAutospacing="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（一）小组交流，合作探究：</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1.内容：改革开放以来，我国取得了哪些成就？</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2.要求：以小组为单位，自选一个角度进行探究，小组代表汇报。</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①</w:t>
            </w:r>
            <w:r>
              <w:rPr>
                <w:rFonts w:ascii="楷体" w:cs="楷体_GB2312" w:eastAsia="楷体" w:hAnsi="楷体" w:hint="eastAsia"/>
                <w:color w:val="191919"/>
                <w:shd w:color="auto" w:fill="FFFFFF" w:val="clear"/>
              </w:rPr>
              <w:t>收集：以小组为单位，整理大家在课前搜集到的祖国发展成就；</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②</w:t>
            </w:r>
            <w:r>
              <w:rPr>
                <w:rFonts w:ascii="楷体" w:cs="楷体_GB2312" w:eastAsia="楷体" w:hAnsi="楷体" w:hint="eastAsia"/>
                <w:color w:val="191919"/>
                <w:shd w:color="auto" w:fill="FFFFFF" w:val="clear"/>
              </w:rPr>
              <w:t>分类：对搜集到的成就进行分类</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③</w:t>
            </w:r>
            <w:r>
              <w:rPr>
                <w:rFonts w:ascii="楷体" w:cs="楷体_GB2312" w:eastAsia="楷体" w:hAnsi="楷体" w:hint="eastAsia"/>
                <w:color w:val="191919"/>
                <w:shd w:color="auto" w:fill="FFFFFF" w:val="clear"/>
              </w:rPr>
              <w:t>播报：小组代表进行展示；</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④</w:t>
            </w:r>
            <w:r>
              <w:rPr>
                <w:rFonts w:ascii="楷体" w:cs="楷体_GB2312" w:eastAsia="楷体" w:hAnsi="楷体" w:hint="eastAsia"/>
                <w:color w:val="191919"/>
                <w:shd w:color="auto" w:fill="FFFFFF" w:val="clear"/>
              </w:rPr>
              <w:t>讨论、分享：生生之间、师生之间可以进行互相评论</w:t>
            </w:r>
          </w:p>
          <w:p w:rsidR="000A0672">
            <w:pPr>
              <w:pStyle w:val="NormalWeb"/>
              <w:widowControl/>
              <w:spacing w:afterAutospacing="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（二）归纳总结：</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(1)综合国力方面：中国已经成为世界第二大经济体、制造业第一大国、货物贸易第一大国、外资流入第一大国、商品消费第二大国，外汇储备连续多年位居世界第一，科技、教育、文化等各项事业蓬勃发展。</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(2)人民生活方面：人民收入较快增长，家庭财产稳步增加，社会保障体系逐步建立和完善，脱贫攻坚战取得全面胜利，中国人民通过改革开放过上了幸福生活。</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(3)国际影响力方面：从</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引进来</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到</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走出去</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，从加入世界贸易组织到共建</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一带一路</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，从应对亚洲金融危机和国际金融危机到成为世界经济增长的主要稳定器和动力源，中国已经成为影响世界的重要力量。</w:t>
            </w:r>
          </w:p>
          <w:p w:rsidR="000A0672">
            <w:pPr>
              <w:pStyle w:val="NormalWeb"/>
              <w:widowControl/>
              <w:spacing w:afterAutospacing="0" w:beforeAutospacing="0"/>
              <w:ind w:firstLine="480" w:firstLineChars="20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（三）我明白了：</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1.改革开放就是强国之路。只有改革开放，才能发展中国，发展社会主义、发展马克思主义。</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2.改革开放是决定当代中国命运的关键一招（或关键抉择），也是决定实现中华民族伟大复兴的关键一招。</w:t>
            </w:r>
          </w:p>
          <w:p w:rsidR="000A0672">
            <w:pPr>
              <w:pStyle w:val="NormalWeb"/>
              <w:widowControl/>
              <w:spacing w:afterAutospacing="0" w:beforeAutospacing="0"/>
              <w:ind w:firstLine="480" w:firstLineChars="20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3.改革开放是当代中国最鲜明的特色。改革只有进行时，没有完成时。</w:t>
            </w:r>
          </w:p>
          <w:p w:rsidR="000A0672">
            <w:pPr>
              <w:pStyle w:val="NormalWeb"/>
              <w:widowControl/>
              <w:spacing w:afterAutospacing="0" w:beforeAutospacing="0"/>
              <w:jc w:val="center"/>
              <w:rPr>
                <w:rFonts w:ascii="楷体" w:cs="楷体_GB2312" w:eastAsia="楷体" w:hAnsi="楷体" w:hint="eastAsia"/>
                <w:b/>
                <w:bCs/>
                <w:color w:val="191919"/>
                <w:sz w:val="28"/>
                <w:szCs w:val="28"/>
                <w:shd w:color="auto" w:fill="FFFFFF" w:val="clear"/>
              </w:rPr>
            </w:pPr>
            <w:r>
              <w:rPr>
                <w:rFonts w:ascii="楷体" w:cs="楷体_GB2312" w:eastAsia="楷体" w:hAnsi="楷体" w:hint="eastAsia"/>
                <w:b/>
                <w:bCs/>
                <w:color w:val="191919"/>
                <w:sz w:val="28"/>
                <w:szCs w:val="28"/>
                <w:shd w:color="auto" w:fill="FFFFFF" w:val="clear"/>
              </w:rPr>
              <w:t>第三部分：展未来</w:t>
            </w:r>
            <w:r>
              <w:rPr>
                <w:rFonts w:ascii="楷体" w:cs="楷体_GB2312" w:eastAsia="楷体" w:hAnsi="楷体" w:hint="eastAsia"/>
                <w:b/>
                <w:bCs/>
                <w:color w:val="191919"/>
                <w:sz w:val="28"/>
                <w:szCs w:val="28"/>
                <w:shd w:color="auto" w:fill="FFFFFF" w:val="clear"/>
              </w:rPr>
              <w:t>·</w:t>
            </w:r>
            <w:r>
              <w:rPr>
                <w:rFonts w:ascii="楷体" w:cs="楷体_GB2312" w:eastAsia="楷体" w:hAnsi="楷体" w:hint="eastAsia"/>
                <w:b/>
                <w:bCs/>
                <w:color w:val="191919"/>
                <w:sz w:val="28"/>
                <w:szCs w:val="28"/>
                <w:shd w:color="auto" w:fill="FFFFFF" w:val="clear"/>
              </w:rPr>
              <w:t>革命永远在路上</w:t>
            </w:r>
          </w:p>
          <w:p w:rsidR="000A0672">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[流程五]践行你我：</w:t>
            </w:r>
          </w:p>
          <w:p w:rsidR="000A0672">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一个时代有一个时代的问题，一代人有一代人的使命，随着改革进入攻坚期和深水区，我们面对的暗流、漩涡越来越多，请就你了解的社会发展中存在的问题，谈谈自己的思考。</w:t>
            </w:r>
          </w:p>
          <w:p w:rsidR="000A0672">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生1：在迎来中国共产党成立100周年的重要时刻，我国脱贫攻坚战取得了全面胜利。区域性整体贫困得到解决，完成了消除绝对贫困的艰巨任务，但是，解决相对贫困问题、发展不平衡不充分问题，缩小城乡、区域发展差距，实现人的全面发展和全体人民共同富裕，仍然任重道远。我认为，要完善政策体系、工作体系、制度体系，以更有力的举措、规矩、更强大的力量做好这项工作。</w:t>
            </w:r>
          </w:p>
          <w:p w:rsidR="000A067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eastAsia="楷体" w:hAnsi="楷体" w:hint="eastAsia"/>
              </w:rPr>
              <w:t>生2：近年来，亿万中国人民用勤劳和汗水在神州大地上描绘出一幅山清水秀的美丽画卷，一个天蓝、地绿、水清的美丽中国正在渐行渐近，虽然我国在生态建设方面取得了重大成就，但是实现碳达峰和碳中和，彻底打赢蓝天绿水，净土保卫战还是一场硬战，我们每个公民都要积极参与起来。遵守相关法律法规，规范自身行为，身体力行保护生态环境。</w:t>
            </w:r>
          </w:p>
          <w:p w:rsidR="000A0672">
            <w:pPr>
              <w:pStyle w:val="NormalWeb"/>
              <w:widowControl/>
              <w:spacing w:afterAutospacing="0" w:beforeAutospacing="0"/>
              <w:ind w:firstLine="480" w:firstLineChars="200"/>
              <w:rPr>
                <w:rFonts w:ascii="楷体" w:cs="楷体_GB2312" w:eastAsia="楷体" w:hAnsi="楷体"/>
                <w:color w:val="191919"/>
                <w:shd w:color="auto" w:fill="FFFFFF" w:val="clear"/>
              </w:rPr>
            </w:pPr>
            <w:r>
              <w:rPr>
                <w:rFonts w:ascii="楷体" w:cs="楷体_GB2312" w:eastAsia="楷体" w:hAnsi="楷体"/>
                <w:color w:val="191919"/>
                <w:shd w:color="auto" w:fill="FFFFFF" w:val="clear"/>
              </w:rPr>
              <w:t>……</w:t>
            </w:r>
          </w:p>
          <w:p w:rsidR="000A0672">
            <w:pPr>
              <w:pStyle w:val="NormalWeb"/>
              <w:widowControl/>
              <w:spacing w:afterAutospacing="0" w:beforeAutospacing="0"/>
              <w:ind w:firstLine="480" w:firstLineChars="200"/>
              <w:rPr>
                <w:rFonts w:ascii="楷体" w:eastAsia="楷体" w:hAnsi="楷体" w:hint="eastAsia"/>
              </w:rPr>
            </w:pPr>
            <w:r>
              <w:rPr>
                <w:rFonts w:ascii="楷体" w:cs="楷体_GB2312" w:eastAsia="楷体" w:hAnsi="楷体" w:hint="eastAsia"/>
                <w:color w:val="191919"/>
                <w:shd w:color="auto" w:fill="FFFFFF" w:val="clear"/>
              </w:rPr>
              <w:t>（师归纳）</w:t>
            </w:r>
            <w:r>
              <w:rPr>
                <w:rFonts w:ascii="楷体" w:eastAsia="楷体" w:hAnsi="楷体" w:hint="eastAsia"/>
              </w:rPr>
              <w:t>正如同学们所说，脱贫攻坚成果同乡村振兴的有效衔接，污染防治和生态建设供给侧结构性改革，培育壮大新动能等都是社会发展面临的雪滩和难啃的硬骨头。因此，改革不停顿，开放不止步，中国一定会有让世界刮目相看的新的更大的奇迹。环境越是复杂，我们越是要坚持改革开放不动摇，绝不能回到关起门来搞建设的老路上去。中华民族要实现伟大复兴，必须与时俱进，不断前进，将改革开放进行到底。</w:t>
            </w:r>
          </w:p>
          <w:p w:rsidR="000A0672">
            <w:pPr>
              <w:pStyle w:val="NormalWeb"/>
              <w:widowControl/>
              <w:spacing w:afterAutospacing="0" w:beforeAutospacing="0"/>
              <w:ind w:firstLine="480" w:firstLineChars="200"/>
              <w:rPr>
                <w:rFonts w:ascii="楷体" w:eastAsia="楷体" w:hAnsi="楷体" w:hint="eastAsia"/>
              </w:rPr>
            </w:pPr>
          </w:p>
          <w:p w:rsidR="000A0672">
            <w:pPr>
              <w:pStyle w:val="NormalWeb"/>
              <w:widowControl/>
              <w:numPr>
                <w:ilvl w:val="0"/>
                <w:numId w:val="3"/>
              </w:numPr>
              <w:spacing w:afterAutospacing="0" w:beforeAutospacing="0"/>
              <w:jc w:val="center"/>
              <w:rPr>
                <w:rFonts w:ascii="楷体" w:cs="楷体_GB2312" w:eastAsia="楷体" w:hAnsi="楷体" w:hint="eastAsia"/>
                <w:b/>
                <w:color w:val="191919"/>
                <w:sz w:val="28"/>
                <w:szCs w:val="28"/>
                <w:shd w:color="auto" w:fill="FFFFFF" w:val="clear"/>
              </w:rPr>
            </w:pPr>
            <w:r>
              <w:rPr>
                <w:rFonts w:ascii="楷体" w:cs="楷体_GB2312" w:eastAsia="楷体" w:hAnsi="楷体" w:hint="eastAsia"/>
                <w:b/>
                <w:color w:val="191919"/>
                <w:sz w:val="28"/>
                <w:szCs w:val="28"/>
                <w:shd w:color="auto" w:fill="FFFFFF" w:val="clear"/>
              </w:rPr>
              <w:t>习语回响 改革再出发</w:t>
            </w:r>
          </w:p>
          <w:p w:rsidR="000A0672">
            <w:pPr>
              <w:pStyle w:val="NormalWeb"/>
              <w:widowControl/>
              <w:numPr>
                <w:ilvl w:val="0"/>
                <w:numId w:val="4"/>
              </w:numPr>
              <w:tabs>
                <w:tab w:pos="312" w:val="left"/>
              </w:tabs>
              <w:spacing w:afterAutospacing="0" w:beforeAutospacing="0"/>
              <w:ind w:firstLine="480" w:firstLineChars="200"/>
              <w:rPr>
                <w:rFonts w:ascii="楷体" w:eastAsia="楷体" w:hAnsi="楷体" w:hint="eastAsia"/>
              </w:rPr>
            </w:pPr>
            <w:r>
              <w:rPr>
                <w:rFonts w:ascii="楷体" w:eastAsia="楷体" w:hAnsi="楷体" w:hint="eastAsia"/>
              </w:rPr>
              <w:t>改革开放是党和人民大踏步赶上时代的重要法宝，是坚持和发展中国特色社会主义的必由之路，是决定当代中国命运的关键一招，也是决定实现两个100年奋斗目标、实现中华民族伟大复兴的关键。</w:t>
            </w:r>
          </w:p>
          <w:p w:rsidR="000A0672">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2.改革开放已走过千山万水，但仍需跋山涉水，摆在全党全国各族人民面前的使命更光荣，任务更艰巨，挑战更严峻、工作更伟大。</w:t>
            </w:r>
          </w:p>
          <w:p w:rsidR="000A0672">
            <w:pPr>
              <w:pStyle w:val="NormalWeb"/>
              <w:widowControl/>
              <w:spacing w:afterAutospacing="0" w:beforeAutospacing="0"/>
              <w:rPr>
                <w:rFonts w:ascii="楷体" w:cs="楷体_GB2312" w:eastAsia="楷体" w:hAnsi="楷体" w:hint="eastAsia"/>
                <w:b/>
                <w:color w:val="191919"/>
                <w:shd w:color="auto" w:fill="FFFFFF" w:val="clear"/>
              </w:rPr>
            </w:pPr>
          </w:p>
          <w:p w:rsidR="000A0672">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[流程六]我说我知：</w:t>
            </w:r>
          </w:p>
          <w:p w:rsidR="000A0672">
            <w:pPr>
              <w:pStyle w:val="NormalWeb"/>
              <w:widowControl/>
              <w:spacing w:afterAutospacing="0" w:beforeAutospacing="0"/>
              <w:ind w:firstLine="600" w:firstLineChars="25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极简" filled="f" id="图片 2" o:preferrelative="t" o:spid="_x0000_i1025" stroked="f" style="width:352.41pt;height:153.59pt;mso-position-horizontal-relative:page;mso-position-vertical-relative:page" type="#_x0000_t75">
                  <v:imagedata o:title="极简" r:id="rId5"/>
                  <v:path o:extrusionok="f"/>
                  <o:lock aspectratio="t" v:ext="edit"/>
                </v:shape>
              </w:pict>
            </w:r>
          </w:p>
          <w:p w:rsidR="000A0672">
            <w:pPr>
              <w:pStyle w:val="NormalWeb"/>
              <w:widowControl/>
              <w:spacing w:afterAutospacing="0" w:beforeAutospacing="0"/>
              <w:rPr>
                <w:rFonts w:ascii="楷体" w:eastAsia="楷体" w:hAnsi="楷体" w:hint="eastAsia"/>
              </w:rPr>
            </w:pPr>
          </w:p>
          <w:p w:rsidR="000A0672">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[流程七]阅读收获：</w:t>
            </w:r>
          </w:p>
          <w:p w:rsidR="000A0672">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微采访：听父辈讲那过去的故事，记录改革开放以来的变迁（衣、食、住、行等），完成我家的改革开放日志，上传到班级优化大师中。</w:t>
            </w:r>
          </w:p>
          <w:p w:rsidR="000A0672">
            <w:pPr>
              <w:pStyle w:val="NormalWeb"/>
              <w:widowControl/>
              <w:spacing w:afterAutospacing="0" w:beforeAutospacing="0"/>
              <w:ind w:firstLine="480" w:firstLineChars="200"/>
              <w:rPr>
                <w:rFonts w:ascii="楷体" w:eastAsia="楷体" w:hAnsi="楷体" w:hint="eastAsia"/>
              </w:rPr>
            </w:pPr>
          </w:p>
          <w:p w:rsidR="000A0672">
            <w:pPr>
              <w:pStyle w:val="NormalWeb"/>
              <w:widowControl/>
              <w:spacing w:afterAutospacing="0" w:beforeAutospacing="0"/>
              <w:ind w:firstLine="480" w:firstLineChars="200"/>
              <w:rPr>
                <w:rFonts w:ascii="楷体" w:eastAsia="楷体" w:hAnsi="楷体"/>
              </w:rPr>
            </w:pPr>
            <w:r>
              <w:rPr>
                <w:rFonts w:ascii="楷体" w:eastAsia="楷体" w:hAnsi="楷体" w:hint="eastAsia"/>
              </w:rPr>
              <w:t>结束语：同学们，回望来路，中国奇迹让中华民族屹立于世界民族之林，审视现实，全面深化改革使中国特色社会主义事业蓬勃发展。</w:t>
            </w:r>
            <w:r>
              <w:rPr>
                <w:rFonts w:ascii="楷体" w:eastAsia="楷体" w:hAnsi="楷体" w:hint="eastAsia"/>
              </w:rPr>
              <w:t>“</w:t>
            </w:r>
            <w:r>
              <w:rPr>
                <w:rFonts w:ascii="楷体" w:eastAsia="楷体" w:hAnsi="楷体" w:hint="eastAsia"/>
              </w:rPr>
              <w:t>雄关漫道真如铁，而今迈步从头越。</w:t>
            </w:r>
            <w:r>
              <w:rPr>
                <w:rFonts w:ascii="楷体" w:eastAsia="楷体" w:hAnsi="楷体" w:hint="eastAsia"/>
              </w:rPr>
              <w:t>”</w:t>
            </w:r>
            <w:r>
              <w:rPr>
                <w:rFonts w:ascii="楷体" w:eastAsia="楷体" w:hAnsi="楷体" w:hint="eastAsia"/>
              </w:rPr>
              <w:t>我们要坚持改革开放的正确方向，敢于啃硬骨头，敢于涉险滩，坚持党的基本路线100年不动摇，改革开放不停步，续写新的篇章。</w:t>
            </w:r>
          </w:p>
        </w:tc>
        <w:tc>
          <w:tcPr>
            <w:tcW w:type="dxa" w:w="1743"/>
            <w:tcBorders>
              <w:top w:color="000000" w:space="0" w:sz="4" w:val="single"/>
              <w:left w:color="000000" w:space="0" w:sz="4" w:val="single"/>
              <w:bottom w:color="000000" w:space="0" w:sz="4" w:val="single"/>
              <w:right w:color="000000" w:space="0" w:sz="4" w:val="single"/>
            </w:tcBorders>
            <w:vAlign w:val="center"/>
          </w:tcPr>
          <w:p w:rsidR="000A0672">
            <w:pPr>
              <w:pStyle w:val="PlainText"/>
              <w:ind w:firstLine="422"/>
              <w:rPr>
                <w:rFonts w:ascii="楷体" w:cs="黑体" w:eastAsia="楷体" w:hAnsi="楷体"/>
                <w:b/>
                <w:sz w:val="24"/>
                <w:szCs w:val="24"/>
              </w:rPr>
            </w:pPr>
          </w:p>
        </w:tc>
      </w:tr>
    </w:tbl>
    <w:p w:rsidR="000A0672">
      <w:pPr>
        <w:jc w:val="left"/>
        <w:rPr>
          <w:rFonts w:ascii="楷体" w:eastAsia="楷体" w:hAnsi="楷体"/>
          <w:sz w:val="24"/>
        </w:rPr>
      </w:pPr>
      <w:r>
        <w:rPr>
          <w:rFonts w:ascii="楷体" w:eastAsia="楷体" w:hAnsi="楷体"/>
          <w:sz w:val="24"/>
        </w:rPr>
        <w:br w:type="page"/>
      </w:r>
      <w:r>
        <w:rPr>
          <w:rFonts w:ascii="楷体" w:eastAsia="楷体" w:hAnsi="楷体"/>
          <w:sz w:val="24"/>
        </w:rPr>
        <w:drawing>
          <wp:inline>
            <wp:extent cx="5662930" cy="6777248"/>
            <wp:docPr descr="promotion-pages"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6"/>
                    <a:stretch>
                      <a:fillRect/>
                    </a:stretch>
                  </pic:blipFill>
                  <pic:spPr>
                    <a:xfrm>
                      <a:off x="0" y="0"/>
                      <a:ext cx="5662930" cy="6777248"/>
                    </a:xfrm>
                    <a:prstGeom prst="rect">
                      <a:avLst/>
                    </a:prstGeom>
                  </pic:spPr>
                </pic:pic>
              </a:graphicData>
            </a:graphic>
          </wp:inline>
        </w:drawing>
      </w:r>
    </w:p>
    <w:sectPr>
      <w:headerReference r:id="rId7" w:type="default"/>
      <w:footerReference r:id="rId8" w:type="default"/>
      <w:pgSz w:h="16838" w:w="11906"/>
      <w:pgMar w:bottom="1134" w:footer="720" w:gutter="0" w:header="720" w:left="1134" w:right="1134" w:top="1134"/>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3E1C98"/>
    <w:multiLevelType w:val="singleLevel"/>
    <w:tmpl w:val="8F3E1C98"/>
    <w:lvl w:ilvl="0">
      <w:start w:val="1"/>
      <w:numFmt w:val="decimal"/>
      <w:lvlText w:val="%1."/>
      <w:lvlJc w:val="left"/>
      <w:pPr>
        <w:tabs>
          <w:tab w:val="num" w:pos="312"/>
        </w:tabs>
      </w:pPr>
    </w:lvl>
  </w:abstractNum>
  <w:abstractNum w:abstractNumId="1">
    <w:nsid w:val="2FB3A76A"/>
    <w:multiLevelType w:val="singleLevel"/>
    <w:tmpl w:val="2FB3A76A"/>
    <w:lvl w:ilvl="0">
      <w:start w:val="1"/>
      <w:numFmt w:val="decimal"/>
      <w:suff w:val="nothing"/>
      <w:lvlText w:val="%1．"/>
      <w:lvlJc w:val="left"/>
    </w:lvl>
  </w:abstractNum>
  <w:abstractNum w:abstractNumId="2">
    <w:nsid w:val="32D395D6"/>
    <w:multiLevelType w:val="singleLevel"/>
    <w:tmpl w:val="32D395D6"/>
    <w:lvl w:ilvl="0">
      <w:start w:val="4"/>
      <w:numFmt w:val="chineseCounting"/>
      <w:suff w:val="space"/>
      <w:lvlText w:val="第%1部分"/>
      <w:lvlJc w:val="left"/>
      <w:rPr>
        <w:rFonts w:hint="eastAsia"/>
      </w:rPr>
    </w:lvl>
  </w:abstractNum>
  <w:abstractNum w:abstractNumId="3">
    <w:nsid w:val="5746CDB5"/>
    <w:multiLevelType w:val="singleLevel"/>
    <w:tmpl w:val="5746CDB5"/>
    <w:lvl w:ilvl="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0001"/>
  <w:doNotTrackMoves/>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doNotEmbedSmartTags/>
  <w:compat>
    <w:spaceForUL/>
    <w:balanceSingleByteDoubleByteWidth/>
    <w:doNotLeaveBackslashAlone/>
    <w:ulTrailSpace/>
    <w:doNotExpandShiftReturn/>
    <w:adjustLineHeightInTable/>
    <w:doNotBreakWrappedTables/>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14B0"/>
    <w:rsid w:val="000A0672"/>
    <w:rsid w:val="000E6672"/>
    <w:rsid w:val="00130DCF"/>
    <w:rsid w:val="002111E8"/>
    <w:rsid w:val="0028778C"/>
    <w:rsid w:val="002C03B7"/>
    <w:rsid w:val="002E2AFA"/>
    <w:rsid w:val="00371D1C"/>
    <w:rsid w:val="00411B29"/>
    <w:rsid w:val="00414CD4"/>
    <w:rsid w:val="004151FC"/>
    <w:rsid w:val="00433959"/>
    <w:rsid w:val="00450E37"/>
    <w:rsid w:val="004C4438"/>
    <w:rsid w:val="004D0F78"/>
    <w:rsid w:val="005A46A6"/>
    <w:rsid w:val="005C20C3"/>
    <w:rsid w:val="005F6A95"/>
    <w:rsid w:val="0065741E"/>
    <w:rsid w:val="00683423"/>
    <w:rsid w:val="00775EA2"/>
    <w:rsid w:val="00791DB9"/>
    <w:rsid w:val="007B61A8"/>
    <w:rsid w:val="007D3E6F"/>
    <w:rsid w:val="0080546C"/>
    <w:rsid w:val="008B52B5"/>
    <w:rsid w:val="008D746E"/>
    <w:rsid w:val="008F57F2"/>
    <w:rsid w:val="00915468"/>
    <w:rsid w:val="009250C6"/>
    <w:rsid w:val="00967A97"/>
    <w:rsid w:val="00983C11"/>
    <w:rsid w:val="009A19B0"/>
    <w:rsid w:val="00A84916"/>
    <w:rsid w:val="00AB2D4C"/>
    <w:rsid w:val="00AB5DE4"/>
    <w:rsid w:val="00B01AB3"/>
    <w:rsid w:val="00B26807"/>
    <w:rsid w:val="00B27D84"/>
    <w:rsid w:val="00B84EA1"/>
    <w:rsid w:val="00C02FC6"/>
    <w:rsid w:val="00C13C53"/>
    <w:rsid w:val="00C17AF3"/>
    <w:rsid w:val="00C34B24"/>
    <w:rsid w:val="00CB6C17"/>
    <w:rsid w:val="00CF49FB"/>
    <w:rsid w:val="00D11069"/>
    <w:rsid w:val="00D411B1"/>
    <w:rsid w:val="00DB4612"/>
    <w:rsid w:val="00DD3E1D"/>
    <w:rsid w:val="00DE3C48"/>
    <w:rsid w:val="00E554E9"/>
    <w:rsid w:val="00FA3625"/>
    <w:rsid w:val="00FE14B0"/>
    <w:rsid w:val="03313F6E"/>
    <w:rsid w:val="09610B29"/>
    <w:rsid w:val="14270C6A"/>
    <w:rsid w:val="1B2107AE"/>
    <w:rsid w:val="1C44144D"/>
    <w:rsid w:val="20704C9B"/>
    <w:rsid w:val="26224D4C"/>
    <w:rsid w:val="26684C29"/>
    <w:rsid w:val="27E546EF"/>
    <w:rsid w:val="29EF5CFD"/>
    <w:rsid w:val="2C953D53"/>
    <w:rsid w:val="2CFC0EF3"/>
    <w:rsid w:val="32C55612"/>
    <w:rsid w:val="37C57697"/>
    <w:rsid w:val="388C48FE"/>
    <w:rsid w:val="38955287"/>
    <w:rsid w:val="39F01A31"/>
    <w:rsid w:val="3E875C06"/>
    <w:rsid w:val="3FEB5FBA"/>
    <w:rsid w:val="405F457D"/>
    <w:rsid w:val="40864D28"/>
    <w:rsid w:val="40AC3E73"/>
    <w:rsid w:val="42A807E4"/>
    <w:rsid w:val="45CD7C43"/>
    <w:rsid w:val="45D12470"/>
    <w:rsid w:val="47731C7C"/>
    <w:rsid w:val="485F398A"/>
    <w:rsid w:val="4860435A"/>
    <w:rsid w:val="497013C6"/>
    <w:rsid w:val="4A7518D4"/>
    <w:rsid w:val="53482142"/>
    <w:rsid w:val="547C70CA"/>
    <w:rsid w:val="571B5142"/>
    <w:rsid w:val="59E10CEF"/>
    <w:rsid w:val="5D9C1EA5"/>
    <w:rsid w:val="5FC1556F"/>
    <w:rsid w:val="66510A46"/>
    <w:rsid w:val="67C82C1F"/>
    <w:rsid w:val="69192B7D"/>
    <w:rsid w:val="69332E79"/>
    <w:rsid w:val="69B25B2E"/>
    <w:rsid w:val="70B72B7B"/>
    <w:rsid w:val="70FB5809"/>
    <w:rsid w:val="73764726"/>
    <w:rsid w:val="76C52699"/>
    <w:rsid w:val="79F23544"/>
    <w:rsid w:val="7EE9289B"/>
  </w:rsids>
  <w:docVars>
    <w:docVar w:name="commondata" w:val="eyJoZGlkIjoiZWI2YzQwYTlkZmNjMTAzY2UxMTc4OGE0ZDU1OGJmNGIifQ=="/>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7"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6" w:unhideWhenUsed="0"/>
    <w:lsdException w:name="footer" w:semiHidden="0" w:uiPriority="6"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6"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6"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7"/>
    <w:qFormat/>
    <w:pPr>
      <w:widowControl w:val="0"/>
      <w:jc w:val="both"/>
    </w:pPr>
    <w:rPr>
      <w:color w:val="000000"/>
      <w:sz w:val="21"/>
      <w:szCs w:val="24"/>
      <w:lang w:val="en-US" w:eastAsia="zh-CN" w:bidi="ar-SA"/>
    </w:rPr>
  </w:style>
  <w:style w:type="character" w:default="1" w:styleId="DefaultParagraphFont">
    <w:name w:val="Default Paragraph Font"/>
    <w:uiPriority w:val="6"/>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uiPriority w:val="6"/>
    <w:rPr>
      <w:rFonts w:ascii="宋体" w:hAnsi="宋体" w:cs="Courier New"/>
      <w:kern w:val="1"/>
      <w:szCs w:val="21"/>
      <w:lang w:val="zh-CN"/>
    </w:rPr>
  </w:style>
  <w:style w:type="paragraph" w:styleId="Footer">
    <w:name w:val="footer"/>
    <w:basedOn w:val="Normal"/>
    <w:uiPriority w:val="6"/>
    <w:pPr>
      <w:tabs>
        <w:tab w:val="center" w:pos="4153"/>
        <w:tab w:val="right" w:pos="8306"/>
      </w:tabs>
      <w:jc w:val="left"/>
    </w:pPr>
    <w:rPr>
      <w:kern w:val="1"/>
      <w:sz w:val="18"/>
      <w:szCs w:val="18"/>
    </w:rPr>
  </w:style>
  <w:style w:type="paragraph" w:styleId="Header">
    <w:name w:val="header"/>
    <w:basedOn w:val="Normal"/>
    <w:uiPriority w:val="6"/>
    <w:pPr>
      <w:pBdr>
        <w:bottom w:val="single" w:sz="6" w:space="1" w:color="000000"/>
      </w:pBdr>
      <w:tabs>
        <w:tab w:val="center" w:pos="4153"/>
        <w:tab w:val="right" w:pos="8306"/>
      </w:tabs>
      <w:jc w:val="center"/>
    </w:pPr>
    <w:rPr>
      <w:kern w:val="1"/>
      <w:sz w:val="18"/>
      <w:szCs w:val="18"/>
    </w:rPr>
  </w:style>
  <w:style w:type="paragraph" w:styleId="NormalWeb">
    <w:name w:val="Normal (Web)"/>
    <w:basedOn w:val="Normal"/>
    <w:uiPriority w:val="99"/>
    <w:qFormat/>
    <w:pPr>
      <w:spacing w:before="100" w:beforeAutospacing="1" w:after="100" w:afterAutospacing="1"/>
      <w:ind w:left="0" w:right="0"/>
      <w:jc w:val="left"/>
    </w:pPr>
    <w:rPr>
      <w:kern w:val="0"/>
      <w:sz w:val="24"/>
      <w:lang w:val="en-US" w:eastAsia="zh-CN" w:bidi="ar"/>
    </w:rPr>
  </w:style>
  <w:style w:type="character" w:styleId="Strong">
    <w:name w:val="Strong"/>
    <w:qFormat/>
    <w:rPr>
      <w:b/>
    </w:rPr>
  </w:style>
  <w:style w:type="character" w:customStyle="1" w:styleId="Char">
    <w:name w:val="页眉 Char"/>
    <w:uiPriority w:val="2"/>
    <w:rPr>
      <w:kern w:val="1"/>
      <w:sz w:val="18"/>
      <w:szCs w:val="18"/>
    </w:rPr>
  </w:style>
  <w:style w:type="character" w:customStyle="1" w:styleId="Char0">
    <w:name w:val="页脚 Char"/>
    <w:uiPriority w:val="2"/>
    <w:rPr>
      <w:kern w:val="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2888</Characters>
  <Application>Microsoft Office Word</Application>
  <DocSecurity>0</DocSecurity>
  <Lines>24</Lines>
  <Paragraphs>6</Paragraphs>
  <ScaleCrop>false</ScaleCrop>
  <Company>Microsoft</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电子备课教案模本</dc:title>
  <dc:creator>xlc</dc:creator>
  <cp:lastModifiedBy>Windows 用户</cp:lastModifiedBy>
  <cp:revision>2</cp:revision>
  <dcterms:created xsi:type="dcterms:W3CDTF">2017-03-18T03:00:00Z</dcterms:created>
  <dcterms:modified xsi:type="dcterms:W3CDTF">2023-10-18T13:49:00Z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