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9DD7" w14:textId="2FCD719F" w:rsidR="004360CD" w:rsidRDefault="00CA0525" w:rsidP="00FB7BB4">
      <w:pPr>
        <w:spacing w:after="0" w:line="400" w:lineRule="exact"/>
        <w:jc w:val="center"/>
        <w:rPr>
          <w:rFonts w:ascii="黑体" w:eastAsia="黑体" w:hAnsi="黑体" w:hint="eastAsia"/>
          <w:sz w:val="32"/>
          <w:szCs w:val="32"/>
        </w:rPr>
      </w:pPr>
      <w:bookmarkStart w:id="0" w:name="OLE_LINK3"/>
      <w:r w:rsidRPr="00CA0525">
        <w:rPr>
          <w:rFonts w:ascii="黑体" w:eastAsia="黑体" w:hAnsi="黑体" w:hint="eastAsia"/>
          <w:sz w:val="32"/>
          <w:szCs w:val="32"/>
        </w:rPr>
        <w:t>盘点</w:t>
      </w:r>
      <w:r>
        <w:rPr>
          <w:rFonts w:ascii="宋体" w:eastAsia="宋体" w:hAnsi="宋体" w:hint="eastAsia"/>
          <w:sz w:val="32"/>
          <w:szCs w:val="32"/>
        </w:rPr>
        <w:t>·</w:t>
      </w:r>
      <w:r w:rsidRPr="00CA0525">
        <w:rPr>
          <w:rFonts w:ascii="黑体" w:eastAsia="黑体" w:hAnsi="黑体" w:hint="eastAsia"/>
          <w:sz w:val="32"/>
          <w:szCs w:val="32"/>
        </w:rPr>
        <w:t>蓄力</w:t>
      </w:r>
      <w:r>
        <w:rPr>
          <w:rFonts w:ascii="宋体" w:eastAsia="宋体" w:hAnsi="宋体" w:hint="eastAsia"/>
          <w:sz w:val="32"/>
          <w:szCs w:val="32"/>
        </w:rPr>
        <w:t>·</w:t>
      </w:r>
      <w:r w:rsidRPr="00CA0525">
        <w:rPr>
          <w:rFonts w:ascii="黑体" w:eastAsia="黑体" w:hAnsi="黑体" w:hint="eastAsia"/>
          <w:sz w:val="32"/>
          <w:szCs w:val="32"/>
        </w:rPr>
        <w:t>再出发</w:t>
      </w:r>
    </w:p>
    <w:bookmarkEnd w:id="0"/>
    <w:p w14:paraId="7E65FB52" w14:textId="099104E1" w:rsidR="004360CD" w:rsidRDefault="004360CD" w:rsidP="00FB7BB4">
      <w:pPr>
        <w:spacing w:after="0" w:line="400" w:lineRule="exact"/>
        <w:jc w:val="center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        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</w:t>
      </w:r>
      <w:r w:rsidR="00CA0525">
        <w:rPr>
          <w:rFonts w:ascii="楷体" w:eastAsia="楷体" w:hAnsi="楷体" w:hint="eastAsia"/>
          <w:sz w:val="24"/>
        </w:rPr>
        <w:t>——个人学期总结、新学期计划</w:t>
      </w:r>
      <w:r>
        <w:rPr>
          <w:rFonts w:ascii="楷体" w:eastAsia="楷体" w:hAnsi="楷体" w:hint="eastAsia"/>
          <w:sz w:val="24"/>
        </w:rPr>
        <w:t xml:space="preserve"> </w:t>
      </w:r>
      <w:r w:rsidR="00785B91">
        <w:rPr>
          <w:rFonts w:ascii="楷体" w:eastAsia="楷体" w:hAnsi="楷体" w:hint="eastAsia"/>
          <w:sz w:val="24"/>
        </w:rPr>
        <w:t xml:space="preserve">   </w:t>
      </w:r>
    </w:p>
    <w:p w14:paraId="6E6A69BA" w14:textId="26BC437D" w:rsidR="00785B91" w:rsidRPr="00C955B6" w:rsidRDefault="00785B91" w:rsidP="00FB7BB4">
      <w:pPr>
        <w:spacing w:after="0" w:line="400" w:lineRule="exact"/>
        <w:jc w:val="center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 xml:space="preserve">                                                       执笔：黄娜</w:t>
      </w:r>
    </w:p>
    <w:p w14:paraId="1B9C7739" w14:textId="1DCA3CDC" w:rsidR="00CA0525" w:rsidRPr="00CA0525" w:rsidRDefault="00CA0525" w:rsidP="001475CE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CA0525">
        <w:rPr>
          <w:rFonts w:ascii="宋体" w:eastAsia="宋体" w:hAnsi="宋体"/>
          <w:sz w:val="21"/>
          <w:szCs w:val="21"/>
        </w:rPr>
        <w:t>夏日的蝉鸣渐浓时，一学期的成长营学习与实践</w:t>
      </w:r>
      <w:r w:rsidRPr="00CA0525">
        <w:rPr>
          <w:rFonts w:ascii="宋体" w:eastAsia="宋体" w:hAnsi="宋体" w:hint="eastAsia"/>
          <w:sz w:val="21"/>
          <w:szCs w:val="21"/>
        </w:rPr>
        <w:t>已画上句点。在领衔人徐志国老师的引领下，丰富多元的学习内容让我收获满满，现将本学期工作总结与下学期计划进行汇报。</w:t>
      </w:r>
    </w:p>
    <w:p w14:paraId="24F6C8ED" w14:textId="59451B3D" w:rsidR="00962592" w:rsidRPr="00FD452E" w:rsidRDefault="00962592" w:rsidP="001475CE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FD452E">
        <w:rPr>
          <w:rFonts w:ascii="宋体" w:eastAsia="宋体" w:hAnsi="宋体" w:hint="eastAsia"/>
          <w:b/>
          <w:bCs/>
          <w:sz w:val="21"/>
          <w:szCs w:val="21"/>
        </w:rPr>
        <w:t>一、本学期工作总结：</w:t>
      </w:r>
      <w:r w:rsidRPr="00FD452E">
        <w:rPr>
          <w:rFonts w:ascii="宋体" w:eastAsia="宋体" w:hAnsi="宋体"/>
          <w:b/>
          <w:bCs/>
          <w:sz w:val="21"/>
          <w:szCs w:val="21"/>
        </w:rPr>
        <w:t>深耕沉淀，聚力成长</w:t>
      </w:r>
    </w:p>
    <w:p w14:paraId="14EA43C8" w14:textId="2199F9A1" w:rsidR="00CA0525" w:rsidRPr="00FD452E" w:rsidRDefault="00962592" w:rsidP="001475CE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FD452E">
        <w:rPr>
          <w:rFonts w:ascii="宋体" w:eastAsia="宋体" w:hAnsi="宋体" w:hint="eastAsia"/>
          <w:b/>
          <w:bCs/>
          <w:sz w:val="21"/>
          <w:szCs w:val="21"/>
        </w:rPr>
        <w:t>（</w:t>
      </w:r>
      <w:r w:rsidR="001475CE" w:rsidRPr="00FD452E">
        <w:rPr>
          <w:rFonts w:ascii="宋体" w:eastAsia="宋体" w:hAnsi="宋体" w:hint="eastAsia"/>
          <w:b/>
          <w:bCs/>
          <w:sz w:val="21"/>
          <w:szCs w:val="21"/>
        </w:rPr>
        <w:t>一</w:t>
      </w:r>
      <w:r w:rsidRPr="00FD452E">
        <w:rPr>
          <w:rFonts w:ascii="宋体" w:eastAsia="宋体" w:hAnsi="宋体" w:hint="eastAsia"/>
          <w:b/>
          <w:bCs/>
          <w:sz w:val="21"/>
          <w:szCs w:val="21"/>
        </w:rPr>
        <w:t>）</w:t>
      </w:r>
      <w:r w:rsidR="00CA0525" w:rsidRPr="00FD452E">
        <w:rPr>
          <w:rFonts w:ascii="宋体" w:eastAsia="宋体" w:hAnsi="宋体" w:hint="eastAsia"/>
          <w:b/>
          <w:bCs/>
          <w:sz w:val="21"/>
          <w:szCs w:val="21"/>
        </w:rPr>
        <w:t>微教研激活</w:t>
      </w:r>
      <w:r w:rsidRPr="00FD452E">
        <w:rPr>
          <w:rFonts w:ascii="宋体" w:eastAsia="宋体" w:hAnsi="宋体" w:hint="eastAsia"/>
          <w:b/>
          <w:bCs/>
          <w:sz w:val="21"/>
          <w:szCs w:val="21"/>
        </w:rPr>
        <w:t>教育</w:t>
      </w:r>
      <w:r w:rsidR="00CA0525" w:rsidRPr="00FD452E">
        <w:rPr>
          <w:rFonts w:ascii="宋体" w:eastAsia="宋体" w:hAnsi="宋体" w:hint="eastAsia"/>
          <w:b/>
          <w:bCs/>
          <w:sz w:val="21"/>
          <w:szCs w:val="21"/>
        </w:rPr>
        <w:t>智慧</w:t>
      </w:r>
    </w:p>
    <w:p w14:paraId="2DB9276B" w14:textId="3A9CF989" w:rsidR="00CA0525" w:rsidRPr="00CA0525" w:rsidRDefault="00CA0525" w:rsidP="00FA2742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CA0525">
        <w:rPr>
          <w:rFonts w:ascii="宋体" w:eastAsia="宋体" w:hAnsi="宋体" w:hint="eastAsia"/>
          <w:sz w:val="21"/>
          <w:szCs w:val="21"/>
        </w:rPr>
        <w:t>本学期，</w:t>
      </w:r>
      <w:r w:rsidR="009761D7">
        <w:rPr>
          <w:rFonts w:ascii="宋体" w:eastAsia="宋体" w:hAnsi="宋体" w:hint="eastAsia"/>
          <w:sz w:val="21"/>
          <w:szCs w:val="21"/>
        </w:rPr>
        <w:t>每一场的</w:t>
      </w:r>
      <w:r w:rsidRPr="00CA0525">
        <w:rPr>
          <w:rFonts w:ascii="宋体" w:eastAsia="宋体" w:hAnsi="宋体" w:hint="eastAsia"/>
          <w:sz w:val="21"/>
          <w:szCs w:val="21"/>
        </w:rPr>
        <w:t>微教研活动</w:t>
      </w:r>
      <w:r w:rsidR="00962592">
        <w:rPr>
          <w:rFonts w:ascii="宋体" w:eastAsia="宋体" w:hAnsi="宋体" w:hint="eastAsia"/>
          <w:sz w:val="21"/>
          <w:szCs w:val="21"/>
        </w:rPr>
        <w:t>让人印象深刻</w:t>
      </w:r>
      <w:r w:rsidRPr="00CA0525">
        <w:rPr>
          <w:rFonts w:ascii="宋体" w:eastAsia="宋体" w:hAnsi="宋体" w:hint="eastAsia"/>
          <w:sz w:val="21"/>
          <w:szCs w:val="21"/>
        </w:rPr>
        <w:t>。</w:t>
      </w:r>
      <w:r w:rsidR="009761D7">
        <w:rPr>
          <w:rFonts w:ascii="宋体" w:eastAsia="宋体" w:hAnsi="宋体" w:hint="eastAsia"/>
          <w:sz w:val="21"/>
          <w:szCs w:val="21"/>
        </w:rPr>
        <w:t>大家</w:t>
      </w:r>
      <w:r w:rsidRPr="00CA0525">
        <w:rPr>
          <w:rFonts w:ascii="宋体" w:eastAsia="宋体" w:hAnsi="宋体" w:hint="eastAsia"/>
          <w:sz w:val="21"/>
          <w:szCs w:val="21"/>
        </w:rPr>
        <w:t>聚焦</w:t>
      </w:r>
      <w:r w:rsidR="009761D7">
        <w:rPr>
          <w:rFonts w:ascii="宋体" w:eastAsia="宋体" w:hAnsi="宋体" w:hint="eastAsia"/>
          <w:sz w:val="21"/>
          <w:szCs w:val="21"/>
        </w:rPr>
        <w:t>区域游戏环境的创设、集体活动中资源的利用等现场</w:t>
      </w:r>
      <w:r w:rsidRPr="00CA0525">
        <w:rPr>
          <w:rFonts w:ascii="宋体" w:eastAsia="宋体" w:hAnsi="宋体" w:hint="eastAsia"/>
          <w:sz w:val="21"/>
          <w:szCs w:val="21"/>
        </w:rPr>
        <w:t>实际问题，开展</w:t>
      </w:r>
      <w:r w:rsidR="009761D7">
        <w:rPr>
          <w:rFonts w:ascii="宋体" w:eastAsia="宋体" w:hAnsi="宋体" w:hint="eastAsia"/>
          <w:sz w:val="21"/>
          <w:szCs w:val="21"/>
        </w:rPr>
        <w:t>即时的</w:t>
      </w:r>
      <w:r w:rsidRPr="00CA0525">
        <w:rPr>
          <w:rFonts w:ascii="宋体" w:eastAsia="宋体" w:hAnsi="宋体" w:hint="eastAsia"/>
          <w:sz w:val="21"/>
          <w:szCs w:val="21"/>
        </w:rPr>
        <w:t>微教研。</w:t>
      </w:r>
      <w:r w:rsidR="009761D7" w:rsidRPr="009761D7">
        <w:rPr>
          <w:rFonts w:ascii="宋体" w:eastAsia="宋体" w:hAnsi="宋体"/>
          <w:sz w:val="21"/>
          <w:szCs w:val="21"/>
        </w:rPr>
        <w:t>我有时作为旁观者静心倾听教研中的智慧交锋，有时作为</w:t>
      </w:r>
      <w:r w:rsidR="009761D7">
        <w:rPr>
          <w:rFonts w:ascii="宋体" w:eastAsia="宋体" w:hAnsi="宋体" w:hint="eastAsia"/>
          <w:sz w:val="21"/>
          <w:szCs w:val="21"/>
        </w:rPr>
        <w:t>参与</w:t>
      </w:r>
      <w:r w:rsidR="009761D7" w:rsidRPr="009761D7">
        <w:rPr>
          <w:rFonts w:ascii="宋体" w:eastAsia="宋体" w:hAnsi="宋体"/>
          <w:sz w:val="21"/>
          <w:szCs w:val="21"/>
        </w:rPr>
        <w:t>者主动融入讨论</w:t>
      </w:r>
      <w:r w:rsidR="009761D7">
        <w:rPr>
          <w:rFonts w:ascii="宋体" w:eastAsia="宋体" w:hAnsi="宋体" w:hint="eastAsia"/>
          <w:sz w:val="21"/>
          <w:szCs w:val="21"/>
        </w:rPr>
        <w:t>。</w:t>
      </w:r>
      <w:r w:rsidR="009761D7" w:rsidRPr="009761D7">
        <w:rPr>
          <w:rFonts w:ascii="宋体" w:eastAsia="宋体" w:hAnsi="宋体"/>
          <w:sz w:val="21"/>
          <w:szCs w:val="21"/>
        </w:rPr>
        <w:t>同伴们对</w:t>
      </w:r>
      <w:r w:rsidR="00962592">
        <w:rPr>
          <w:rFonts w:ascii="宋体" w:eastAsia="宋体" w:hAnsi="宋体" w:hint="eastAsia"/>
          <w:sz w:val="21"/>
          <w:szCs w:val="21"/>
        </w:rPr>
        <w:t>教研</w:t>
      </w:r>
      <w:r w:rsidR="009761D7" w:rsidRPr="009761D7">
        <w:rPr>
          <w:rFonts w:ascii="宋体" w:eastAsia="宋体" w:hAnsi="宋体"/>
          <w:sz w:val="21"/>
          <w:szCs w:val="21"/>
        </w:rPr>
        <w:t>问题的剖析鞭辟入里，总能精准捕捉现象背后的本质</w:t>
      </w:r>
      <w:r w:rsidR="000C6885">
        <w:rPr>
          <w:rFonts w:ascii="宋体" w:eastAsia="宋体" w:hAnsi="宋体" w:hint="eastAsia"/>
          <w:sz w:val="21"/>
          <w:szCs w:val="21"/>
        </w:rPr>
        <w:t>；</w:t>
      </w:r>
      <w:r w:rsidR="009761D7" w:rsidRPr="009761D7">
        <w:rPr>
          <w:rFonts w:ascii="宋体" w:eastAsia="宋体" w:hAnsi="宋体"/>
          <w:sz w:val="21"/>
          <w:szCs w:val="21"/>
        </w:rPr>
        <w:t>话题抛接间的思维碰撞更是精彩，从一个</w:t>
      </w:r>
      <w:r w:rsidR="00962592">
        <w:rPr>
          <w:rFonts w:ascii="宋体" w:eastAsia="宋体" w:hAnsi="宋体" w:hint="eastAsia"/>
          <w:sz w:val="21"/>
          <w:szCs w:val="21"/>
        </w:rPr>
        <w:t>问题</w:t>
      </w:r>
      <w:r w:rsidR="009761D7" w:rsidRPr="009761D7">
        <w:rPr>
          <w:rFonts w:ascii="宋体" w:eastAsia="宋体" w:hAnsi="宋体"/>
          <w:sz w:val="21"/>
          <w:szCs w:val="21"/>
        </w:rPr>
        <w:t>点出发，层层深</w:t>
      </w:r>
      <w:r w:rsidR="00FD452E">
        <w:rPr>
          <w:rFonts w:ascii="宋体" w:eastAsia="宋体" w:hAnsi="宋体" w:hint="eastAsia"/>
          <w:sz w:val="21"/>
          <w:szCs w:val="21"/>
        </w:rPr>
        <w:t>入</w:t>
      </w:r>
      <w:bookmarkStart w:id="1" w:name="_Hlk202719989"/>
      <w:r w:rsidR="009761D7" w:rsidRPr="009761D7">
        <w:rPr>
          <w:rFonts w:ascii="宋体" w:eastAsia="宋体" w:hAnsi="宋体"/>
          <w:sz w:val="21"/>
          <w:szCs w:val="21"/>
        </w:rPr>
        <w:t>、</w:t>
      </w:r>
      <w:bookmarkEnd w:id="1"/>
      <w:r w:rsidR="009761D7" w:rsidRPr="009761D7">
        <w:rPr>
          <w:rFonts w:ascii="宋体" w:eastAsia="宋体" w:hAnsi="宋体"/>
          <w:sz w:val="21"/>
          <w:szCs w:val="21"/>
        </w:rPr>
        <w:t>环环相扣，让观点在交流中不断升华。</w:t>
      </w:r>
      <w:r w:rsidR="00962592">
        <w:rPr>
          <w:rFonts w:ascii="宋体" w:eastAsia="宋体" w:hAnsi="宋体" w:hint="eastAsia"/>
          <w:sz w:val="21"/>
          <w:szCs w:val="21"/>
        </w:rPr>
        <w:t>每一次的</w:t>
      </w:r>
      <w:r w:rsidR="00962592" w:rsidRPr="00962592">
        <w:rPr>
          <w:rFonts w:ascii="宋体" w:eastAsia="宋体" w:hAnsi="宋体" w:hint="eastAsia"/>
          <w:sz w:val="21"/>
          <w:szCs w:val="21"/>
        </w:rPr>
        <w:t>教研氛围热烈而充满活力，</w:t>
      </w:r>
      <w:r w:rsidR="009761D7" w:rsidRPr="009761D7">
        <w:rPr>
          <w:rFonts w:ascii="宋体" w:eastAsia="宋体" w:hAnsi="宋体"/>
          <w:sz w:val="21"/>
          <w:szCs w:val="21"/>
        </w:rPr>
        <w:t>深度</w:t>
      </w:r>
      <w:r w:rsidR="00962592">
        <w:rPr>
          <w:rFonts w:ascii="宋体" w:eastAsia="宋体" w:hAnsi="宋体" w:hint="eastAsia"/>
          <w:sz w:val="21"/>
          <w:szCs w:val="21"/>
        </w:rPr>
        <w:t>的</w:t>
      </w:r>
      <w:r w:rsidR="009761D7" w:rsidRPr="009761D7">
        <w:rPr>
          <w:rFonts w:ascii="宋体" w:eastAsia="宋体" w:hAnsi="宋体"/>
          <w:sz w:val="21"/>
          <w:szCs w:val="21"/>
        </w:rPr>
        <w:t>互动打破了</w:t>
      </w:r>
      <w:r w:rsidR="00962592">
        <w:rPr>
          <w:rFonts w:ascii="宋体" w:eastAsia="宋体" w:hAnsi="宋体" w:hint="eastAsia"/>
          <w:sz w:val="21"/>
          <w:szCs w:val="21"/>
        </w:rPr>
        <w:t>我的</w:t>
      </w:r>
      <w:r w:rsidR="009761D7" w:rsidRPr="009761D7">
        <w:rPr>
          <w:rFonts w:ascii="宋体" w:eastAsia="宋体" w:hAnsi="宋体"/>
          <w:sz w:val="21"/>
          <w:szCs w:val="21"/>
        </w:rPr>
        <w:t>思维局限，</w:t>
      </w:r>
      <w:r w:rsidR="00962592">
        <w:rPr>
          <w:rFonts w:ascii="宋体" w:eastAsia="宋体" w:hAnsi="宋体" w:hint="eastAsia"/>
          <w:sz w:val="21"/>
          <w:szCs w:val="21"/>
        </w:rPr>
        <w:t>也</w:t>
      </w:r>
      <w:r w:rsidR="00962592" w:rsidRPr="00962592">
        <w:rPr>
          <w:rFonts w:ascii="宋体" w:eastAsia="宋体" w:hAnsi="宋体" w:hint="eastAsia"/>
          <w:sz w:val="21"/>
          <w:szCs w:val="21"/>
        </w:rPr>
        <w:t>成为我专业成长的关键助力</w:t>
      </w:r>
      <w:r w:rsidR="00962592">
        <w:rPr>
          <w:rFonts w:ascii="宋体" w:eastAsia="宋体" w:hAnsi="宋体" w:hint="eastAsia"/>
          <w:sz w:val="21"/>
          <w:szCs w:val="21"/>
        </w:rPr>
        <w:t>。</w:t>
      </w:r>
    </w:p>
    <w:p w14:paraId="6DBEE369" w14:textId="4BA1B199" w:rsidR="00CA0525" w:rsidRPr="00FD452E" w:rsidRDefault="00CA0525" w:rsidP="00FA2742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FD452E">
        <w:rPr>
          <w:rFonts w:ascii="宋体" w:eastAsia="宋体" w:hAnsi="宋体" w:hint="eastAsia"/>
          <w:b/>
          <w:bCs/>
          <w:sz w:val="21"/>
          <w:szCs w:val="21"/>
        </w:rPr>
        <w:t>（二）写作指导夯实表达根基</w:t>
      </w:r>
    </w:p>
    <w:p w14:paraId="2ACA9308" w14:textId="35EED5DB" w:rsidR="00CA0525" w:rsidRPr="00CA0525" w:rsidRDefault="00FA2742" w:rsidP="00FA2742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本学期，</w:t>
      </w:r>
      <w:r w:rsidR="00CA0525" w:rsidRPr="00CA0525">
        <w:rPr>
          <w:rFonts w:ascii="宋体" w:eastAsia="宋体" w:hAnsi="宋体" w:hint="eastAsia"/>
          <w:sz w:val="21"/>
          <w:szCs w:val="21"/>
        </w:rPr>
        <w:t>成长营写作指导活动中，</w:t>
      </w:r>
      <w:r w:rsidR="001475CE" w:rsidRPr="001475CE">
        <w:rPr>
          <w:rFonts w:ascii="宋体" w:eastAsia="宋体" w:hAnsi="宋体"/>
          <w:sz w:val="21"/>
          <w:szCs w:val="21"/>
        </w:rPr>
        <w:t>时康洁老师</w:t>
      </w:r>
      <w:r w:rsidR="00B00580">
        <w:rPr>
          <w:rFonts w:ascii="宋体" w:eastAsia="宋体" w:hAnsi="宋体" w:hint="eastAsia"/>
          <w:sz w:val="21"/>
          <w:szCs w:val="21"/>
        </w:rPr>
        <w:t>分享了</w:t>
      </w:r>
      <w:r w:rsidR="001475CE" w:rsidRPr="001475CE">
        <w:rPr>
          <w:rFonts w:ascii="宋体" w:eastAsia="宋体" w:hAnsi="宋体"/>
          <w:sz w:val="21"/>
          <w:szCs w:val="21"/>
        </w:rPr>
        <w:t>《</w:t>
      </w:r>
      <w:r w:rsidR="00785B91">
        <w:rPr>
          <w:rFonts w:ascii="宋体" w:eastAsia="宋体" w:hAnsi="宋体" w:hint="eastAsia"/>
          <w:sz w:val="21"/>
          <w:szCs w:val="21"/>
        </w:rPr>
        <w:t>幼儿教师论文撰写与投稿</w:t>
      </w:r>
      <w:r w:rsidR="001475CE" w:rsidRPr="001475CE">
        <w:rPr>
          <w:rFonts w:ascii="宋体" w:eastAsia="宋体" w:hAnsi="宋体"/>
          <w:sz w:val="21"/>
          <w:szCs w:val="21"/>
        </w:rPr>
        <w:t>》</w:t>
      </w:r>
      <w:r w:rsidR="00B00580">
        <w:rPr>
          <w:rFonts w:ascii="宋体" w:eastAsia="宋体" w:hAnsi="宋体" w:hint="eastAsia"/>
          <w:sz w:val="21"/>
          <w:szCs w:val="21"/>
        </w:rPr>
        <w:t>的</w:t>
      </w:r>
      <w:r w:rsidR="001475CE" w:rsidRPr="001475CE">
        <w:rPr>
          <w:rFonts w:ascii="宋体" w:eastAsia="宋体" w:hAnsi="宋体"/>
          <w:sz w:val="21"/>
          <w:szCs w:val="21"/>
        </w:rPr>
        <w:t>讲座，</w:t>
      </w:r>
      <w:r w:rsidR="00B00580">
        <w:rPr>
          <w:rFonts w:ascii="宋体" w:eastAsia="宋体" w:hAnsi="宋体" w:hint="eastAsia"/>
          <w:sz w:val="21"/>
          <w:szCs w:val="21"/>
        </w:rPr>
        <w:t>为我们</w:t>
      </w:r>
      <w:r w:rsidR="001475CE" w:rsidRPr="001475CE">
        <w:rPr>
          <w:rFonts w:ascii="宋体" w:eastAsia="宋体" w:hAnsi="宋体"/>
          <w:sz w:val="21"/>
          <w:szCs w:val="21"/>
        </w:rPr>
        <w:t>系统</w:t>
      </w:r>
      <w:bookmarkStart w:id="2" w:name="OLE_LINK1"/>
      <w:r w:rsidR="001475CE" w:rsidRPr="001475CE">
        <w:rPr>
          <w:rFonts w:ascii="宋体" w:eastAsia="宋体" w:hAnsi="宋体"/>
          <w:sz w:val="21"/>
          <w:szCs w:val="21"/>
        </w:rPr>
        <w:t>梳理了论文选题的</w:t>
      </w:r>
      <w:r>
        <w:rPr>
          <w:rFonts w:ascii="宋体" w:eastAsia="宋体" w:hAnsi="宋体" w:hint="eastAsia"/>
          <w:sz w:val="21"/>
          <w:szCs w:val="21"/>
        </w:rPr>
        <w:t>当下热点及</w:t>
      </w:r>
      <w:r w:rsidR="001475CE" w:rsidRPr="001475CE">
        <w:rPr>
          <w:rFonts w:ascii="宋体" w:eastAsia="宋体" w:hAnsi="宋体"/>
          <w:sz w:val="21"/>
          <w:szCs w:val="21"/>
        </w:rPr>
        <w:t>精准定位</w:t>
      </w:r>
      <w:r>
        <w:rPr>
          <w:rFonts w:ascii="宋体" w:eastAsia="宋体" w:hAnsi="宋体" w:hint="eastAsia"/>
          <w:sz w:val="21"/>
          <w:szCs w:val="21"/>
        </w:rPr>
        <w:t>、</w:t>
      </w:r>
      <w:r w:rsidR="00B00580">
        <w:rPr>
          <w:rFonts w:ascii="宋体" w:eastAsia="宋体" w:hAnsi="宋体" w:hint="eastAsia"/>
          <w:sz w:val="21"/>
          <w:szCs w:val="21"/>
        </w:rPr>
        <w:t>搭建了</w:t>
      </w:r>
      <w:r>
        <w:rPr>
          <w:rFonts w:ascii="宋体" w:eastAsia="宋体" w:hAnsi="宋体" w:hint="eastAsia"/>
          <w:sz w:val="21"/>
          <w:szCs w:val="21"/>
        </w:rPr>
        <w:t>正文的</w:t>
      </w:r>
      <w:r w:rsidR="001475CE" w:rsidRPr="001475CE">
        <w:rPr>
          <w:rFonts w:ascii="宋体" w:eastAsia="宋体" w:hAnsi="宋体"/>
          <w:sz w:val="21"/>
          <w:szCs w:val="21"/>
        </w:rPr>
        <w:t>逻辑</w:t>
      </w:r>
      <w:r w:rsidR="00785B91">
        <w:rPr>
          <w:rFonts w:ascii="宋体" w:eastAsia="宋体" w:hAnsi="宋体" w:hint="eastAsia"/>
          <w:sz w:val="21"/>
          <w:szCs w:val="21"/>
        </w:rPr>
        <w:t>结构</w:t>
      </w:r>
      <w:r w:rsidR="001475CE" w:rsidRPr="001475CE">
        <w:rPr>
          <w:rFonts w:ascii="宋体" w:eastAsia="宋体" w:hAnsi="宋体"/>
          <w:sz w:val="21"/>
          <w:szCs w:val="21"/>
        </w:rPr>
        <w:t>框架</w:t>
      </w:r>
      <w:r>
        <w:rPr>
          <w:rFonts w:ascii="宋体" w:eastAsia="宋体" w:hAnsi="宋体" w:hint="eastAsia"/>
          <w:sz w:val="21"/>
          <w:szCs w:val="21"/>
        </w:rPr>
        <w:t>以及分析了写文章常见的心理误区</w:t>
      </w:r>
      <w:bookmarkEnd w:id="2"/>
      <w:r w:rsidR="001475CE" w:rsidRPr="001475CE">
        <w:rPr>
          <w:rFonts w:ascii="宋体" w:eastAsia="宋体" w:hAnsi="宋体"/>
          <w:sz w:val="21"/>
          <w:szCs w:val="21"/>
        </w:rPr>
        <w:t>。这场分享让我深刻领悟到，教育论文的写作绝非简单的文字堆砌，而是</w:t>
      </w:r>
      <w:r w:rsidR="00785B91">
        <w:rPr>
          <w:rFonts w:ascii="宋体" w:eastAsia="宋体" w:hAnsi="宋体" w:hint="eastAsia"/>
          <w:sz w:val="21"/>
          <w:szCs w:val="21"/>
        </w:rPr>
        <w:t>要对课改走向、幼儿生活多一份敏感，</w:t>
      </w:r>
      <w:r w:rsidR="001475CE" w:rsidRPr="001475CE">
        <w:rPr>
          <w:rFonts w:ascii="宋体" w:eastAsia="宋体" w:hAnsi="宋体"/>
          <w:sz w:val="21"/>
          <w:szCs w:val="21"/>
        </w:rPr>
        <w:t>要在扎实的</w:t>
      </w:r>
      <w:r w:rsidR="00FD452E">
        <w:rPr>
          <w:rFonts w:ascii="宋体" w:eastAsia="宋体" w:hAnsi="宋体" w:hint="eastAsia"/>
          <w:sz w:val="21"/>
          <w:szCs w:val="21"/>
        </w:rPr>
        <w:t>教育</w:t>
      </w:r>
      <w:r w:rsidR="001475CE" w:rsidRPr="001475CE">
        <w:rPr>
          <w:rFonts w:ascii="宋体" w:eastAsia="宋体" w:hAnsi="宋体"/>
          <w:sz w:val="21"/>
          <w:szCs w:val="21"/>
        </w:rPr>
        <w:t>实践中沉淀思考，</w:t>
      </w:r>
      <w:r w:rsidR="00FD452E">
        <w:rPr>
          <w:rFonts w:ascii="宋体" w:eastAsia="宋体" w:hAnsi="宋体" w:hint="eastAsia"/>
          <w:sz w:val="21"/>
          <w:szCs w:val="21"/>
        </w:rPr>
        <w:t>理清自己的观点，</w:t>
      </w:r>
      <w:r w:rsidR="001475CE" w:rsidRPr="001475CE">
        <w:rPr>
          <w:rFonts w:ascii="宋体" w:eastAsia="宋体" w:hAnsi="宋体"/>
          <w:sz w:val="21"/>
          <w:szCs w:val="21"/>
        </w:rPr>
        <w:t>最终以理论的高度提炼经验</w:t>
      </w:r>
      <w:r w:rsidR="00FD452E">
        <w:rPr>
          <w:rFonts w:ascii="宋体" w:eastAsia="宋体" w:hAnsi="宋体" w:hint="eastAsia"/>
          <w:sz w:val="21"/>
          <w:szCs w:val="21"/>
        </w:rPr>
        <w:t>。</w:t>
      </w:r>
    </w:p>
    <w:p w14:paraId="59D115DC" w14:textId="1647706B" w:rsidR="00CA0525" w:rsidRPr="00FD452E" w:rsidRDefault="00CA0525" w:rsidP="00FA2742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FD452E">
        <w:rPr>
          <w:rFonts w:ascii="宋体" w:eastAsia="宋体" w:hAnsi="宋体" w:hint="eastAsia"/>
          <w:b/>
          <w:bCs/>
          <w:sz w:val="21"/>
          <w:szCs w:val="21"/>
        </w:rPr>
        <w:t>（三）人工智能赋能教育创新</w:t>
      </w:r>
    </w:p>
    <w:p w14:paraId="753ADD7E" w14:textId="00AF522F" w:rsidR="00FD452E" w:rsidRDefault="00FD452E" w:rsidP="005E72E1">
      <w:pPr>
        <w:spacing w:after="0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七月初</w:t>
      </w:r>
      <w:r w:rsidRPr="00E5047F">
        <w:rPr>
          <w:rFonts w:ascii="宋体" w:eastAsia="宋体" w:hAnsi="宋体" w:hint="eastAsia"/>
          <w:sz w:val="21"/>
          <w:szCs w:val="21"/>
        </w:rPr>
        <w:t>蒋部长关于“人工智能在教学中的应用”的讲座，让我深刻感受到人工智能为教育教学注入了全新活力</w:t>
      </w:r>
      <w:r w:rsidRPr="00CA0525">
        <w:rPr>
          <w:rFonts w:ascii="宋体" w:eastAsia="宋体" w:hAnsi="宋体" w:hint="eastAsia"/>
          <w:sz w:val="21"/>
          <w:szCs w:val="21"/>
        </w:rPr>
        <w:t>。</w:t>
      </w:r>
      <w:r w:rsidRPr="00E5047F">
        <w:rPr>
          <w:rFonts w:ascii="宋体" w:eastAsia="宋体" w:hAnsi="宋体" w:hint="eastAsia"/>
          <w:sz w:val="21"/>
          <w:szCs w:val="21"/>
        </w:rPr>
        <w:t>人工智能技术在各类学科的广泛应用，不仅能激发</w:t>
      </w:r>
      <w:r>
        <w:rPr>
          <w:rFonts w:ascii="宋体" w:eastAsia="宋体" w:hAnsi="宋体" w:hint="eastAsia"/>
          <w:sz w:val="21"/>
          <w:szCs w:val="21"/>
        </w:rPr>
        <w:t>幼儿</w:t>
      </w:r>
      <w:r w:rsidRPr="00E5047F">
        <w:rPr>
          <w:rFonts w:ascii="宋体" w:eastAsia="宋体" w:hAnsi="宋体" w:hint="eastAsia"/>
          <w:sz w:val="21"/>
          <w:szCs w:val="21"/>
        </w:rPr>
        <w:t>的兴趣、提升活动的效果，更能推动学习方式与评价体系的革新。</w:t>
      </w:r>
      <w:r>
        <w:rPr>
          <w:rFonts w:ascii="宋体" w:eastAsia="宋体" w:hAnsi="宋体" w:hint="eastAsia"/>
          <w:sz w:val="21"/>
          <w:szCs w:val="21"/>
        </w:rPr>
        <w:t>这些都</w:t>
      </w:r>
      <w:r w:rsidRPr="00CA0525">
        <w:rPr>
          <w:rFonts w:ascii="宋体" w:eastAsia="宋体" w:hAnsi="宋体" w:hint="eastAsia"/>
          <w:sz w:val="21"/>
          <w:szCs w:val="21"/>
        </w:rPr>
        <w:t>为我的</w:t>
      </w:r>
      <w:r w:rsidR="000C6885">
        <w:rPr>
          <w:rFonts w:ascii="宋体" w:eastAsia="宋体" w:hAnsi="宋体" w:hint="eastAsia"/>
          <w:sz w:val="21"/>
          <w:szCs w:val="21"/>
        </w:rPr>
        <w:t>教育</w:t>
      </w:r>
      <w:r w:rsidRPr="00CA0525">
        <w:rPr>
          <w:rFonts w:ascii="宋体" w:eastAsia="宋体" w:hAnsi="宋体" w:hint="eastAsia"/>
          <w:sz w:val="21"/>
          <w:szCs w:val="21"/>
        </w:rPr>
        <w:t>教学工作打开了全新</w:t>
      </w:r>
      <w:r>
        <w:rPr>
          <w:rFonts w:ascii="宋体" w:eastAsia="宋体" w:hAnsi="宋体" w:hint="eastAsia"/>
          <w:sz w:val="21"/>
          <w:szCs w:val="21"/>
        </w:rPr>
        <w:t>的</w:t>
      </w:r>
      <w:r w:rsidRPr="00CA0525">
        <w:rPr>
          <w:rFonts w:ascii="宋体" w:eastAsia="宋体" w:hAnsi="宋体" w:hint="eastAsia"/>
          <w:sz w:val="21"/>
          <w:szCs w:val="21"/>
        </w:rPr>
        <w:t>视野</w:t>
      </w:r>
      <w:r>
        <w:rPr>
          <w:rFonts w:ascii="宋体" w:eastAsia="宋体" w:hAnsi="宋体" w:hint="eastAsia"/>
          <w:sz w:val="21"/>
          <w:szCs w:val="21"/>
        </w:rPr>
        <w:t>。</w:t>
      </w:r>
    </w:p>
    <w:p w14:paraId="568ED23D" w14:textId="07611FAB" w:rsidR="00CA0525" w:rsidRPr="005E72E1" w:rsidRDefault="00CA0525" w:rsidP="005E72E1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5E72E1">
        <w:rPr>
          <w:rFonts w:ascii="宋体" w:eastAsia="宋体" w:hAnsi="宋体" w:hint="eastAsia"/>
          <w:b/>
          <w:bCs/>
          <w:sz w:val="21"/>
          <w:szCs w:val="21"/>
        </w:rPr>
        <w:t>（四）其他收获与成长</w:t>
      </w:r>
    </w:p>
    <w:p w14:paraId="4B01F8A3" w14:textId="0D4FE989" w:rsidR="00CA0525" w:rsidRPr="00CA0525" w:rsidRDefault="00CA0525" w:rsidP="005E72E1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CA0525">
        <w:rPr>
          <w:rFonts w:ascii="宋体" w:eastAsia="宋体" w:hAnsi="宋体" w:hint="eastAsia"/>
          <w:sz w:val="21"/>
          <w:szCs w:val="21"/>
        </w:rPr>
        <w:t>此外，</w:t>
      </w:r>
      <w:bookmarkStart w:id="3" w:name="OLE_LINK2"/>
      <w:r w:rsidR="00FD452E" w:rsidRPr="009761D7">
        <w:rPr>
          <w:rFonts w:ascii="宋体" w:eastAsia="宋体" w:hAnsi="宋体"/>
          <w:sz w:val="21"/>
          <w:szCs w:val="21"/>
        </w:rPr>
        <w:t>领衔人</w:t>
      </w:r>
      <w:r w:rsidR="00FD452E">
        <w:rPr>
          <w:rFonts w:ascii="宋体" w:eastAsia="宋体" w:hAnsi="宋体" w:hint="eastAsia"/>
          <w:sz w:val="21"/>
          <w:szCs w:val="21"/>
        </w:rPr>
        <w:t>徐志国老师</w:t>
      </w:r>
      <w:r w:rsidR="00FD452E" w:rsidRPr="009761D7">
        <w:rPr>
          <w:rFonts w:ascii="宋体" w:eastAsia="宋体" w:hAnsi="宋体"/>
          <w:sz w:val="21"/>
          <w:szCs w:val="21"/>
        </w:rPr>
        <w:t>精心</w:t>
      </w:r>
      <w:r w:rsidR="00FD452E">
        <w:rPr>
          <w:rFonts w:ascii="宋体" w:eastAsia="宋体" w:hAnsi="宋体" w:hint="eastAsia"/>
          <w:sz w:val="21"/>
          <w:szCs w:val="21"/>
        </w:rPr>
        <w:t>准备</w:t>
      </w:r>
      <w:r w:rsidR="00FD452E" w:rsidRPr="009761D7">
        <w:rPr>
          <w:rFonts w:ascii="宋体" w:eastAsia="宋体" w:hAnsi="宋体"/>
          <w:sz w:val="21"/>
          <w:szCs w:val="21"/>
        </w:rPr>
        <w:t>的每一场讲座、</w:t>
      </w:r>
      <w:r w:rsidR="00FD452E">
        <w:rPr>
          <w:rFonts w:ascii="宋体" w:eastAsia="宋体" w:hAnsi="宋体" w:hint="eastAsia"/>
          <w:sz w:val="21"/>
          <w:szCs w:val="21"/>
        </w:rPr>
        <w:t>每一次引领</w:t>
      </w:r>
      <w:r w:rsidR="00FD452E" w:rsidRPr="009761D7">
        <w:rPr>
          <w:rFonts w:ascii="宋体" w:eastAsia="宋体" w:hAnsi="宋体"/>
          <w:sz w:val="21"/>
          <w:szCs w:val="21"/>
        </w:rPr>
        <w:t>，</w:t>
      </w:r>
      <w:r w:rsidR="00FD452E">
        <w:rPr>
          <w:rFonts w:ascii="宋体" w:eastAsia="宋体" w:hAnsi="宋体" w:hint="eastAsia"/>
          <w:sz w:val="21"/>
          <w:szCs w:val="21"/>
        </w:rPr>
        <w:t>都</w:t>
      </w:r>
      <w:r w:rsidR="00FD452E" w:rsidRPr="009761D7">
        <w:rPr>
          <w:rFonts w:ascii="宋体" w:eastAsia="宋体" w:hAnsi="宋体"/>
          <w:sz w:val="21"/>
          <w:szCs w:val="21"/>
        </w:rPr>
        <w:t>从教育理论的深度剖析，到实践难题的针对性破解，其高屋建瓴的讲解，为我打开了全新的认知维度</w:t>
      </w:r>
      <w:r w:rsidR="00FD452E">
        <w:rPr>
          <w:rFonts w:ascii="宋体" w:eastAsia="宋体" w:hAnsi="宋体" w:hint="eastAsia"/>
          <w:sz w:val="21"/>
          <w:szCs w:val="21"/>
        </w:rPr>
        <w:t>。</w:t>
      </w:r>
      <w:r w:rsidR="00FD452E" w:rsidRPr="009761D7">
        <w:rPr>
          <w:rFonts w:ascii="宋体" w:eastAsia="宋体" w:hAnsi="宋体"/>
          <w:sz w:val="21"/>
          <w:szCs w:val="21"/>
        </w:rPr>
        <w:t>伙伴们开放的区域游戏现场</w:t>
      </w:r>
      <w:r w:rsidR="000C6885">
        <w:rPr>
          <w:rFonts w:ascii="宋体" w:eastAsia="宋体" w:hAnsi="宋体" w:hint="eastAsia"/>
          <w:sz w:val="21"/>
          <w:szCs w:val="21"/>
        </w:rPr>
        <w:t>，</w:t>
      </w:r>
      <w:r w:rsidR="000C6885" w:rsidRPr="009761D7">
        <w:rPr>
          <w:rFonts w:ascii="宋体" w:eastAsia="宋体" w:hAnsi="宋体"/>
          <w:sz w:val="21"/>
          <w:szCs w:val="21"/>
        </w:rPr>
        <w:t>巧妙的</w:t>
      </w:r>
      <w:r w:rsidR="000C6885">
        <w:rPr>
          <w:rFonts w:ascii="宋体" w:eastAsia="宋体" w:hAnsi="宋体" w:hint="eastAsia"/>
          <w:sz w:val="21"/>
          <w:szCs w:val="21"/>
        </w:rPr>
        <w:t>环境创设</w:t>
      </w:r>
      <w:r w:rsidR="000C6885" w:rsidRPr="009761D7">
        <w:rPr>
          <w:rFonts w:ascii="宋体" w:eastAsia="宋体" w:hAnsi="宋体"/>
          <w:sz w:val="21"/>
          <w:szCs w:val="21"/>
        </w:rPr>
        <w:t>、材料投放与适时引导，我真切领悟到“以儿童为本”的教育真谛。</w:t>
      </w:r>
      <w:bookmarkEnd w:id="3"/>
      <w:r w:rsidR="000C6885">
        <w:rPr>
          <w:rFonts w:ascii="宋体" w:eastAsia="宋体" w:hAnsi="宋体" w:hint="eastAsia"/>
          <w:sz w:val="21"/>
          <w:szCs w:val="21"/>
        </w:rPr>
        <w:t>集体活动中</w:t>
      </w:r>
      <w:r w:rsidR="00FD452E" w:rsidRPr="009761D7">
        <w:rPr>
          <w:rFonts w:ascii="宋体" w:eastAsia="宋体" w:hAnsi="宋体"/>
          <w:sz w:val="21"/>
          <w:szCs w:val="21"/>
        </w:rPr>
        <w:t>，</w:t>
      </w:r>
      <w:r w:rsidR="000C6885">
        <w:rPr>
          <w:rFonts w:ascii="宋体" w:eastAsia="宋体" w:hAnsi="宋体" w:hint="eastAsia"/>
          <w:sz w:val="21"/>
          <w:szCs w:val="21"/>
        </w:rPr>
        <w:t>紧扣幼儿年段特点的活动设计，活动中差异资源的抓取与活动目标的巧妙勾连，</w:t>
      </w:r>
      <w:r w:rsidR="000C6885" w:rsidRPr="000C6885">
        <w:rPr>
          <w:rFonts w:ascii="宋体" w:eastAsia="宋体" w:hAnsi="宋体"/>
          <w:sz w:val="21"/>
          <w:szCs w:val="21"/>
        </w:rPr>
        <w:t>让“以儿童为本”落地生根。</w:t>
      </w:r>
      <w:r w:rsidRPr="00CA0525">
        <w:rPr>
          <w:rFonts w:ascii="宋体" w:eastAsia="宋体" w:hAnsi="宋体" w:hint="eastAsia"/>
          <w:sz w:val="21"/>
          <w:szCs w:val="21"/>
        </w:rPr>
        <w:t>与优秀伙伴的交流</w:t>
      </w:r>
      <w:r w:rsidR="000C6885">
        <w:rPr>
          <w:rFonts w:ascii="宋体" w:eastAsia="宋体" w:hAnsi="宋体" w:hint="eastAsia"/>
          <w:sz w:val="21"/>
          <w:szCs w:val="21"/>
        </w:rPr>
        <w:t>讨论</w:t>
      </w:r>
      <w:r w:rsidRPr="00CA0525">
        <w:rPr>
          <w:rFonts w:ascii="宋体" w:eastAsia="宋体" w:hAnsi="宋体" w:hint="eastAsia"/>
          <w:sz w:val="21"/>
          <w:szCs w:val="21"/>
        </w:rPr>
        <w:t>，更营造出浓厚的学习氛围，助力我</w:t>
      </w:r>
      <w:r w:rsidR="000C6885" w:rsidRPr="00CA0525">
        <w:rPr>
          <w:rFonts w:ascii="宋体" w:eastAsia="宋体" w:hAnsi="宋体" w:hint="eastAsia"/>
          <w:sz w:val="21"/>
          <w:szCs w:val="21"/>
        </w:rPr>
        <w:t>深入了解幼儿教育前沿理念，在课程设计、幼儿行为观察等方面取得长足</w:t>
      </w:r>
      <w:r w:rsidR="005E72E1">
        <w:rPr>
          <w:rFonts w:ascii="宋体" w:eastAsia="宋体" w:hAnsi="宋体" w:hint="eastAsia"/>
          <w:sz w:val="21"/>
          <w:szCs w:val="21"/>
        </w:rPr>
        <w:t>的</w:t>
      </w:r>
      <w:r w:rsidR="000C6885" w:rsidRPr="00CA0525">
        <w:rPr>
          <w:rFonts w:ascii="宋体" w:eastAsia="宋体" w:hAnsi="宋体" w:hint="eastAsia"/>
          <w:sz w:val="21"/>
          <w:szCs w:val="21"/>
        </w:rPr>
        <w:t>进步。</w:t>
      </w:r>
      <w:r w:rsidR="005E72E1">
        <w:rPr>
          <w:rFonts w:ascii="宋体" w:eastAsia="宋体" w:hAnsi="宋体" w:hint="eastAsia"/>
          <w:sz w:val="21"/>
          <w:szCs w:val="21"/>
        </w:rPr>
        <w:t>当然，我也将在成长营收获的理念、经验进行梳理，结合自身园所的实际，在班级、园所进行辐射，推动一线教师的成长和园所的发展。</w:t>
      </w:r>
    </w:p>
    <w:p w14:paraId="61852538" w14:textId="4DBEE80A" w:rsidR="00CA0525" w:rsidRPr="005E72E1" w:rsidRDefault="00CA0525" w:rsidP="005E72E1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5E72E1">
        <w:rPr>
          <w:rFonts w:ascii="宋体" w:eastAsia="宋体" w:hAnsi="宋体" w:hint="eastAsia"/>
          <w:b/>
          <w:bCs/>
          <w:sz w:val="21"/>
          <w:szCs w:val="21"/>
        </w:rPr>
        <w:t>二、下学期工作计划</w:t>
      </w:r>
      <w:r w:rsidR="00FA2742" w:rsidRPr="005E72E1">
        <w:rPr>
          <w:rFonts w:ascii="宋体" w:eastAsia="宋体" w:hAnsi="宋体" w:hint="eastAsia"/>
          <w:b/>
          <w:bCs/>
          <w:sz w:val="21"/>
          <w:szCs w:val="21"/>
        </w:rPr>
        <w:t>：</w:t>
      </w:r>
      <w:r w:rsidR="00FA2742" w:rsidRPr="005E72E1">
        <w:rPr>
          <w:rFonts w:ascii="宋体" w:eastAsia="宋体" w:hAnsi="宋体"/>
          <w:b/>
          <w:bCs/>
          <w:sz w:val="21"/>
          <w:szCs w:val="21"/>
        </w:rPr>
        <w:t>笃行精进，日有所长</w:t>
      </w:r>
    </w:p>
    <w:p w14:paraId="1704B442" w14:textId="70211A0F" w:rsidR="00CA0525" w:rsidRPr="00755F22" w:rsidRDefault="00CA0525" w:rsidP="005E72E1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755F22">
        <w:rPr>
          <w:rFonts w:ascii="宋体" w:eastAsia="宋体" w:hAnsi="宋体" w:hint="eastAsia"/>
          <w:b/>
          <w:bCs/>
          <w:sz w:val="21"/>
          <w:szCs w:val="21"/>
        </w:rPr>
        <w:t>（一）</w:t>
      </w:r>
      <w:r w:rsidR="00356593" w:rsidRPr="00755F22">
        <w:rPr>
          <w:rFonts w:ascii="宋体" w:eastAsia="宋体" w:hAnsi="宋体" w:hint="eastAsia"/>
          <w:b/>
          <w:bCs/>
          <w:sz w:val="21"/>
          <w:szCs w:val="21"/>
        </w:rPr>
        <w:t>积极阅读</w:t>
      </w:r>
      <w:r w:rsidRPr="00755F22">
        <w:rPr>
          <w:rFonts w:ascii="宋体" w:eastAsia="宋体" w:hAnsi="宋体" w:hint="eastAsia"/>
          <w:b/>
          <w:bCs/>
          <w:sz w:val="21"/>
          <w:szCs w:val="21"/>
        </w:rPr>
        <w:t>，厚植理论底蕴</w:t>
      </w:r>
    </w:p>
    <w:p w14:paraId="279F7CCB" w14:textId="21CCC413" w:rsidR="00CA0525" w:rsidRPr="00356593" w:rsidRDefault="00356593" w:rsidP="00356593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1F70A9">
        <w:rPr>
          <w:rFonts w:ascii="宋体" w:eastAsia="宋体" w:hAnsi="宋体"/>
          <w:sz w:val="21"/>
          <w:szCs w:val="21"/>
        </w:rPr>
        <w:t>明确</w:t>
      </w:r>
      <w:r w:rsidRPr="001F70A9">
        <w:rPr>
          <w:rFonts w:ascii="宋体" w:eastAsia="宋体" w:hAnsi="宋体" w:hint="eastAsia"/>
          <w:sz w:val="21"/>
          <w:szCs w:val="21"/>
        </w:rPr>
        <w:t>自己想要学习</w:t>
      </w:r>
      <w:r>
        <w:rPr>
          <w:rFonts w:ascii="宋体" w:eastAsia="宋体" w:hAnsi="宋体" w:hint="eastAsia"/>
          <w:sz w:val="21"/>
          <w:szCs w:val="21"/>
        </w:rPr>
        <w:t>的内容</w:t>
      </w:r>
      <w:r w:rsidRPr="001F70A9"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努力</w:t>
      </w:r>
      <w:r w:rsidRPr="001F70A9">
        <w:rPr>
          <w:rFonts w:ascii="宋体" w:eastAsia="宋体" w:hAnsi="宋体"/>
          <w:sz w:val="21"/>
          <w:szCs w:val="21"/>
        </w:rPr>
        <w:t>实现</w:t>
      </w:r>
      <w:r>
        <w:rPr>
          <w:rFonts w:ascii="宋体" w:eastAsia="宋体" w:hAnsi="宋体" w:hint="eastAsia"/>
          <w:sz w:val="21"/>
          <w:szCs w:val="21"/>
        </w:rPr>
        <w:t>“圈层</w:t>
      </w:r>
      <w:r w:rsidRPr="001F70A9">
        <w:rPr>
          <w:rFonts w:ascii="宋体" w:eastAsia="宋体" w:hAnsi="宋体"/>
          <w:sz w:val="21"/>
          <w:szCs w:val="21"/>
        </w:rPr>
        <w:t>突破</w:t>
      </w:r>
      <w:r>
        <w:rPr>
          <w:rFonts w:ascii="宋体" w:eastAsia="宋体" w:hAnsi="宋体" w:hint="eastAsia"/>
          <w:sz w:val="21"/>
          <w:szCs w:val="21"/>
        </w:rPr>
        <w:t>”</w:t>
      </w:r>
      <w:r w:rsidRPr="001F70A9">
        <w:rPr>
          <w:rFonts w:ascii="宋体" w:eastAsia="宋体" w:hAnsi="宋体" w:hint="eastAsia"/>
          <w:sz w:val="21"/>
          <w:szCs w:val="21"/>
        </w:rPr>
        <w:t>，那</w:t>
      </w:r>
      <w:r w:rsidRPr="001F70A9">
        <w:rPr>
          <w:rFonts w:ascii="宋体" w:eastAsia="宋体" w:hAnsi="宋体"/>
          <w:sz w:val="21"/>
          <w:szCs w:val="21"/>
        </w:rPr>
        <w:t>成本最低的方式就是读书，</w:t>
      </w:r>
      <w:r w:rsidRPr="001F70A9">
        <w:rPr>
          <w:rFonts w:ascii="宋体" w:eastAsia="宋体" w:hAnsi="宋体" w:hint="eastAsia"/>
          <w:sz w:val="21"/>
          <w:szCs w:val="21"/>
        </w:rPr>
        <w:t>多读书</w:t>
      </w:r>
      <w:r w:rsidRPr="001F70A9">
        <w:rPr>
          <w:rFonts w:ascii="宋体" w:eastAsia="宋体" w:hAnsi="宋体"/>
          <w:sz w:val="21"/>
          <w:szCs w:val="21"/>
        </w:rPr>
        <w:t>，读</w:t>
      </w:r>
      <w:r>
        <w:rPr>
          <w:rFonts w:ascii="宋体" w:eastAsia="宋体" w:hAnsi="宋体" w:hint="eastAsia"/>
          <w:sz w:val="21"/>
          <w:szCs w:val="21"/>
        </w:rPr>
        <w:t>专业的书，读</w:t>
      </w:r>
      <w:r w:rsidRPr="001F70A9">
        <w:rPr>
          <w:rFonts w:ascii="宋体" w:eastAsia="宋体" w:hAnsi="宋体"/>
          <w:sz w:val="21"/>
          <w:szCs w:val="21"/>
        </w:rPr>
        <w:t>深层次的书，</w:t>
      </w:r>
      <w:r>
        <w:rPr>
          <w:rFonts w:ascii="宋体" w:eastAsia="宋体" w:hAnsi="宋体" w:hint="eastAsia"/>
          <w:sz w:val="21"/>
          <w:szCs w:val="21"/>
        </w:rPr>
        <w:t>包括但不限于园所、成长营、课题组阅读的各类书籍，</w:t>
      </w:r>
      <w:r>
        <w:rPr>
          <w:rFonts w:ascii="宋体" w:eastAsia="宋体" w:hAnsi="宋体" w:hint="eastAsia"/>
          <w:sz w:val="21"/>
          <w:szCs w:val="21"/>
        </w:rPr>
        <w:lastRenderedPageBreak/>
        <w:t>让自己能在游戏现场对接幼儿行为，对幼儿行为的解读更专业，</w:t>
      </w:r>
      <w:r w:rsidRPr="001F70A9">
        <w:rPr>
          <w:rFonts w:ascii="宋体" w:eastAsia="宋体" w:hAnsi="宋体" w:hint="eastAsia"/>
          <w:sz w:val="21"/>
          <w:szCs w:val="21"/>
        </w:rPr>
        <w:t>让自己做到</w:t>
      </w:r>
      <w:r w:rsidRPr="001F70A9">
        <w:rPr>
          <w:rFonts w:ascii="宋体" w:eastAsia="宋体" w:hAnsi="宋体"/>
          <w:sz w:val="21"/>
          <w:szCs w:val="21"/>
        </w:rPr>
        <w:t>多角度看问题，多维度参与学习，</w:t>
      </w:r>
      <w:r>
        <w:rPr>
          <w:rFonts w:ascii="宋体" w:eastAsia="宋体" w:hAnsi="宋体" w:hint="eastAsia"/>
          <w:sz w:val="21"/>
          <w:szCs w:val="21"/>
        </w:rPr>
        <w:t>并</w:t>
      </w:r>
      <w:r w:rsidRPr="00356593">
        <w:rPr>
          <w:rFonts w:ascii="宋体" w:eastAsia="宋体" w:hAnsi="宋体" w:hint="eastAsia"/>
          <w:sz w:val="21"/>
          <w:szCs w:val="21"/>
        </w:rPr>
        <w:t>与伙伴们交流碰撞，</w:t>
      </w:r>
      <w:r w:rsidRPr="001F70A9">
        <w:rPr>
          <w:rFonts w:ascii="宋体" w:eastAsia="宋体" w:hAnsi="宋体" w:hint="eastAsia"/>
          <w:sz w:val="21"/>
          <w:szCs w:val="21"/>
        </w:rPr>
        <w:t xml:space="preserve">在研讨中将阅读走实走深。 </w:t>
      </w:r>
    </w:p>
    <w:p w14:paraId="787F8D8E" w14:textId="39BFB17D" w:rsidR="005B0E2A" w:rsidRPr="00755F22" w:rsidRDefault="005B0E2A" w:rsidP="005B0E2A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755F22">
        <w:rPr>
          <w:rFonts w:ascii="宋体" w:eastAsia="宋体" w:hAnsi="宋体" w:hint="eastAsia"/>
          <w:b/>
          <w:bCs/>
          <w:sz w:val="21"/>
          <w:szCs w:val="21"/>
        </w:rPr>
        <w:t>（二）持续探索，推进融合创新</w:t>
      </w:r>
    </w:p>
    <w:p w14:paraId="60F086AD" w14:textId="1C9278B8" w:rsidR="00000548" w:rsidRDefault="005B0E2A" w:rsidP="00000548">
      <w:pPr>
        <w:spacing w:after="0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下学期</w:t>
      </w:r>
      <w:r w:rsidR="00000548">
        <w:rPr>
          <w:rFonts w:ascii="宋体" w:eastAsia="宋体" w:hAnsi="宋体" w:hint="eastAsia"/>
          <w:sz w:val="21"/>
          <w:szCs w:val="21"/>
        </w:rPr>
        <w:t>我将</w:t>
      </w:r>
      <w:r w:rsidRPr="00CA0525">
        <w:rPr>
          <w:rFonts w:ascii="宋体" w:eastAsia="宋体" w:hAnsi="宋体" w:hint="eastAsia"/>
          <w:sz w:val="21"/>
          <w:szCs w:val="21"/>
        </w:rPr>
        <w:t>继续探索写作与</w:t>
      </w:r>
      <w:r w:rsidR="00000548">
        <w:rPr>
          <w:rFonts w:ascii="宋体" w:eastAsia="宋体" w:hAnsi="宋体" w:hint="eastAsia"/>
          <w:sz w:val="21"/>
          <w:szCs w:val="21"/>
        </w:rPr>
        <w:t>教育教学</w:t>
      </w:r>
      <w:r w:rsidRPr="00CA0525">
        <w:rPr>
          <w:rFonts w:ascii="宋体" w:eastAsia="宋体" w:hAnsi="宋体" w:hint="eastAsia"/>
          <w:sz w:val="21"/>
          <w:szCs w:val="21"/>
        </w:rPr>
        <w:t>的深度融合，尝试撰写更具学术价值的教育论文</w:t>
      </w:r>
      <w:r>
        <w:rPr>
          <w:rFonts w:ascii="宋体" w:eastAsia="宋体" w:hAnsi="宋体" w:hint="eastAsia"/>
          <w:sz w:val="21"/>
          <w:szCs w:val="21"/>
        </w:rPr>
        <w:t>，</w:t>
      </w:r>
      <w:r w:rsidRPr="004B2449">
        <w:rPr>
          <w:rFonts w:ascii="宋体" w:eastAsia="宋体" w:hAnsi="宋体" w:hint="eastAsia"/>
          <w:sz w:val="21"/>
          <w:szCs w:val="21"/>
        </w:rPr>
        <w:t>争取在省级</w:t>
      </w:r>
      <w:r>
        <w:rPr>
          <w:rFonts w:ascii="宋体" w:eastAsia="宋体" w:hAnsi="宋体" w:hint="eastAsia"/>
          <w:sz w:val="21"/>
          <w:szCs w:val="21"/>
        </w:rPr>
        <w:t>核心</w:t>
      </w:r>
      <w:r w:rsidRPr="004B2449">
        <w:rPr>
          <w:rFonts w:ascii="宋体" w:eastAsia="宋体" w:hAnsi="宋体" w:hint="eastAsia"/>
          <w:sz w:val="21"/>
          <w:szCs w:val="21"/>
        </w:rPr>
        <w:t>期刊发表论文1-2篇</w:t>
      </w:r>
      <w:r w:rsidR="00000548">
        <w:rPr>
          <w:rFonts w:ascii="宋体" w:eastAsia="宋体" w:hAnsi="宋体" w:hint="eastAsia"/>
          <w:sz w:val="21"/>
          <w:szCs w:val="21"/>
        </w:rPr>
        <w:t>。同时</w:t>
      </w:r>
      <w:r w:rsidR="00000548" w:rsidRPr="00E5047F">
        <w:rPr>
          <w:rFonts w:ascii="宋体" w:eastAsia="宋体" w:hAnsi="宋体" w:hint="eastAsia"/>
          <w:sz w:val="21"/>
          <w:szCs w:val="21"/>
        </w:rPr>
        <w:t>主动掌握人工</w:t>
      </w:r>
      <w:r w:rsidR="00000548">
        <w:rPr>
          <w:rFonts w:ascii="宋体" w:eastAsia="宋体" w:hAnsi="宋体" w:hint="eastAsia"/>
          <w:sz w:val="21"/>
          <w:szCs w:val="21"/>
        </w:rPr>
        <w:t>智能</w:t>
      </w:r>
      <w:r w:rsidR="00000548" w:rsidRPr="00E5047F">
        <w:rPr>
          <w:rFonts w:ascii="宋体" w:eastAsia="宋体" w:hAnsi="宋体" w:hint="eastAsia"/>
          <w:sz w:val="21"/>
          <w:szCs w:val="21"/>
        </w:rPr>
        <w:t>技术</w:t>
      </w:r>
      <w:r w:rsidR="00000548">
        <w:rPr>
          <w:rFonts w:ascii="宋体" w:eastAsia="宋体" w:hAnsi="宋体" w:hint="eastAsia"/>
          <w:sz w:val="21"/>
          <w:szCs w:val="21"/>
        </w:rPr>
        <w:t>，</w:t>
      </w:r>
      <w:r w:rsidR="00000548" w:rsidRPr="00E5047F">
        <w:rPr>
          <w:rFonts w:ascii="宋体" w:eastAsia="宋体" w:hAnsi="宋体" w:hint="eastAsia"/>
          <w:sz w:val="21"/>
          <w:szCs w:val="21"/>
        </w:rPr>
        <w:t>探索</w:t>
      </w:r>
      <w:r w:rsidR="00000548">
        <w:rPr>
          <w:rFonts w:ascii="宋体" w:eastAsia="宋体" w:hAnsi="宋体" w:hint="eastAsia"/>
          <w:sz w:val="21"/>
          <w:szCs w:val="21"/>
        </w:rPr>
        <w:t>和开发人工智能在教学活动中的运用，并积极申报成长营集体活动，</w:t>
      </w:r>
      <w:r w:rsidR="00000548" w:rsidRPr="00CA0525">
        <w:rPr>
          <w:rFonts w:ascii="宋体" w:eastAsia="宋体" w:hAnsi="宋体" w:hint="eastAsia"/>
          <w:sz w:val="21"/>
          <w:szCs w:val="21"/>
        </w:rPr>
        <w:t>通过开放展示，实现教学成果共享、经验互通，在交流中取长补短、共同进步。</w:t>
      </w:r>
      <w:r w:rsidR="00000548">
        <w:rPr>
          <w:rFonts w:ascii="宋体" w:eastAsia="宋体" w:hAnsi="宋体" w:hint="eastAsia"/>
          <w:sz w:val="21"/>
          <w:szCs w:val="21"/>
        </w:rPr>
        <w:t xml:space="preserve"> </w:t>
      </w:r>
    </w:p>
    <w:p w14:paraId="4DC66405" w14:textId="177FFEE2" w:rsidR="00000548" w:rsidRPr="00755F22" w:rsidRDefault="00000548" w:rsidP="005E72E1">
      <w:pPr>
        <w:spacing w:after="0" w:line="360" w:lineRule="exact"/>
        <w:ind w:firstLineChars="200" w:firstLine="422"/>
        <w:rPr>
          <w:rFonts w:ascii="宋体" w:eastAsia="宋体" w:hAnsi="宋体" w:hint="eastAsia"/>
          <w:b/>
          <w:bCs/>
          <w:sz w:val="21"/>
          <w:szCs w:val="21"/>
        </w:rPr>
      </w:pPr>
      <w:r w:rsidRPr="00755F22">
        <w:rPr>
          <w:rFonts w:ascii="宋体" w:eastAsia="宋体" w:hAnsi="宋体" w:hint="eastAsia"/>
          <w:b/>
          <w:bCs/>
          <w:sz w:val="21"/>
          <w:szCs w:val="21"/>
        </w:rPr>
        <w:t>（三）自我检索，实现更新迭代</w:t>
      </w:r>
    </w:p>
    <w:p w14:paraId="30DEA338" w14:textId="6D2B6755" w:rsidR="00755F22" w:rsidRPr="004B2449" w:rsidRDefault="00755F22" w:rsidP="00755F22">
      <w:pPr>
        <w:spacing w:after="0" w:line="40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始终</w:t>
      </w:r>
      <w:r w:rsidRPr="0084720C">
        <w:rPr>
          <w:rFonts w:ascii="宋体" w:eastAsia="宋体" w:hAnsi="宋体" w:hint="eastAsia"/>
          <w:szCs w:val="21"/>
        </w:rPr>
        <w:t>明确自己作为教师的主职，</w:t>
      </w:r>
      <w:r>
        <w:rPr>
          <w:rFonts w:ascii="宋体" w:eastAsia="宋体" w:hAnsi="宋体" w:hint="eastAsia"/>
          <w:szCs w:val="21"/>
        </w:rPr>
        <w:t>深入班级，与幼儿共同生活、经历，见证、参与生动鲜活的生活和故事，让自己更了解儿童，也让自己在研讨中更有话可说。结合自身中层岗位，</w:t>
      </w:r>
      <w:bookmarkStart w:id="4" w:name="OLE_LINK4"/>
      <w:r w:rsidRPr="004B2449">
        <w:rPr>
          <w:rFonts w:ascii="宋体" w:eastAsia="宋体" w:hAnsi="宋体" w:hint="eastAsia"/>
          <w:sz w:val="21"/>
          <w:szCs w:val="21"/>
        </w:rPr>
        <w:t>注重榜样借鉴与内化</w:t>
      </w:r>
      <w:bookmarkEnd w:id="4"/>
      <w:r w:rsidRPr="004B2449">
        <w:rPr>
          <w:rFonts w:ascii="宋体" w:eastAsia="宋体" w:hAnsi="宋体" w:hint="eastAsia"/>
          <w:sz w:val="21"/>
          <w:szCs w:val="21"/>
        </w:rPr>
        <w:t>，重视经验传达与辐射，</w:t>
      </w:r>
      <w:r w:rsidRPr="001F70A9">
        <w:rPr>
          <w:rFonts w:ascii="宋体" w:eastAsia="宋体" w:hAnsi="宋体" w:hint="eastAsia"/>
          <w:sz w:val="21"/>
          <w:szCs w:val="21"/>
        </w:rPr>
        <w:t>把自己的</w:t>
      </w:r>
      <w:r>
        <w:rPr>
          <w:rFonts w:ascii="宋体" w:eastAsia="宋体" w:hAnsi="宋体" w:hint="eastAsia"/>
          <w:sz w:val="21"/>
          <w:szCs w:val="21"/>
        </w:rPr>
        <w:t>学习到的知识运用到园所课程建设中</w:t>
      </w:r>
      <w:r w:rsidRPr="001F70A9">
        <w:rPr>
          <w:rFonts w:ascii="宋体" w:eastAsia="宋体" w:hAnsi="宋体" w:hint="eastAsia"/>
          <w:sz w:val="21"/>
          <w:szCs w:val="21"/>
        </w:rPr>
        <w:t>去，</w:t>
      </w:r>
      <w:r>
        <w:rPr>
          <w:rFonts w:ascii="宋体" w:eastAsia="宋体" w:hAnsi="宋体" w:hint="eastAsia"/>
          <w:sz w:val="21"/>
          <w:szCs w:val="21"/>
        </w:rPr>
        <w:t>并</w:t>
      </w:r>
      <w:r w:rsidRPr="004B2449">
        <w:rPr>
          <w:rFonts w:ascii="宋体" w:eastAsia="宋体" w:hAnsi="宋体" w:hint="eastAsia"/>
          <w:sz w:val="21"/>
          <w:szCs w:val="21"/>
        </w:rPr>
        <w:t>在自我不断检索中，触发自我认识、自我行为的重塑与更新。</w:t>
      </w:r>
    </w:p>
    <w:p w14:paraId="78519FEB" w14:textId="5F5FECD2" w:rsidR="00CA0525" w:rsidRDefault="00CA0525" w:rsidP="00755F22">
      <w:pPr>
        <w:spacing w:after="0" w:line="36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CA0525">
        <w:rPr>
          <w:rFonts w:ascii="宋体" w:eastAsia="宋体" w:hAnsi="宋体" w:hint="eastAsia"/>
          <w:sz w:val="21"/>
          <w:szCs w:val="21"/>
        </w:rPr>
        <w:t>以上便是我本学期的总结与下学期的计划。衷心感谢领衔人徐志国老师的悉心指导，也感谢成长营伙伴们的陪伴与支持。</w:t>
      </w:r>
      <w:r w:rsidR="00755F22" w:rsidRPr="00755F22">
        <w:rPr>
          <w:rFonts w:ascii="宋体" w:eastAsia="宋体" w:hAnsi="宋体" w:hint="eastAsia"/>
          <w:sz w:val="21"/>
          <w:szCs w:val="21"/>
        </w:rPr>
        <w:t>序章，始于初秋，一轮复始，在新起点上向下一程整装再出发！</w:t>
      </w:r>
      <w:r w:rsidR="00755F22">
        <w:rPr>
          <w:rFonts w:ascii="宋体" w:eastAsia="宋体" w:hAnsi="宋体"/>
          <w:sz w:val="21"/>
          <w:szCs w:val="21"/>
        </w:rPr>
        <w:t xml:space="preserve"> </w:t>
      </w:r>
    </w:p>
    <w:p w14:paraId="29148C5F" w14:textId="7E0D27C0" w:rsidR="004B2449" w:rsidRPr="004B2449" w:rsidRDefault="004B2449" w:rsidP="004B2449">
      <w:pPr>
        <w:spacing w:after="0" w:line="400" w:lineRule="exact"/>
        <w:ind w:firstLineChars="200" w:firstLine="420"/>
        <w:rPr>
          <w:rFonts w:ascii="宋体" w:eastAsia="宋体" w:hAnsi="宋体" w:hint="eastAsia"/>
          <w:sz w:val="21"/>
          <w:szCs w:val="21"/>
        </w:rPr>
      </w:pPr>
    </w:p>
    <w:sectPr w:rsidR="004B2449" w:rsidRPr="004B2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2EAE" w14:textId="77777777" w:rsidR="003A7565" w:rsidRDefault="003A7565" w:rsidP="004360C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7BBA96E" w14:textId="77777777" w:rsidR="003A7565" w:rsidRDefault="003A7565" w:rsidP="004360C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AE6C" w14:textId="77777777" w:rsidR="003A7565" w:rsidRDefault="003A7565" w:rsidP="004360C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6CB5089" w14:textId="77777777" w:rsidR="003A7565" w:rsidRDefault="003A7565" w:rsidP="004360C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B7"/>
    <w:rsid w:val="00000548"/>
    <w:rsid w:val="00000FE9"/>
    <w:rsid w:val="00012855"/>
    <w:rsid w:val="000218BB"/>
    <w:rsid w:val="00023A59"/>
    <w:rsid w:val="00033838"/>
    <w:rsid w:val="00035CFE"/>
    <w:rsid w:val="000579BC"/>
    <w:rsid w:val="000611D5"/>
    <w:rsid w:val="00061662"/>
    <w:rsid w:val="000855B8"/>
    <w:rsid w:val="00085A0C"/>
    <w:rsid w:val="000876B0"/>
    <w:rsid w:val="000C4271"/>
    <w:rsid w:val="000C6885"/>
    <w:rsid w:val="000D7993"/>
    <w:rsid w:val="000E17BA"/>
    <w:rsid w:val="000F5422"/>
    <w:rsid w:val="00103AF2"/>
    <w:rsid w:val="00104421"/>
    <w:rsid w:val="00110BA5"/>
    <w:rsid w:val="001167BD"/>
    <w:rsid w:val="001475CE"/>
    <w:rsid w:val="00150CE3"/>
    <w:rsid w:val="001665B0"/>
    <w:rsid w:val="00167CA3"/>
    <w:rsid w:val="0017232F"/>
    <w:rsid w:val="00175B93"/>
    <w:rsid w:val="001830E7"/>
    <w:rsid w:val="001A1798"/>
    <w:rsid w:val="001B24A0"/>
    <w:rsid w:val="001B78F7"/>
    <w:rsid w:val="001C2C4E"/>
    <w:rsid w:val="001C47AE"/>
    <w:rsid w:val="001D68CB"/>
    <w:rsid w:val="001F6C8F"/>
    <w:rsid w:val="001F70A9"/>
    <w:rsid w:val="00216676"/>
    <w:rsid w:val="00222B04"/>
    <w:rsid w:val="002243E7"/>
    <w:rsid w:val="00224F3D"/>
    <w:rsid w:val="00225A12"/>
    <w:rsid w:val="00232D59"/>
    <w:rsid w:val="00233DF7"/>
    <w:rsid w:val="0023708E"/>
    <w:rsid w:val="00261B92"/>
    <w:rsid w:val="00284663"/>
    <w:rsid w:val="002A2DAD"/>
    <w:rsid w:val="002A49CF"/>
    <w:rsid w:val="002B6547"/>
    <w:rsid w:val="002B73DE"/>
    <w:rsid w:val="002C0ACE"/>
    <w:rsid w:val="002C5799"/>
    <w:rsid w:val="002F4BC6"/>
    <w:rsid w:val="002F5537"/>
    <w:rsid w:val="00324E94"/>
    <w:rsid w:val="0032784C"/>
    <w:rsid w:val="00342D6A"/>
    <w:rsid w:val="00343DB8"/>
    <w:rsid w:val="00344FA5"/>
    <w:rsid w:val="003473AF"/>
    <w:rsid w:val="00350314"/>
    <w:rsid w:val="00356518"/>
    <w:rsid w:val="00356593"/>
    <w:rsid w:val="00361693"/>
    <w:rsid w:val="00365DE0"/>
    <w:rsid w:val="00374578"/>
    <w:rsid w:val="00381FD6"/>
    <w:rsid w:val="00385321"/>
    <w:rsid w:val="00390903"/>
    <w:rsid w:val="003A391C"/>
    <w:rsid w:val="003A7565"/>
    <w:rsid w:val="003B5BA5"/>
    <w:rsid w:val="003E77CA"/>
    <w:rsid w:val="003F401C"/>
    <w:rsid w:val="00404EBC"/>
    <w:rsid w:val="00432D96"/>
    <w:rsid w:val="004360CD"/>
    <w:rsid w:val="0043726D"/>
    <w:rsid w:val="00453EDD"/>
    <w:rsid w:val="004738AD"/>
    <w:rsid w:val="00494A99"/>
    <w:rsid w:val="004A5C70"/>
    <w:rsid w:val="004B2449"/>
    <w:rsid w:val="004C39C4"/>
    <w:rsid w:val="004D226A"/>
    <w:rsid w:val="004E2CE3"/>
    <w:rsid w:val="005203AF"/>
    <w:rsid w:val="00533E02"/>
    <w:rsid w:val="00550425"/>
    <w:rsid w:val="005626E6"/>
    <w:rsid w:val="005A6CE8"/>
    <w:rsid w:val="005A7D56"/>
    <w:rsid w:val="005B0E2A"/>
    <w:rsid w:val="005C1A56"/>
    <w:rsid w:val="005C2E76"/>
    <w:rsid w:val="005C744C"/>
    <w:rsid w:val="005D6B78"/>
    <w:rsid w:val="005E156E"/>
    <w:rsid w:val="005E72E1"/>
    <w:rsid w:val="0063506A"/>
    <w:rsid w:val="00643856"/>
    <w:rsid w:val="00645C48"/>
    <w:rsid w:val="00652FCC"/>
    <w:rsid w:val="006573E8"/>
    <w:rsid w:val="00662F0D"/>
    <w:rsid w:val="00670ED9"/>
    <w:rsid w:val="00671166"/>
    <w:rsid w:val="00673A01"/>
    <w:rsid w:val="00680ADF"/>
    <w:rsid w:val="006824F8"/>
    <w:rsid w:val="006A6A47"/>
    <w:rsid w:val="006B16FD"/>
    <w:rsid w:val="006B3C86"/>
    <w:rsid w:val="006C1DBE"/>
    <w:rsid w:val="006F1824"/>
    <w:rsid w:val="006F5777"/>
    <w:rsid w:val="006F5AAB"/>
    <w:rsid w:val="00701B4D"/>
    <w:rsid w:val="00710000"/>
    <w:rsid w:val="00720709"/>
    <w:rsid w:val="00733BDE"/>
    <w:rsid w:val="00734540"/>
    <w:rsid w:val="00735884"/>
    <w:rsid w:val="00740D42"/>
    <w:rsid w:val="00755F22"/>
    <w:rsid w:val="00757596"/>
    <w:rsid w:val="00760B55"/>
    <w:rsid w:val="00771DE1"/>
    <w:rsid w:val="00785B91"/>
    <w:rsid w:val="007B001D"/>
    <w:rsid w:val="007B263C"/>
    <w:rsid w:val="007B76D7"/>
    <w:rsid w:val="007D73E4"/>
    <w:rsid w:val="007E7672"/>
    <w:rsid w:val="007F2BFB"/>
    <w:rsid w:val="007F45DD"/>
    <w:rsid w:val="00801AA5"/>
    <w:rsid w:val="00812175"/>
    <w:rsid w:val="0081732C"/>
    <w:rsid w:val="0082323A"/>
    <w:rsid w:val="00835419"/>
    <w:rsid w:val="008369D6"/>
    <w:rsid w:val="008432FD"/>
    <w:rsid w:val="00844CE6"/>
    <w:rsid w:val="00861D5D"/>
    <w:rsid w:val="00873D41"/>
    <w:rsid w:val="00881D2E"/>
    <w:rsid w:val="00882FC7"/>
    <w:rsid w:val="00886B08"/>
    <w:rsid w:val="008928F9"/>
    <w:rsid w:val="00897621"/>
    <w:rsid w:val="008B4CB7"/>
    <w:rsid w:val="008C0B8B"/>
    <w:rsid w:val="008D200D"/>
    <w:rsid w:val="008D7CAF"/>
    <w:rsid w:val="008F3347"/>
    <w:rsid w:val="008F5AFD"/>
    <w:rsid w:val="00905BFD"/>
    <w:rsid w:val="00915F67"/>
    <w:rsid w:val="0094178A"/>
    <w:rsid w:val="00957126"/>
    <w:rsid w:val="00962592"/>
    <w:rsid w:val="00972542"/>
    <w:rsid w:val="009761D7"/>
    <w:rsid w:val="009872D3"/>
    <w:rsid w:val="009A61E7"/>
    <w:rsid w:val="009B4488"/>
    <w:rsid w:val="009E1019"/>
    <w:rsid w:val="00A1102F"/>
    <w:rsid w:val="00A112E2"/>
    <w:rsid w:val="00A14272"/>
    <w:rsid w:val="00A16712"/>
    <w:rsid w:val="00A277B9"/>
    <w:rsid w:val="00A33A3F"/>
    <w:rsid w:val="00A43D77"/>
    <w:rsid w:val="00A53327"/>
    <w:rsid w:val="00A55F3E"/>
    <w:rsid w:val="00A62D23"/>
    <w:rsid w:val="00A730DA"/>
    <w:rsid w:val="00A87569"/>
    <w:rsid w:val="00AA1B7A"/>
    <w:rsid w:val="00AA223F"/>
    <w:rsid w:val="00AB2EC8"/>
    <w:rsid w:val="00AC0334"/>
    <w:rsid w:val="00AC0939"/>
    <w:rsid w:val="00AD4624"/>
    <w:rsid w:val="00AD68F2"/>
    <w:rsid w:val="00AE0C06"/>
    <w:rsid w:val="00AE1F92"/>
    <w:rsid w:val="00AF10FC"/>
    <w:rsid w:val="00AF48E2"/>
    <w:rsid w:val="00AF7423"/>
    <w:rsid w:val="00AF7F82"/>
    <w:rsid w:val="00B00580"/>
    <w:rsid w:val="00B07271"/>
    <w:rsid w:val="00B31038"/>
    <w:rsid w:val="00B37B6C"/>
    <w:rsid w:val="00B475FC"/>
    <w:rsid w:val="00B664B0"/>
    <w:rsid w:val="00B825D5"/>
    <w:rsid w:val="00B85D13"/>
    <w:rsid w:val="00B86365"/>
    <w:rsid w:val="00B91720"/>
    <w:rsid w:val="00B94625"/>
    <w:rsid w:val="00B95DFE"/>
    <w:rsid w:val="00BA624E"/>
    <w:rsid w:val="00BC6176"/>
    <w:rsid w:val="00C03D23"/>
    <w:rsid w:val="00C248B3"/>
    <w:rsid w:val="00C558FE"/>
    <w:rsid w:val="00C77079"/>
    <w:rsid w:val="00C77227"/>
    <w:rsid w:val="00C810C2"/>
    <w:rsid w:val="00C83121"/>
    <w:rsid w:val="00C85073"/>
    <w:rsid w:val="00CA0525"/>
    <w:rsid w:val="00CB3279"/>
    <w:rsid w:val="00CD12A6"/>
    <w:rsid w:val="00CD25FE"/>
    <w:rsid w:val="00CD34D4"/>
    <w:rsid w:val="00CF1631"/>
    <w:rsid w:val="00CF4D80"/>
    <w:rsid w:val="00D150B2"/>
    <w:rsid w:val="00D50033"/>
    <w:rsid w:val="00D54129"/>
    <w:rsid w:val="00D84059"/>
    <w:rsid w:val="00D845CE"/>
    <w:rsid w:val="00D84D75"/>
    <w:rsid w:val="00D87B5D"/>
    <w:rsid w:val="00D87B79"/>
    <w:rsid w:val="00D90A06"/>
    <w:rsid w:val="00D927BA"/>
    <w:rsid w:val="00D979A8"/>
    <w:rsid w:val="00DA46C7"/>
    <w:rsid w:val="00DC2660"/>
    <w:rsid w:val="00DC6D90"/>
    <w:rsid w:val="00DD5197"/>
    <w:rsid w:val="00DE2795"/>
    <w:rsid w:val="00E2064A"/>
    <w:rsid w:val="00E33ACA"/>
    <w:rsid w:val="00E40DC9"/>
    <w:rsid w:val="00E624CB"/>
    <w:rsid w:val="00E7084A"/>
    <w:rsid w:val="00E82939"/>
    <w:rsid w:val="00EB78F0"/>
    <w:rsid w:val="00EC31F7"/>
    <w:rsid w:val="00F12E9C"/>
    <w:rsid w:val="00F27D22"/>
    <w:rsid w:val="00F328FF"/>
    <w:rsid w:val="00F36447"/>
    <w:rsid w:val="00F438A9"/>
    <w:rsid w:val="00F519DA"/>
    <w:rsid w:val="00F54404"/>
    <w:rsid w:val="00F56621"/>
    <w:rsid w:val="00F566D5"/>
    <w:rsid w:val="00F57470"/>
    <w:rsid w:val="00F60C50"/>
    <w:rsid w:val="00F61B3E"/>
    <w:rsid w:val="00F63B56"/>
    <w:rsid w:val="00F72D31"/>
    <w:rsid w:val="00F77CDC"/>
    <w:rsid w:val="00F81750"/>
    <w:rsid w:val="00F85841"/>
    <w:rsid w:val="00F87C94"/>
    <w:rsid w:val="00FA1F26"/>
    <w:rsid w:val="00FA2742"/>
    <w:rsid w:val="00FB0B16"/>
    <w:rsid w:val="00FB0BF2"/>
    <w:rsid w:val="00FB7BB4"/>
    <w:rsid w:val="00FC3101"/>
    <w:rsid w:val="00FD452E"/>
    <w:rsid w:val="00FE2E6C"/>
    <w:rsid w:val="00FE78BB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A99E"/>
  <w15:chartTrackingRefBased/>
  <w15:docId w15:val="{CEF56BFA-4814-4D03-889A-2DCDF7AA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59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C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C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C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C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CB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C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C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C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C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C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CB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C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C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C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C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C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C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C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C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C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C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C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4CB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60C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360C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60C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36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NA</dc:creator>
  <cp:keywords/>
  <dc:description/>
  <cp:lastModifiedBy>NA NA</cp:lastModifiedBy>
  <cp:revision>19</cp:revision>
  <dcterms:created xsi:type="dcterms:W3CDTF">2024-08-14T13:56:00Z</dcterms:created>
  <dcterms:modified xsi:type="dcterms:W3CDTF">2025-07-07T04:15:00Z</dcterms:modified>
</cp:coreProperties>
</file>