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0A4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rPr>
          <w:b w:val="0"/>
          <w:bCs w:val="0"/>
        </w:rPr>
      </w:pPr>
      <w:r>
        <w:rPr>
          <w:rStyle w:val="6"/>
          <w:rFonts w:ascii="黑体" w:hAnsi="宋体" w:eastAsia="黑体" w:cs="黑体"/>
          <w:sz w:val="19"/>
          <w:szCs w:val="19"/>
        </w:rPr>
        <w:t>《</w:t>
      </w: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指向阅读素养提升的小学英语群文阅读教学研究</w:t>
      </w:r>
      <w:r>
        <w:rPr>
          <w:rStyle w:val="6"/>
          <w:rFonts w:hint="eastAsia" w:ascii="黑体" w:hAnsi="宋体" w:eastAsia="黑体" w:cs="黑体"/>
          <w:sz w:val="19"/>
          <w:szCs w:val="19"/>
        </w:rPr>
        <w:t>》</w:t>
      </w:r>
    </w:p>
    <w:p w14:paraId="54ADCD7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黑体" w:hAnsi="宋体" w:eastAsia="黑体" w:cs="黑体"/>
          <w:sz w:val="19"/>
          <w:szCs w:val="19"/>
          <w:shd w:val="clear" w:fill="FFFFFF"/>
        </w:rPr>
        <w:t>课题组学习记录</w:t>
      </w:r>
    </w:p>
    <w:tbl>
      <w:tblPr>
        <w:tblStyle w:val="4"/>
        <w:tblW w:w="7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920"/>
        <w:gridCol w:w="960"/>
        <w:gridCol w:w="3998"/>
      </w:tblGrid>
      <w:tr w14:paraId="701F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BF1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shd w:val="clear" w:fill="FFFFFF"/>
              </w:rPr>
              <w:t>学习时间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FB8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shd w:val="clear" w:fill="FFFFFF"/>
              </w:rPr>
              <w:t>2025.</w:t>
            </w:r>
            <w:r>
              <w:rPr>
                <w:rFonts w:hint="eastAsia"/>
                <w:b w:val="0"/>
                <w:bCs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b w:val="0"/>
                <w:bCs w:val="0"/>
                <w:sz w:val="21"/>
                <w:szCs w:val="21"/>
                <w:shd w:val="clear" w:fill="FFFFFF"/>
              </w:rPr>
              <w:t>.28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827A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3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F39E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刘敏娟</w:t>
            </w:r>
          </w:p>
        </w:tc>
      </w:tr>
      <w:tr w14:paraId="6F0A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A9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right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</w:rPr>
              <w:t>学习内容</w:t>
            </w:r>
          </w:p>
        </w:tc>
        <w:tc>
          <w:tcPr>
            <w:tcW w:w="6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6B3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right="0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群文阅读：提升高中生英语阅读素养的有效途径</w:t>
            </w:r>
            <w:bookmarkStart w:id="0" w:name="_GoBack"/>
            <w:bookmarkEnd w:id="0"/>
          </w:p>
        </w:tc>
      </w:tr>
      <w:tr w14:paraId="2C60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9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AD35F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shd w:val="clear" w:fill="FFFFFF"/>
              </w:rPr>
              <w:t>学习心得思考</w:t>
            </w:r>
          </w:p>
          <w:p w14:paraId="474A0E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广泛阅读有益于学生体验更丰富的语篇文体，养成良好的阅读习惯，发展阅读能力，丰富知识储备，学习知识，拓展思维，提高鉴赏能力。阅读是语言学习中不可或缺的知识输入的过程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所带来的的效益需要经历一个厚积薄发的过程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广泛阅读不仅意味着阅读量的持续增加，更是对学生的阅读素养提出了更高的要求。阅读的量与质均不可忽视。</w:t>
            </w:r>
          </w:p>
          <w:p w14:paraId="0739F4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right="0"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激发阅读兴趣，培养内在动机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激发和维持学习者的内在阅读动机需要考虑兴趣、好奇心、挑战性、已独立掌握的知识和判断  能力的发展（William.&amp; Burden.1997:125）。阅读兴趣是激发个体内在阅读动机的因素之一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影响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生阅读活动的参与程度。当拥有较高的阅读兴趣时，自主阅读行为更容易发生，同时他们的专注程度和策略使用意识都会有所提升。 相比于外在动机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内在动机强的高中生所进行的阅读活动更持久、稳定。</w:t>
            </w:r>
          </w:p>
          <w:p w14:paraId="3CF7AE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群文阅读中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议题的开放性允许教师选择兼顾兴趣爱好和语言水平的文本。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生对文本内容的关注和好奇就形成了最初的阅读动机，推动其积极主动地完成文本阅读。同时，不同的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生对同一议题的感兴趣程度有所差异 。教师在实际教学过程中可以通过变换议题、重组文本来反复激发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生的阅读兴趣，使其阅读动机保持在相对较高的水平上。在良好的阅读体验中，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生的阅读动机被不断强化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逐渐形成相对稳  定的内在动机。</w:t>
            </w:r>
          </w:p>
          <w:p w14:paraId="65FDA3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6AC4B9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</w:tbl>
    <w:p w14:paraId="060ECA2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sz w:val="14"/>
          <w:szCs w:val="14"/>
        </w:rPr>
        <w:t> </w:t>
      </w:r>
    </w:p>
    <w:p w14:paraId="7C0C8DD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 w14:paraId="0BE0473D"/>
    <w:p w14:paraId="6B502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2025-07-13T12:41:03Z</dcterms:created>
  <dc:creator>98341</dc:creator>
  <cp:lastModifiedBy>a</cp:lastModifiedBy>
  <dcterms:modified xsi:type="dcterms:W3CDTF">2025-07-13T12:47:12Z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eyJoZGlkIjoiYjgyOGQyODI3NTAyMDJjYmRjZmFkZWE1NDI5Y2Q4NDIiLCJ1c2VySWQiOiIxMTQ3NTE0MjAxIn0=</vt:lpwstr>
  </property>
  <property fmtid="{D5CDD505-2E9C-101B-9397-08002B2CF9AE}" pid="4" name="ICV">
    <vt:lpwstr>4A1C33C3E6BA46B293A5734A3DC5DBA5_12</vt:lpwstr>
  </property>
</Properties>
</file>